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C3" w:rsidRDefault="000A68F9" w:rsidP="000A68F9">
      <w:pPr>
        <w:jc w:val="center"/>
        <w:rPr>
          <w:b/>
        </w:rPr>
      </w:pPr>
      <w:r w:rsidRPr="000A68F9">
        <w:rPr>
          <w:b/>
        </w:rPr>
        <w:t>Εκπαιδευτική πρόταση</w:t>
      </w:r>
    </w:p>
    <w:p w:rsidR="000A68F9" w:rsidRDefault="000A68F9" w:rsidP="000A68F9">
      <w:pPr>
        <w:jc w:val="both"/>
      </w:pPr>
      <w:r w:rsidRPr="000A68F9">
        <w:t>Τα τρία βιωματικά εργαστήρια</w:t>
      </w:r>
      <w:r>
        <w:t xml:space="preserve"> με το τίτλο «Αισθάνομαι ασφαλής στο πολύχρωμο σχολείο μου» εντάσσονται στον τρίτο</w:t>
      </w:r>
      <w:r w:rsidRPr="000A68F9">
        <w:t xml:space="preserve"> Θεματικό κύκλο </w:t>
      </w:r>
      <w:r>
        <w:t xml:space="preserve">Ενδιαφέρομαι και Ενεργώ - Κοινωνική Συναίσθηση και Ευθύνη (Κάνε πράξη τη συνεργασία και την προσφορά) </w:t>
      </w:r>
      <w:r w:rsidRPr="000A68F9">
        <w:t xml:space="preserve">και στην επιμέρους θεματική </w:t>
      </w:r>
      <w:r w:rsidR="001E626B" w:rsidRPr="001E626B">
        <w:t>(iii) Αλληλοσεβασμός και διαφορετικότητα</w:t>
      </w:r>
      <w:r w:rsidR="00CE6C42">
        <w:t>. Σ</w:t>
      </w:r>
      <w:r w:rsidRPr="000A68F9">
        <w:t xml:space="preserve">τόχο </w:t>
      </w:r>
      <w:r w:rsidR="00CE6C42">
        <w:t xml:space="preserve">έχουν </w:t>
      </w:r>
      <w:r w:rsidRPr="000A68F9">
        <w:t>την ευαισθητοποίηση των μ</w:t>
      </w:r>
      <w:r w:rsidR="001E626B">
        <w:t xml:space="preserve">αθητριών και μαθητών </w:t>
      </w:r>
      <w:r w:rsidR="001E626B" w:rsidRPr="00DA7FC5">
        <w:t>στην</w:t>
      </w:r>
      <w:r w:rsidRPr="00DA7FC5">
        <w:t xml:space="preserve"> </w:t>
      </w:r>
      <w:r w:rsidR="001E626B" w:rsidRPr="00DA7FC5">
        <w:t>αποδοχή της διαφορετικότητας</w:t>
      </w:r>
      <w:r w:rsidR="00D40BF6">
        <w:t xml:space="preserve"> και τη μετεξέλιξη</w:t>
      </w:r>
      <w:r w:rsidR="00CE6C42">
        <w:t xml:space="preserve"> του σχολείου </w:t>
      </w:r>
      <w:r w:rsidR="00D40BF6">
        <w:t>σε</w:t>
      </w:r>
      <w:r w:rsidR="00CE6C42">
        <w:t xml:space="preserve"> </w:t>
      </w:r>
      <w:r w:rsidR="00D40BF6">
        <w:t>ένα</w:t>
      </w:r>
      <w:r w:rsidR="00CE6C42">
        <w:t xml:space="preserve"> </w:t>
      </w:r>
      <w:r w:rsidR="00D40BF6">
        <w:t>ασφαλές</w:t>
      </w:r>
      <w:r w:rsidR="00CE6C42">
        <w:t xml:space="preserve"> σ</w:t>
      </w:r>
      <w:r w:rsidR="00D40BF6">
        <w:t>υμπεριληπτικό</w:t>
      </w:r>
      <w:r w:rsidR="00CE6C42">
        <w:t xml:space="preserve"> </w:t>
      </w:r>
      <w:r w:rsidR="00D40BF6">
        <w:t>πλαίσιο</w:t>
      </w:r>
      <w:r w:rsidRPr="000A68F9">
        <w:t>.</w:t>
      </w:r>
    </w:p>
    <w:p w:rsidR="000B6A42" w:rsidRDefault="000B6A42" w:rsidP="000A68F9">
      <w:pPr>
        <w:jc w:val="both"/>
      </w:pPr>
      <w:r>
        <w:t xml:space="preserve">Το περιεχόμενο των εργαστηρίων, τα οποία μπορούν να εφαρμοστούν είτε το καθένα ξεχωριστά, είτε συνολικά ανάλογα με τις ανάγκες της σχολικής μονάδας και τις δεξιότητες </w:t>
      </w:r>
      <w:r w:rsidR="00971C48">
        <w:t>του ατόμου/</w:t>
      </w:r>
      <w:r>
        <w:t>των ατόμων που θα αναλάβουν την υλοποίησή τους</w:t>
      </w:r>
      <w:r w:rsidR="00FA705A">
        <w:t>,</w:t>
      </w:r>
      <w:r>
        <w:t xml:space="preserve"> </w:t>
      </w:r>
      <w:r w:rsidR="0059203B">
        <w:t>αφορούν</w:t>
      </w:r>
      <w:r>
        <w:t xml:space="preserve"> σε τρεις μελέτες </w:t>
      </w:r>
      <w:r w:rsidR="00FA705A">
        <w:t xml:space="preserve">περίπτωσης σχολικού </w:t>
      </w:r>
      <w:r>
        <w:t xml:space="preserve">εκφοβισμού. Ένα περιστατικό </w:t>
      </w:r>
      <w:proofErr w:type="spellStart"/>
      <w:r>
        <w:t>ομοφοβικού</w:t>
      </w:r>
      <w:proofErr w:type="spellEnd"/>
      <w:r>
        <w:t xml:space="preserve"> εκφοβισμού, ένα περιστατικό </w:t>
      </w:r>
      <w:proofErr w:type="spellStart"/>
      <w:r>
        <w:t>τρανσφοβικού</w:t>
      </w:r>
      <w:proofErr w:type="spellEnd"/>
      <w:r>
        <w:t xml:space="preserve"> εκφοβισμού και ένα περιστατικό εκφοβισμού που αφορά σε μη παραδοσιακή πυρηνική </w:t>
      </w:r>
      <w:proofErr w:type="spellStart"/>
      <w:r w:rsidR="00FA705A">
        <w:t>ετεροκανονική</w:t>
      </w:r>
      <w:proofErr w:type="spellEnd"/>
      <w:r w:rsidR="00FA705A">
        <w:t xml:space="preserve"> </w:t>
      </w:r>
      <w:r>
        <w:t>οικογένεια</w:t>
      </w:r>
      <w:r w:rsidR="00FA705A">
        <w:t xml:space="preserve">. Οι τρεις μελέτες περίπτωσης περιλαμβάνουν όλα τα χαρακτηριστικά ενός περιστατικού εκφοβισμού (άσχημη συμπεριφορά, </w:t>
      </w:r>
      <w:proofErr w:type="spellStart"/>
      <w:r w:rsidR="00FA705A">
        <w:t>επαναληπτικότητα</w:t>
      </w:r>
      <w:proofErr w:type="spellEnd"/>
      <w:r w:rsidR="00FA705A">
        <w:t xml:space="preserve"> και ανισορροπία δύναμης μεταξύ των εμπλεκόμενων), δράση σε  φυσικό και ψηφιακό επίπεδο και τους τρεις ρόλους</w:t>
      </w:r>
      <w:r w:rsidR="009D00B5">
        <w:t xml:space="preserve"> που διακρίνονται σε παρόμοιες καταστάσεις</w:t>
      </w:r>
      <w:r w:rsidR="00FA705A">
        <w:t xml:space="preserve"> (θύτης, θύμα, παρατηρητής).</w:t>
      </w:r>
    </w:p>
    <w:p w:rsidR="00971C48" w:rsidRDefault="00971C48" w:rsidP="000A68F9">
      <w:pPr>
        <w:jc w:val="both"/>
      </w:pPr>
      <w:r>
        <w:t xml:space="preserve">Εργαστήρια με αυτή τη θεματολογία είναι σημαντικό να υλοποιούνται γιατί </w:t>
      </w:r>
      <w:r w:rsidR="00CE6C42">
        <w:t xml:space="preserve">συμβάλλουν στην </w:t>
      </w:r>
      <w:r w:rsidR="00CE6C42" w:rsidRPr="00CE6C42">
        <w:t xml:space="preserve"> επ</w:t>
      </w:r>
      <w:r w:rsidR="00CE6C42">
        <w:t xml:space="preserve">ίτευξη </w:t>
      </w:r>
      <w:r w:rsidR="00CE6C42" w:rsidRPr="00CE6C42">
        <w:t xml:space="preserve"> του τέταρτου στόχου (SDG4) </w:t>
      </w:r>
      <w:r w:rsidR="00CE6C42">
        <w:t xml:space="preserve">της αειφόρου ανάπτυξης </w:t>
      </w:r>
      <w:r w:rsidR="00CE6C42" w:rsidRPr="00CE6C42">
        <w:t>που αφορά στην ποιοτική εκπαίδευση</w:t>
      </w:r>
      <w:r w:rsidR="00CE6C42">
        <w:t xml:space="preserve"> με δεδομένο ότι ένα</w:t>
      </w:r>
      <w:r w:rsidR="00CE6C42" w:rsidRPr="00CE6C42">
        <w:t xml:space="preserve"> ασφαλές και συμπεριληπτικό σχολείο για όλους/ες τους/τις μαθητές/</w:t>
      </w:r>
      <w:proofErr w:type="spellStart"/>
      <w:r w:rsidR="00CE6C42" w:rsidRPr="00CE6C42">
        <w:t>τριες</w:t>
      </w:r>
      <w:proofErr w:type="spellEnd"/>
      <w:r w:rsidR="00CE6C42" w:rsidRPr="00CE6C42">
        <w:t xml:space="preserve"> προσφέρει την πιο ουσιαστική προϋπ</w:t>
      </w:r>
      <w:r w:rsidR="00CE6C42">
        <w:t xml:space="preserve">όθεση για αποτελεσματική μάθηση. </w:t>
      </w:r>
      <w:r w:rsidR="00545024">
        <w:t>Σύμφωνα με έρευνες ο</w:t>
      </w:r>
      <w:r>
        <w:t>ι επιπτώσεις από  εκφοβιστικές συμπεριφορές για ΛΟΑΤΚΙ+ ζητήματα επηρεάζουν ΛΟΑΤΚΙ+ και μη μαθητές/</w:t>
      </w:r>
      <w:proofErr w:type="spellStart"/>
      <w:r>
        <w:t>τριες</w:t>
      </w:r>
      <w:proofErr w:type="spellEnd"/>
      <w:r w:rsidR="005E60EA">
        <w:t>, ως εξής:</w:t>
      </w:r>
    </w:p>
    <w:p w:rsidR="00187B75" w:rsidRDefault="00EC679E" w:rsidP="00187B75">
      <w:pPr>
        <w:jc w:val="both"/>
      </w:pPr>
      <w:r>
        <w:t xml:space="preserve">α) </w:t>
      </w:r>
      <w:r w:rsidR="00187B75" w:rsidRPr="00EC679E">
        <w:rPr>
          <w:i/>
        </w:rPr>
        <w:t xml:space="preserve">Τρόποι με τους οποίους η </w:t>
      </w:r>
      <w:proofErr w:type="spellStart"/>
      <w:r w:rsidR="00187B75" w:rsidRPr="00EC679E">
        <w:rPr>
          <w:i/>
        </w:rPr>
        <w:t>Ομοφοβία</w:t>
      </w:r>
      <w:proofErr w:type="spellEnd"/>
      <w:r w:rsidR="00187B75" w:rsidRPr="00EC679E">
        <w:rPr>
          <w:i/>
        </w:rPr>
        <w:t xml:space="preserve"> και </w:t>
      </w:r>
      <w:r w:rsidR="005E60EA" w:rsidRPr="00EC679E">
        <w:rPr>
          <w:i/>
        </w:rPr>
        <w:t xml:space="preserve">η </w:t>
      </w:r>
      <w:proofErr w:type="spellStart"/>
      <w:r w:rsidR="005E60EA" w:rsidRPr="00EC679E">
        <w:rPr>
          <w:i/>
        </w:rPr>
        <w:t>Τρανσφοβία</w:t>
      </w:r>
      <w:proofErr w:type="spellEnd"/>
      <w:r w:rsidR="005E60EA" w:rsidRPr="00EC679E">
        <w:rPr>
          <w:i/>
        </w:rPr>
        <w:t xml:space="preserve"> Επηρεάζουν τα ΛΟΑΤΚΙ+</w:t>
      </w:r>
      <w:r w:rsidR="00187B75" w:rsidRPr="00EC679E">
        <w:rPr>
          <w:i/>
        </w:rPr>
        <w:t xml:space="preserve"> νεαρά άτομα</w:t>
      </w:r>
    </w:p>
    <w:p w:rsidR="00187B75" w:rsidRDefault="00187B75" w:rsidP="00187B75">
      <w:pPr>
        <w:jc w:val="both"/>
      </w:pPr>
      <w:r>
        <w:t xml:space="preserve">Η </w:t>
      </w:r>
      <w:proofErr w:type="spellStart"/>
      <w:r>
        <w:t>ομοφοβία</w:t>
      </w:r>
      <w:proofErr w:type="spellEnd"/>
      <w:r>
        <w:t xml:space="preserve"> και η </w:t>
      </w:r>
      <w:proofErr w:type="spellStart"/>
      <w:r>
        <w:t>τρανσφοβία</w:t>
      </w:r>
      <w:proofErr w:type="spellEnd"/>
      <w:r>
        <w:t xml:space="preserve"> προκαλούν στα ΛΟΑΤ</w:t>
      </w:r>
      <w:r w:rsidR="005E60EA">
        <w:t>Κ</w:t>
      </w:r>
      <w:r>
        <w:t>Ι</w:t>
      </w:r>
      <w:r w:rsidR="005E60EA">
        <w:t>+</w:t>
      </w:r>
      <w:r>
        <w:t xml:space="preserve"> νεαρά άτομα συναισθήματα μοναξιάς, απομόνωσης και ντροπής.</w:t>
      </w:r>
    </w:p>
    <w:p w:rsidR="00187B75" w:rsidRDefault="00187B75" w:rsidP="00187B75">
      <w:pPr>
        <w:jc w:val="both"/>
      </w:pPr>
      <w:r>
        <w:t xml:space="preserve">H </w:t>
      </w:r>
      <w:proofErr w:type="spellStart"/>
      <w:r>
        <w:t>ομοφοβία</w:t>
      </w:r>
      <w:proofErr w:type="spellEnd"/>
      <w:r>
        <w:t xml:space="preserve"> και η </w:t>
      </w:r>
      <w:proofErr w:type="spellStart"/>
      <w:r>
        <w:t>τρανσφοβία</w:t>
      </w:r>
      <w:proofErr w:type="spellEnd"/>
      <w:r>
        <w:t xml:space="preserve"> δημιουργούν ένα περιβάλλον στο οποίο τα ΛΟΑΤ</w:t>
      </w:r>
      <w:r w:rsidR="005E60EA">
        <w:t>Κ</w:t>
      </w:r>
      <w:r>
        <w:t>Ι</w:t>
      </w:r>
      <w:r w:rsidR="005E60EA">
        <w:t>+</w:t>
      </w:r>
      <w:r>
        <w:t xml:space="preserve"> νεαρά άτομα ενδέχεται να αντιμετωπίσουν παρενοχλήσεις ακόμη και βία στο σχολείο που φοιτούν, στις κοινότητες που συμμετέχουν ή/και στο σπίτι τους.</w:t>
      </w:r>
    </w:p>
    <w:p w:rsidR="00187B75" w:rsidRDefault="00187B75" w:rsidP="00187B75">
      <w:pPr>
        <w:jc w:val="both"/>
      </w:pPr>
      <w:r>
        <w:t xml:space="preserve">Η </w:t>
      </w:r>
      <w:proofErr w:type="spellStart"/>
      <w:r>
        <w:t>ομοφοβία</w:t>
      </w:r>
      <w:proofErr w:type="spellEnd"/>
      <w:r>
        <w:t xml:space="preserve"> και η </w:t>
      </w:r>
      <w:proofErr w:type="spellStart"/>
      <w:r>
        <w:t>τρανσφοβία</w:t>
      </w:r>
      <w:proofErr w:type="spellEnd"/>
      <w:r>
        <w:t xml:space="preserve"> αναγκάζουν ορισμένα νεαρά </w:t>
      </w:r>
      <w:r w:rsidR="005E60EA" w:rsidRPr="005E60EA">
        <w:t xml:space="preserve">ΛΟΑΤΚΙ+ </w:t>
      </w:r>
      <w:r>
        <w:t>άτομα να συμπεριφέρονται ως «ετεροφυλόφιλοι» για να κρύψουν τον σεξουαλικό τους προσανατολισμό ή την ταυτότητα του φύλου τους.</w:t>
      </w:r>
    </w:p>
    <w:p w:rsidR="00187B75" w:rsidRDefault="00187B75" w:rsidP="00187B75">
      <w:pPr>
        <w:jc w:val="both"/>
      </w:pPr>
      <w:r>
        <w:t xml:space="preserve">Η </w:t>
      </w:r>
      <w:proofErr w:type="spellStart"/>
      <w:r>
        <w:t>ομοφοβία</w:t>
      </w:r>
      <w:proofErr w:type="spellEnd"/>
      <w:r>
        <w:t xml:space="preserve"> εξαναγκάζει πολλά ομοφυλόφιλους, λεσβίες και αμφιφυλόφιλα άτομα  να γίνουν σεξουαλικά ενεργά προτού το θελήσουν πραγματικά και να επιλέγουν ερωτικούς συντρόφους του αντίθετου φύλου απλώς για να κρύψουν τον πραγματικό σεξουαλικό τους προσανατολισμό ή τις απορίες που έχουν ως προς αυτόν. Η </w:t>
      </w:r>
      <w:proofErr w:type="spellStart"/>
      <w:r>
        <w:t>τρανσφοβία</w:t>
      </w:r>
      <w:proofErr w:type="spellEnd"/>
      <w:r>
        <w:t xml:space="preserve"> εξαναγκάζει πολλά </w:t>
      </w:r>
      <w:proofErr w:type="spellStart"/>
      <w:r>
        <w:t>τρανς</w:t>
      </w:r>
      <w:proofErr w:type="spellEnd"/>
      <w:r>
        <w:t xml:space="preserve"> άτομα να γίνουν σεξουαλικά ενεργά προτού το θελήσουν πραγματικά και απλώς για να κρύψουν την ταυτότητα του φύλου τους.</w:t>
      </w:r>
    </w:p>
    <w:p w:rsidR="00187B75" w:rsidRDefault="00187B75" w:rsidP="00187B75">
      <w:pPr>
        <w:jc w:val="both"/>
      </w:pPr>
      <w:r>
        <w:lastRenderedPageBreak/>
        <w:t xml:space="preserve">Η </w:t>
      </w:r>
      <w:proofErr w:type="spellStart"/>
      <w:r>
        <w:t>ομοφοβία</w:t>
      </w:r>
      <w:proofErr w:type="spellEnd"/>
      <w:r>
        <w:t xml:space="preserve"> και η </w:t>
      </w:r>
      <w:proofErr w:type="spellStart"/>
      <w:r>
        <w:t>τρανσφοβία</w:t>
      </w:r>
      <w:proofErr w:type="spellEnd"/>
      <w:r>
        <w:t xml:space="preserve"> μπορούν να καλλιεργήσουν αμφιβολίες σε πολλά </w:t>
      </w:r>
      <w:r w:rsidR="008F3E78" w:rsidRPr="008F3E78">
        <w:t xml:space="preserve">ΛΟΑΤΚΙ+ </w:t>
      </w:r>
      <w:r>
        <w:t>νεαρά άτομα για τον εαυτό τους σε σημείο που να στραφούν στα ναρκωτικά ή/και το αλκοόλ  για να πνίξουν τα συναισθήματά τους.</w:t>
      </w:r>
    </w:p>
    <w:p w:rsidR="00187B75" w:rsidRDefault="00187B75" w:rsidP="00187B75">
      <w:pPr>
        <w:jc w:val="both"/>
      </w:pPr>
      <w:r>
        <w:t xml:space="preserve">Η </w:t>
      </w:r>
      <w:proofErr w:type="spellStart"/>
      <w:r>
        <w:t>ομοφοβία</w:t>
      </w:r>
      <w:proofErr w:type="spellEnd"/>
      <w:r>
        <w:t xml:space="preserve"> και η </w:t>
      </w:r>
      <w:proofErr w:type="spellStart"/>
      <w:r>
        <w:t>τρανσφοβία</w:t>
      </w:r>
      <w:proofErr w:type="spellEnd"/>
      <w:r>
        <w:t xml:space="preserve"> ωθεί πολλά </w:t>
      </w:r>
      <w:r w:rsidR="008F3E78" w:rsidRPr="008F3E78">
        <w:t xml:space="preserve">ΛΟΑΤΚΙ+ </w:t>
      </w:r>
      <w:r>
        <w:t>νεαρά άτομα να εγκαταλείπουν το σχολείο ή/και να φεύγουν από το σπίτι τους.</w:t>
      </w:r>
    </w:p>
    <w:p w:rsidR="00187B75" w:rsidRDefault="00187B75" w:rsidP="00187B75">
      <w:pPr>
        <w:jc w:val="both"/>
      </w:pPr>
      <w:r>
        <w:t xml:space="preserve">Η </w:t>
      </w:r>
      <w:proofErr w:type="spellStart"/>
      <w:r>
        <w:t>ομοφο</w:t>
      </w:r>
      <w:r w:rsidR="008F3E78">
        <w:t>βία</w:t>
      </w:r>
      <w:proofErr w:type="spellEnd"/>
      <w:r w:rsidR="008F3E78">
        <w:t xml:space="preserve"> και η </w:t>
      </w:r>
      <w:proofErr w:type="spellStart"/>
      <w:r w:rsidR="008F3E78">
        <w:t>τρανσφοβία</w:t>
      </w:r>
      <w:proofErr w:type="spellEnd"/>
      <w:r w:rsidR="008F3E78">
        <w:t xml:space="preserve"> ωθεί πολλά</w:t>
      </w:r>
      <w:r>
        <w:t xml:space="preserve"> </w:t>
      </w:r>
      <w:r w:rsidR="008F3E78" w:rsidRPr="008F3E78">
        <w:t xml:space="preserve">ΛΟΑΤΚΙ+ </w:t>
      </w:r>
      <w:r>
        <w:t xml:space="preserve">νεαρά άτομα να κάνουν σκέψεις αυτοκτονίας ή/και να διαπράττουν αυτοκτονία. Μεγάλο ποσοστό αυτοκτονιών παρατηρείται ανάμεσα στα </w:t>
      </w:r>
      <w:r w:rsidR="008F3E78" w:rsidRPr="008F3E78">
        <w:t xml:space="preserve">ΛΟΑΤΚΙ+ </w:t>
      </w:r>
      <w:r>
        <w:t>νεαρά άτομα.</w:t>
      </w:r>
    </w:p>
    <w:p w:rsidR="008667AC" w:rsidRPr="00EC679E" w:rsidRDefault="00EC679E" w:rsidP="009C28FC">
      <w:pPr>
        <w:jc w:val="both"/>
        <w:rPr>
          <w:i/>
        </w:rPr>
      </w:pPr>
      <w:r>
        <w:t xml:space="preserve">Β) </w:t>
      </w:r>
      <w:r w:rsidR="008667AC" w:rsidRPr="00EC679E">
        <w:rPr>
          <w:i/>
        </w:rPr>
        <w:t xml:space="preserve">Τρόποι με τους οποίους η </w:t>
      </w:r>
      <w:proofErr w:type="spellStart"/>
      <w:r w:rsidR="008667AC" w:rsidRPr="00EC679E">
        <w:rPr>
          <w:i/>
        </w:rPr>
        <w:t>Ομοφοβία</w:t>
      </w:r>
      <w:proofErr w:type="spellEnd"/>
      <w:r w:rsidR="008667AC" w:rsidRPr="00EC679E">
        <w:rPr>
          <w:i/>
        </w:rPr>
        <w:t xml:space="preserve"> και η </w:t>
      </w:r>
      <w:proofErr w:type="spellStart"/>
      <w:r w:rsidR="008667AC" w:rsidRPr="00EC679E">
        <w:rPr>
          <w:i/>
        </w:rPr>
        <w:t>Τρανσφοβία</w:t>
      </w:r>
      <w:proofErr w:type="spellEnd"/>
      <w:r w:rsidR="008667AC" w:rsidRPr="00EC679E">
        <w:rPr>
          <w:i/>
        </w:rPr>
        <w:t xml:space="preserve"> Επηρεάζουν τα Ετεροφυλόφιλα Νεαρά άτομα</w:t>
      </w:r>
    </w:p>
    <w:p w:rsidR="008667AC" w:rsidRDefault="008667AC" w:rsidP="008667AC">
      <w:pPr>
        <w:jc w:val="both"/>
      </w:pPr>
      <w:r>
        <w:t xml:space="preserve">Η </w:t>
      </w:r>
      <w:proofErr w:type="spellStart"/>
      <w:r>
        <w:t>ομοφοβία</w:t>
      </w:r>
      <w:proofErr w:type="spellEnd"/>
      <w:r>
        <w:t xml:space="preserve"> και η </w:t>
      </w:r>
      <w:proofErr w:type="spellStart"/>
      <w:r>
        <w:t>τρανσφοβία</w:t>
      </w:r>
      <w:proofErr w:type="spellEnd"/>
      <w:r>
        <w:t xml:space="preserve"> πιέζουν τα ετεροφυλόφιλα νεαρά άτομα να συμπεριφέρονται με αγένεια ή ακόμη και βίαια απέναντι στα </w:t>
      </w:r>
      <w:r w:rsidR="00B45484" w:rsidRPr="00B45484">
        <w:t xml:space="preserve">ΛΟΑΤΚΙ+ </w:t>
      </w:r>
      <w:r>
        <w:t>άτομα και  ενθαρρύνουν τον εκφοβισμό και τη σκληρότητα απέναντι σε όσα άτομα υιοθετούν εμφάνιση ή συμπεριφορά που δεν είναι αρκετά «ανδροπρεπής» ή «θηλυπρεπής» (κατά τη γνώμη του ατόμου που ασκεί εκφοβισμό).</w:t>
      </w:r>
    </w:p>
    <w:p w:rsidR="008667AC" w:rsidRDefault="008667AC" w:rsidP="008667AC">
      <w:pPr>
        <w:jc w:val="both"/>
      </w:pPr>
      <w:r>
        <w:t xml:space="preserve">Η </w:t>
      </w:r>
      <w:proofErr w:type="spellStart"/>
      <w:r>
        <w:t>ομοφοβία</w:t>
      </w:r>
      <w:proofErr w:type="spellEnd"/>
      <w:r>
        <w:t xml:space="preserve"> και η </w:t>
      </w:r>
      <w:proofErr w:type="spellStart"/>
      <w:r>
        <w:t>τρανσφοβία</w:t>
      </w:r>
      <w:proofErr w:type="spellEnd"/>
      <w:r>
        <w:t xml:space="preserve"> αναγκάζει τα ετεροφυλόφιλα νεαρά άτομα να συμπεριφέρονται ως «ετεροφυλόφιλοι/ες» περιορίζοντας την ατομικότητα και την </w:t>
      </w:r>
      <w:proofErr w:type="spellStart"/>
      <w:r>
        <w:t>αυτοέκφρασή</w:t>
      </w:r>
      <w:proofErr w:type="spellEnd"/>
      <w:r>
        <w:t xml:space="preserve"> τους. Τα ετεροφυλόφιλα νεαρά άτομα επιλέγουν συχνά τα ρούχα, το χρώμα /χτένισμα των μαλλιών, τους φίλους τους και ακόμη και τη συμπεριφορά που θα υιοθετήσουν για να </w:t>
      </w:r>
      <w:r w:rsidR="00B45484">
        <w:t xml:space="preserve">«αποδείξουν» ότι δεν είναι </w:t>
      </w:r>
      <w:r w:rsidR="00B45484" w:rsidRPr="00B45484">
        <w:t>ΛΟΑΤΚΙ+</w:t>
      </w:r>
      <w:r>
        <w:t>.</w:t>
      </w:r>
    </w:p>
    <w:p w:rsidR="008667AC" w:rsidRDefault="008667AC" w:rsidP="008667AC">
      <w:pPr>
        <w:jc w:val="both"/>
      </w:pPr>
      <w:r>
        <w:t xml:space="preserve">Η </w:t>
      </w:r>
      <w:proofErr w:type="spellStart"/>
      <w:r>
        <w:t>ομοφοβία</w:t>
      </w:r>
      <w:proofErr w:type="spellEnd"/>
      <w:r>
        <w:t xml:space="preserve"> και η </w:t>
      </w:r>
      <w:proofErr w:type="spellStart"/>
      <w:r>
        <w:t>τρανσφοβία</w:t>
      </w:r>
      <w:proofErr w:type="spellEnd"/>
      <w:r>
        <w:t xml:space="preserve"> μπορούν να καταστρέψουν τις οικογενειακές σχέσεις. Ορισμένοι γονείς, αδέρφια ακόμη και παππούδες διακόπτουν ορισ</w:t>
      </w:r>
      <w:r w:rsidR="00B45484">
        <w:t xml:space="preserve">τικά τη σχέση που έχουν με </w:t>
      </w:r>
      <w:r>
        <w:t xml:space="preserve"> </w:t>
      </w:r>
      <w:r w:rsidR="00B45484" w:rsidRPr="00B45484">
        <w:t xml:space="preserve">ΛΟΑΤΚΙ+ </w:t>
      </w:r>
      <w:r>
        <w:t>συγγενείς.</w:t>
      </w:r>
    </w:p>
    <w:p w:rsidR="008667AC" w:rsidRDefault="008667AC" w:rsidP="008667AC">
      <w:pPr>
        <w:jc w:val="both"/>
      </w:pPr>
      <w:r>
        <w:t xml:space="preserve">Η </w:t>
      </w:r>
      <w:proofErr w:type="spellStart"/>
      <w:r>
        <w:t>ομοφοβία</w:t>
      </w:r>
      <w:proofErr w:type="spellEnd"/>
      <w:r>
        <w:t xml:space="preserve"> και η </w:t>
      </w:r>
      <w:proofErr w:type="spellStart"/>
      <w:r>
        <w:t>τρανσφοβία</w:t>
      </w:r>
      <w:proofErr w:type="spellEnd"/>
      <w:r>
        <w:t xml:space="preserve"> ωθούν τα ετεροφυλόφιλα νεαρά άτομα να γίνουν σεξουαλικά ενεργά προτού το θελήσουν πραγματικά απλώς για να «αποδείξουν» ότι είναι ετεροφυλόφιλα.</w:t>
      </w:r>
    </w:p>
    <w:p w:rsidR="008667AC" w:rsidRDefault="008667AC" w:rsidP="008667AC">
      <w:pPr>
        <w:jc w:val="both"/>
      </w:pPr>
      <w:r>
        <w:t xml:space="preserve">Η </w:t>
      </w:r>
      <w:proofErr w:type="spellStart"/>
      <w:r>
        <w:t>ομοφοβία</w:t>
      </w:r>
      <w:proofErr w:type="spellEnd"/>
      <w:r>
        <w:t xml:space="preserve"> σε συνδυασμό με τον ρατσισμό, τον σεξισμό και την φτώχεια καθιστά δύσκολη την εξάλειψη της επιδημίας του HIV.</w:t>
      </w:r>
    </w:p>
    <w:p w:rsidR="008667AC" w:rsidRDefault="008667AC" w:rsidP="008667AC">
      <w:pPr>
        <w:jc w:val="both"/>
      </w:pPr>
      <w:r>
        <w:t xml:space="preserve">Η </w:t>
      </w:r>
      <w:proofErr w:type="spellStart"/>
      <w:r>
        <w:t>ομοφοβία</w:t>
      </w:r>
      <w:proofErr w:type="spellEnd"/>
      <w:r>
        <w:t xml:space="preserve"> και η </w:t>
      </w:r>
      <w:proofErr w:type="spellStart"/>
      <w:r>
        <w:t>τρανσφοβία</w:t>
      </w:r>
      <w:proofErr w:type="spellEnd"/>
      <w:r>
        <w:t xml:space="preserve"> εμποδίζουν σε μεγάλο βαθμό τη δημιουργία φιλίας</w:t>
      </w:r>
      <w:r w:rsidR="00B45484">
        <w:t xml:space="preserve"> μεταξύ ετεροφυλόφιλων και </w:t>
      </w:r>
      <w:r w:rsidR="00B45484" w:rsidRPr="00B45484">
        <w:t xml:space="preserve">ΛΟΑΤΚΙ+ </w:t>
      </w:r>
      <w:r>
        <w:t xml:space="preserve"> νέων.</w:t>
      </w:r>
    </w:p>
    <w:p w:rsidR="008667AC" w:rsidRDefault="008667AC" w:rsidP="008667AC">
      <w:pPr>
        <w:jc w:val="both"/>
      </w:pPr>
      <w:r>
        <w:t xml:space="preserve">Η </w:t>
      </w:r>
      <w:proofErr w:type="spellStart"/>
      <w:r>
        <w:t>ομοφοβία</w:t>
      </w:r>
      <w:proofErr w:type="spellEnd"/>
      <w:r>
        <w:t xml:space="preserve"> και η </w:t>
      </w:r>
      <w:proofErr w:type="spellStart"/>
      <w:r>
        <w:t>τρανσφοβία</w:t>
      </w:r>
      <w:proofErr w:type="spellEnd"/>
      <w:r>
        <w:t xml:space="preserve"> καθιστούν σχεδόν αδύνατη την αναγνώριση των αξιών της διαφορετικότητας και της ποικιλομορφίας που παρατηρούνται στον κόσμο που ζούμε.</w:t>
      </w:r>
    </w:p>
    <w:p w:rsidR="008667AC" w:rsidRDefault="008667AC" w:rsidP="009C28FC">
      <w:pPr>
        <w:jc w:val="both"/>
      </w:pPr>
    </w:p>
    <w:p w:rsidR="009C28FC" w:rsidRDefault="009C28FC" w:rsidP="009C28FC">
      <w:pPr>
        <w:jc w:val="both"/>
      </w:pPr>
      <w:r>
        <w:t xml:space="preserve">Η αποτίμηση του/των εργαστηρίου/ων γίνεται με ποιοτική αξιολόγηση. Η ποιοτική αξιολόγηση περιλαμβάνει ερωτηματολόγιο για τους μαθήτριες/ μαθητές και τον εκπαιδευτικό στο τέλος της διεργασίας. Στην περίπτωση έλλειψης χρόνου, κάποιες από τις </w:t>
      </w:r>
      <w:r>
        <w:lastRenderedPageBreak/>
        <w:t>ερωτήσεις του ερωτηματολογίου μπορούν να γίνουν προφορικά στην ομάδα.</w:t>
      </w:r>
      <w:r w:rsidR="00495EB0" w:rsidRPr="00495EB0">
        <w:t xml:space="preserve"> Στην περίπτωση παρατηρητών εκπαιδευτικών το συμπληρώνουν και αυτοί</w:t>
      </w:r>
    </w:p>
    <w:p w:rsidR="009C28FC" w:rsidRDefault="009C28FC" w:rsidP="009C28FC">
      <w:pPr>
        <w:jc w:val="both"/>
      </w:pPr>
      <w:r>
        <w:t>Το</w:t>
      </w:r>
      <w:r w:rsidR="00D71ACB">
        <w:t>/α</w:t>
      </w:r>
      <w:r>
        <w:t xml:space="preserve"> εργαστήριο</w:t>
      </w:r>
      <w:r w:rsidR="00D71ACB">
        <w:t>/α</w:t>
      </w:r>
      <w:r>
        <w:t xml:space="preserve"> μπορεί</w:t>
      </w:r>
      <w:r w:rsidR="00C728A1">
        <w:t>/</w:t>
      </w:r>
      <w:proofErr w:type="spellStart"/>
      <w:r w:rsidR="00C728A1">
        <w:t>ού</w:t>
      </w:r>
      <w:r w:rsidR="00D71ACB">
        <w:t>ν</w:t>
      </w:r>
      <w:proofErr w:type="spellEnd"/>
      <w:r>
        <w:t xml:space="preserve"> να πραγματοποιηθεί</w:t>
      </w:r>
      <w:r w:rsidR="00C728A1">
        <w:t>/</w:t>
      </w:r>
      <w:proofErr w:type="spellStart"/>
      <w:r w:rsidR="00C728A1">
        <w:t>ού</w:t>
      </w:r>
      <w:r w:rsidR="00D71ACB">
        <w:t>ν</w:t>
      </w:r>
      <w:proofErr w:type="spellEnd"/>
      <w:r w:rsidR="00C728A1">
        <w:t xml:space="preserve"> σε όλη</w:t>
      </w:r>
      <w:r>
        <w:t xml:space="preserve"> τη διάρκεια του σχολικού έτους. Θα μπορούσε</w:t>
      </w:r>
      <w:r w:rsidR="00D71ACB">
        <w:t>/αν</w:t>
      </w:r>
      <w:r>
        <w:t xml:space="preserve"> να αξιοποιηθεί</w:t>
      </w:r>
      <w:r w:rsidR="00D71ACB">
        <w:t>/</w:t>
      </w:r>
      <w:proofErr w:type="spellStart"/>
      <w:r w:rsidR="00D71ACB">
        <w:t>ούν</w:t>
      </w:r>
      <w:proofErr w:type="spellEnd"/>
      <w:r>
        <w:t xml:space="preserve"> όμως και για την υποστήριξη ειδικών Ημερών όπως η Πανελλήνια Σχολική Ημέρα κατά της Βίας στο σχολείο (6 Μαρτίου), </w:t>
      </w:r>
      <w:r w:rsidRPr="009C28FC">
        <w:t xml:space="preserve">η Διεθνής ημέρα κατά της </w:t>
      </w:r>
      <w:proofErr w:type="spellStart"/>
      <w:r w:rsidRPr="009C28FC">
        <w:t>ομοφοβίας</w:t>
      </w:r>
      <w:proofErr w:type="spellEnd"/>
      <w:r w:rsidRPr="009C28FC">
        <w:t xml:space="preserve"> (17 Μαΐου), η </w:t>
      </w:r>
      <w:r>
        <w:t xml:space="preserve">Διεθνής Μέρα </w:t>
      </w:r>
      <w:proofErr w:type="spellStart"/>
      <w:r>
        <w:t>Τρανς</w:t>
      </w:r>
      <w:proofErr w:type="spellEnd"/>
      <w:r>
        <w:t xml:space="preserve"> Μνήμης (20 Νοεμβρίου</w:t>
      </w:r>
      <w:r w:rsidRPr="009C28FC">
        <w:t xml:space="preserve">), </w:t>
      </w:r>
      <w:r>
        <w:t xml:space="preserve">η </w:t>
      </w:r>
      <w:r w:rsidRPr="009C28FC">
        <w:t>Παγκόσμια Ημέρα για</w:t>
      </w:r>
      <w:r>
        <w:t xml:space="preserve"> τα Δικαιώματα του Παιδιού</w:t>
      </w:r>
      <w:r w:rsidR="00D71ACB">
        <w:t xml:space="preserve"> </w:t>
      </w:r>
      <w:r>
        <w:t>(20 Νοεμβρίου</w:t>
      </w:r>
      <w:r w:rsidRPr="009C28FC">
        <w:t>)</w:t>
      </w:r>
      <w:r>
        <w:t xml:space="preserve">, η </w:t>
      </w:r>
      <w:r w:rsidRPr="009C28FC">
        <w:t xml:space="preserve"> Παγκόσμια Ημέρα Ανθρωπίνων Δικαιωμάτων</w:t>
      </w:r>
      <w:r>
        <w:t xml:space="preserve"> (10 Δεκεμβρίου) κλπ </w:t>
      </w:r>
    </w:p>
    <w:p w:rsidR="009C28FC" w:rsidRDefault="009C28FC" w:rsidP="009C28FC">
      <w:pPr>
        <w:jc w:val="both"/>
      </w:pPr>
      <w:r>
        <w:t xml:space="preserve">Το εργαστήριο μπορεί να υποστηριχτεί από τη δημιουργό και εκπαιδεύτρια στην περιοχή του λεκανοπεδίου Αττικής ή η ίδια να εκπαιδεύσει εκπαιδευτικούς σε άλλες περιοχές της χώρας ούτως ώστε αυτοί να το εκπονήσουν στη συνέχεια στις σχολικές τους μονάδες κατόπιν συνεννοήσεως για τον τρόπο που θα γίνει αυτό. </w:t>
      </w:r>
    </w:p>
    <w:p w:rsidR="00D71ACB" w:rsidRDefault="009C28FC" w:rsidP="009C28FC">
      <w:pPr>
        <w:jc w:val="both"/>
      </w:pPr>
      <w:r>
        <w:t>Με την ολοκλήρωση της διαδικασίας προβλέπεται η παραγωγή προϊόντος λχ</w:t>
      </w:r>
      <w:r w:rsidR="00D71ACB" w:rsidRPr="00D71ACB">
        <w:t xml:space="preserve"> μια αφίσα  που θα αποτυπώνει τα συστατικά του ασφαλούς πολύχρωμου σχολείου. </w:t>
      </w:r>
      <w:r>
        <w:t xml:space="preserve"> </w:t>
      </w:r>
    </w:p>
    <w:p w:rsidR="00D71ACB" w:rsidRDefault="009C28FC" w:rsidP="009C28FC">
      <w:pPr>
        <w:jc w:val="both"/>
      </w:pPr>
      <w:r>
        <w:t>Η αφιέρωση χρόνου ανάλογα με τις ανάγκες  της σχολικής μονάδας για τη διάχυση του αντικειμένου στην κοινότητα θα μπορούσε να γίνει σε επόμενο χρόνο από το</w:t>
      </w:r>
      <w:r w:rsidR="00C728A1">
        <w:t>/α</w:t>
      </w:r>
      <w:r>
        <w:t xml:space="preserve"> εργαστήριο</w:t>
      </w:r>
      <w:r w:rsidR="00C728A1">
        <w:t>/α</w:t>
      </w:r>
      <w:r>
        <w:t xml:space="preserve"> για να διαπιστωθεί και η βιωσιμότητά του</w:t>
      </w:r>
      <w:r w:rsidR="00C728A1">
        <w:t>/ους</w:t>
      </w:r>
      <w:r>
        <w:t>. Η διάχυση θα μπορούσε να περιλαμβάνει  προϊόντα, αποτέλεσμα ομαδικ</w:t>
      </w:r>
      <w:r w:rsidR="00D71ACB">
        <w:t xml:space="preserve">ής εργασίας μαθητών/τριών </w:t>
      </w:r>
      <w:r w:rsidR="00D71ACB" w:rsidRPr="00D71ACB">
        <w:t>πχ σελιδοδείκτες με συνθήματα-φράσεις όπως: «Τα σχολεία πρέπει να είναι ασφαλείς και συμπεριληπτικοί τόποι για όλους τους μαθητές/</w:t>
      </w:r>
      <w:proofErr w:type="spellStart"/>
      <w:r w:rsidR="00D71ACB" w:rsidRPr="00D71ACB">
        <w:t>τριες</w:t>
      </w:r>
      <w:proofErr w:type="spellEnd"/>
      <w:r w:rsidR="00D71ACB" w:rsidRPr="00D71ACB">
        <w:t xml:space="preserve">». «Εκφοβισμός ή διάκριση οποιασδήποτε μορφής δεν γίνεται ανεκτή». «Οι γονείς και όλα τα μέλη της σχολικής κοινότητας πρέπει να είναι ενημερωμένα για θέματα ασφάλειας». Ή ακόμα </w:t>
      </w:r>
      <w:proofErr w:type="spellStart"/>
      <w:r w:rsidR="00D71ACB" w:rsidRPr="00D71ACB">
        <w:t>βιντεάκια</w:t>
      </w:r>
      <w:proofErr w:type="spellEnd"/>
      <w:r w:rsidR="00D71ACB" w:rsidRPr="00D71ACB">
        <w:t xml:space="preserve">, </w:t>
      </w:r>
      <w:proofErr w:type="spellStart"/>
      <w:r w:rsidR="00D71ACB" w:rsidRPr="00D71ACB">
        <w:t>πανώ</w:t>
      </w:r>
      <w:proofErr w:type="spellEnd"/>
      <w:r w:rsidR="00D71ACB" w:rsidRPr="00D71ACB">
        <w:t xml:space="preserve">, παιγνίδια κλπ. Θα μπορούσαν </w:t>
      </w:r>
      <w:r w:rsidR="007848EE" w:rsidRPr="007848EE">
        <w:t>οι εκπαιδευμένοι μαθητές/</w:t>
      </w:r>
      <w:proofErr w:type="spellStart"/>
      <w:r w:rsidR="007848EE" w:rsidRPr="007848EE">
        <w:t>τριες</w:t>
      </w:r>
      <w:proofErr w:type="spellEnd"/>
      <w:r w:rsidR="007848EE" w:rsidRPr="007848EE">
        <w:t xml:space="preserve"> </w:t>
      </w:r>
      <w:r w:rsidR="00D71ACB" w:rsidRPr="00D71ACB">
        <w:t>με τη βοήθεια του συντονιστή/</w:t>
      </w:r>
      <w:proofErr w:type="spellStart"/>
      <w:r w:rsidR="00D71ACB" w:rsidRPr="00D71ACB">
        <w:t>στριας</w:t>
      </w:r>
      <w:proofErr w:type="spellEnd"/>
      <w:r w:rsidR="00D71ACB" w:rsidRPr="00D71ACB">
        <w:t xml:space="preserve"> της ομάδας να τα παρουσιάσουν σε άλλα τμήματα, αξιοποιώντας τη μέθοδο </w:t>
      </w:r>
      <w:proofErr w:type="spellStart"/>
      <w:r w:rsidR="00D71ACB" w:rsidRPr="00D71ACB">
        <w:t>peer</w:t>
      </w:r>
      <w:proofErr w:type="spellEnd"/>
      <w:r w:rsidR="00D71ACB" w:rsidRPr="00D71ACB">
        <w:t xml:space="preserve"> </w:t>
      </w:r>
      <w:proofErr w:type="spellStart"/>
      <w:r w:rsidR="00D71ACB" w:rsidRPr="00D71ACB">
        <w:t>education</w:t>
      </w:r>
      <w:proofErr w:type="spellEnd"/>
      <w:r w:rsidR="00D71ACB" w:rsidRPr="00D71ACB">
        <w:t>. Ακόμα θα μπορούσε το υλικό να παρουσιαστεί στους γονείς</w:t>
      </w:r>
      <w:r w:rsidR="00905828">
        <w:t>/φροντιστές</w:t>
      </w:r>
      <w:bookmarkStart w:id="0" w:name="_GoBack"/>
      <w:bookmarkEnd w:id="0"/>
      <w:r w:rsidR="00D71ACB" w:rsidRPr="00D71ACB">
        <w:t xml:space="preserve"> και στον σύλλογο των εκπαιδευτικών μέσα από μία ημερίδα αφιερωμένη στη συμπερίληψη της ΛΟΑΤΚΙ+ κοινότητας και στην προάσπιση των δικαιωμάτων της και με τη πιθανή παρουσία εξειδικευμένων φορέων. </w:t>
      </w:r>
    </w:p>
    <w:p w:rsidR="009C28FC" w:rsidRDefault="009C28FC" w:rsidP="009C28FC">
      <w:pPr>
        <w:jc w:val="both"/>
      </w:pPr>
      <w:r>
        <w:t>Το προτεινόμενο πρόγραμμα προβλέπει διαφοροποιήσεις στην προσέγγιση ή διευκολύνσεις ώστε να μπορεί να συμμετέχει το σύνολο της σχολικής τάξης ανεξαρτήτως μαθησιακού, κοινωνικού-πολιτισμικού υποβάθρου ή ειδικών εκπαιδευτικών αναγκών ή/και αναπηρίας. Σε κάθε περίπ</w:t>
      </w:r>
      <w:r w:rsidR="002D5ABC">
        <w:t>τωση έχει προηγηθεί με  σημείωμα</w:t>
      </w:r>
      <w:r>
        <w:t xml:space="preserve"> η ενημέρωση των γονέων και κηδεμόνων για τη διεξ</w:t>
      </w:r>
      <w:r w:rsidR="002D5ABC">
        <w:t>αγωγή του εργαστηρίου</w:t>
      </w:r>
      <w:r w:rsidR="000B6C15">
        <w:t>/ων</w:t>
      </w:r>
      <w:r>
        <w:t>. Επίσης  υπάρχει συνεννόηση με τη Διεύθυνση του σχολείου και/ ή με τον υπεύθυνο εκπαιδευτικό της τάξης για την ύπαρξη τυχόν ζητημάτων ούτως ώστε να δοθούν οδηγίες για διαφορο</w:t>
      </w:r>
      <w:r w:rsidR="002D5ABC">
        <w:t>ποίηση ή διευκόλυνση. Πχ δίνεται η δυνατότητα επαφής με τη δημιουργό ή η λίστα με τους φορείς υποστήριξης για οποιαδήποτε ιδιαίτερη συνθήκη</w:t>
      </w:r>
      <w:r>
        <w:t xml:space="preserve">. Στην περίπτωση που υπάρχει εκπαιδευτικός παράλληλης στήριξης προηγείται επικοινωνία μαζί του για την αρμονική ένταξη της μαθήτριας /μαθητή στο πρόγραμμα με τον πιο εποικοδομητικό τρόπο. Ακόμα στην περίπτωση μαθητών και μαθητριών με διαφορετικό πολιτισμικό ή /και θρησκευτικό υπόβαθρο σε συνεργασία με τον υπεύθυνο εκπαιδευτικό της τάξης προσαρμόζεται η προσέγγιση (αλλοδαποί, </w:t>
      </w:r>
      <w:r>
        <w:lastRenderedPageBreak/>
        <w:t xml:space="preserve">μουσουλμάνοι κλπ). </w:t>
      </w:r>
      <w:r w:rsidR="000B6C15">
        <w:t>Τ</w:t>
      </w:r>
      <w:r w:rsidR="000B6C15" w:rsidRPr="000B6C15">
        <w:t xml:space="preserve">ο </w:t>
      </w:r>
      <w:proofErr w:type="spellStart"/>
      <w:r w:rsidR="000B6C15" w:rsidRPr="000B6C15">
        <w:t>Mονοκεράκι</w:t>
      </w:r>
      <w:proofErr w:type="spellEnd"/>
      <w:r w:rsidR="000B6C15" w:rsidRPr="000B6C15">
        <w:t xml:space="preserve"> του Φύλου (</w:t>
      </w:r>
      <w:proofErr w:type="spellStart"/>
      <w:r w:rsidR="000B6C15" w:rsidRPr="000B6C15">
        <w:t>The</w:t>
      </w:r>
      <w:proofErr w:type="spellEnd"/>
      <w:r w:rsidR="000B6C15" w:rsidRPr="000B6C15">
        <w:t xml:space="preserve"> </w:t>
      </w:r>
      <w:proofErr w:type="spellStart"/>
      <w:r w:rsidR="000B6C15" w:rsidRPr="000B6C15">
        <w:t>Cender</w:t>
      </w:r>
      <w:proofErr w:type="spellEnd"/>
      <w:r w:rsidR="000B6C15" w:rsidRPr="000B6C15">
        <w:t xml:space="preserve"> </w:t>
      </w:r>
      <w:proofErr w:type="spellStart"/>
      <w:r w:rsidR="000B6C15" w:rsidRPr="000B6C15">
        <w:t>Unicorn</w:t>
      </w:r>
      <w:proofErr w:type="spellEnd"/>
      <w:r w:rsidR="000B6C15" w:rsidRPr="000B6C15">
        <w:t>)</w:t>
      </w:r>
      <w:r w:rsidR="000B6C15">
        <w:t xml:space="preserve"> είναι ένας εναλλακτικός </w:t>
      </w:r>
      <w:r w:rsidR="0040685F">
        <w:t xml:space="preserve">, υποστηρικτικός, </w:t>
      </w:r>
      <w:r w:rsidR="007D44E2">
        <w:t xml:space="preserve">απλός </w:t>
      </w:r>
      <w:r w:rsidR="000B6C15">
        <w:t>τρόπος προσέγγισης.</w:t>
      </w:r>
    </w:p>
    <w:p w:rsidR="009C28FC" w:rsidRDefault="009C28FC" w:rsidP="00B20F4D">
      <w:pPr>
        <w:jc w:val="both"/>
      </w:pPr>
      <w:r>
        <w:t xml:space="preserve">Το εργαστήριο συμβάλλει στον εμπλουτισμό και την εξέλιξη των διδακτικών στόχων του Προγράμματος Σπουδών σε επίπεδο γνώσεων, στάσεων και συμπεριφορών. Ακόμα στηρίζει αυτό που λέμε το φανερό και το «κρυφό» πρόγραμμα. Μαθαίνοντας </w:t>
      </w:r>
      <w:r w:rsidR="00AA7ED8">
        <w:t>λχ</w:t>
      </w:r>
      <w:r>
        <w:t xml:space="preserve"> οι μαθητές/</w:t>
      </w:r>
      <w:proofErr w:type="spellStart"/>
      <w:r>
        <w:t>τριες</w:t>
      </w:r>
      <w:proofErr w:type="spellEnd"/>
      <w:r>
        <w:t xml:space="preserve"> για όλες τις μορφές οικογένειας εμπλουτίζεται  γνωστικά το μάθημα της οικιακής οικονομίας</w:t>
      </w:r>
      <w:r w:rsidR="001A6837">
        <w:t xml:space="preserve">. </w:t>
      </w:r>
      <w:r w:rsidR="00B20F4D" w:rsidRPr="00B20F4D">
        <w:t>Επίσης στα γλωσσικά μαθήματα διευρύνεται ο πλούτος έκφρασης μιας και τα μέλη της σχολικής κοινότητας χρειάζεται να χρησιμοποιούν συμπεριληπτική γλ</w:t>
      </w:r>
      <w:r w:rsidR="00B20F4D">
        <w:t>ώσσα.</w:t>
      </w:r>
      <w:r w:rsidR="00E64352">
        <w:t xml:space="preserve"> </w:t>
      </w:r>
      <w:r w:rsidR="001A6837">
        <w:t xml:space="preserve">Ακόμα στο μάθημα της βιολογίας η αναφορά σε σεξουαλικό /ρομαντικό προσανατολισμό, ταυτότητα, χαρακτηριστικά και έκφραση </w:t>
      </w:r>
      <w:r w:rsidR="001A6837" w:rsidRPr="001A6837">
        <w:t xml:space="preserve">φύλου </w:t>
      </w:r>
      <w:r w:rsidR="001A6837">
        <w:t xml:space="preserve">πέρα από το δίπολο αρσενικό-θηλυκό </w:t>
      </w:r>
      <w:r w:rsidR="0040685F">
        <w:t xml:space="preserve">προσφέρει καινούργια γνώση και </w:t>
      </w:r>
      <w:r w:rsidR="001A6837">
        <w:t>μπορεί να</w:t>
      </w:r>
      <w:r w:rsidR="001A6837" w:rsidRPr="001A6837">
        <w:t xml:space="preserve"> δ</w:t>
      </w:r>
      <w:r w:rsidR="001A6837">
        <w:t xml:space="preserve">ιευκολύνει </w:t>
      </w:r>
      <w:r w:rsidR="001A6837" w:rsidRPr="001A6837">
        <w:t>τους μαθητές/</w:t>
      </w:r>
      <w:proofErr w:type="spellStart"/>
      <w:r w:rsidR="001A6837" w:rsidRPr="001A6837">
        <w:t>τριες</w:t>
      </w:r>
      <w:proofErr w:type="spellEnd"/>
      <w:r w:rsidR="001A6837" w:rsidRPr="001A6837">
        <w:t xml:space="preserve"> που δεν ταυτίζονται με φύλο ή μαθητές/</w:t>
      </w:r>
      <w:proofErr w:type="spellStart"/>
      <w:r w:rsidR="001A6837" w:rsidRPr="001A6837">
        <w:t>τριες</w:t>
      </w:r>
      <w:proofErr w:type="spellEnd"/>
      <w:r w:rsidR="001A6837" w:rsidRPr="001A6837">
        <w:t xml:space="preserve"> των οποίων η ταυτότητα φύλου δεν ταιριάζει με το φύλο το οποίο τους αποδόθηκε στη γέννηση</w:t>
      </w:r>
      <w:r>
        <w:t xml:space="preserve"> (φανερό πρόγραμμα</w:t>
      </w:r>
      <w:r w:rsidR="0040685F">
        <w:t>/κρυφό πρόγραμμα</w:t>
      </w:r>
      <w:r w:rsidR="0023078F">
        <w:t xml:space="preserve">). Με τέτοιες προσθήκες στο εκπαιδευτικό υλικό </w:t>
      </w:r>
      <w:r>
        <w:t xml:space="preserve"> οι έφηβοι που ζουν σε ΛΟΑΤΚΙ+ οικογένειες ή  είναι ΛΟΑΤΚΙ+ άτομα αισθάνονται ορατοί και βιώνουν τη θαλπωρή ενός συμπεριληπτικού σχολείου, μειώνοντας </w:t>
      </w:r>
      <w:proofErr w:type="spellStart"/>
      <w:r>
        <w:t>παραβατικές</w:t>
      </w:r>
      <w:proofErr w:type="spellEnd"/>
      <w:r>
        <w:t xml:space="preserve"> ή αυτοκαταστροφικές συμπεριφορές.  Στην περίπτωση που παραλείπεται η καινούργια γνώση οι συμπεριφορές διάκρισης και η αορατότητα διαιωνίζονται (κρυφό πρόγραμμα).  Η γνώση οδηγεί στην αποφυγή αυτών και στη διαμόρφωση υγιών στάσεων και συμπεριφορών.</w:t>
      </w:r>
    </w:p>
    <w:p w:rsidR="00A624F7" w:rsidRDefault="00A624F7" w:rsidP="00B20F4D">
      <w:pPr>
        <w:jc w:val="both"/>
      </w:pPr>
      <w:r>
        <w:t>Το/α Εργαστήριο/α λόγω της ιδιαιτερότητας του θέματος περιέχει λεπτομερή οδηγό για τον/την συντονιστή/</w:t>
      </w:r>
      <w:proofErr w:type="spellStart"/>
      <w:r>
        <w:t>στριας</w:t>
      </w:r>
      <w:proofErr w:type="spellEnd"/>
      <w:r>
        <w:t xml:space="preserve">  της ομάδας και γλωσσάρι με τις έννοιες</w:t>
      </w:r>
    </w:p>
    <w:p w:rsidR="009C28FC" w:rsidRDefault="009C28FC" w:rsidP="009C28FC">
      <w:pPr>
        <w:jc w:val="both"/>
      </w:pPr>
      <w:r>
        <w:t>Οι μέθοδοι που θα αξιοποιηθούν στη</w:t>
      </w:r>
      <w:r w:rsidR="005B7838">
        <w:t>ν</w:t>
      </w:r>
      <w:r>
        <w:t xml:space="preserve"> εκπόνηση του</w:t>
      </w:r>
      <w:r w:rsidR="005B7838">
        <w:t>/των</w:t>
      </w:r>
      <w:r>
        <w:t xml:space="preserve"> εργαστηρίου</w:t>
      </w:r>
      <w:r w:rsidR="005B7838">
        <w:t>/ων</w:t>
      </w:r>
      <w:r>
        <w:t xml:space="preserve"> είναι η βιωματική  προσέγγιση και η διεργασία ομάδας.</w:t>
      </w:r>
    </w:p>
    <w:p w:rsidR="009C28FC" w:rsidRDefault="009C28FC" w:rsidP="009C28FC">
      <w:pPr>
        <w:jc w:val="both"/>
      </w:pPr>
      <w:r>
        <w:t xml:space="preserve"> Κατά συνέπεια το</w:t>
      </w:r>
      <w:r w:rsidR="002D5ABC">
        <w:t>/τα</w:t>
      </w:r>
      <w:r>
        <w:t xml:space="preserve"> εργαστήριο</w:t>
      </w:r>
      <w:r w:rsidR="002D5ABC">
        <w:t>/α</w:t>
      </w:r>
      <w:r>
        <w:t xml:space="preserve"> με το περιεχόμενο που περιλαμβάνει</w:t>
      </w:r>
      <w:r w:rsidR="002D5ABC">
        <w:t>/</w:t>
      </w:r>
      <w:proofErr w:type="spellStart"/>
      <w:r w:rsidR="002D5ABC">
        <w:t>ουν</w:t>
      </w:r>
      <w:proofErr w:type="spellEnd"/>
      <w:r>
        <w:t>, τις μεθόδους που  χρησιμοποιεί</w:t>
      </w:r>
      <w:r w:rsidR="002D5ABC">
        <w:t>/</w:t>
      </w:r>
      <w:proofErr w:type="spellStart"/>
      <w:r w:rsidR="002D5ABC">
        <w:t>ούν</w:t>
      </w:r>
      <w:proofErr w:type="spellEnd"/>
      <w:r>
        <w:t xml:space="preserve"> και το όλο του στήσιμο καλλιεργεί δεξιότητες μάθησης (κριτική σκέψη, επικοινωνία, συνεργασία, δημιουργικότητα)</w:t>
      </w:r>
      <w:r w:rsidR="006D0B74">
        <w:t>,</w:t>
      </w:r>
      <w:r>
        <w:t xml:space="preserve"> δεξιότητες ζωής (</w:t>
      </w:r>
      <w:proofErr w:type="spellStart"/>
      <w:r>
        <w:t>αυτομέριμνα</w:t>
      </w:r>
      <w:proofErr w:type="spellEnd"/>
      <w:r>
        <w:t xml:space="preserve">, κοινωνικές δεξιότητες, </w:t>
      </w:r>
      <w:proofErr w:type="spellStart"/>
      <w:r>
        <w:t>πολιτειότητα</w:t>
      </w:r>
      <w:proofErr w:type="spellEnd"/>
      <w:r>
        <w:t xml:space="preserve">, </w:t>
      </w:r>
      <w:proofErr w:type="spellStart"/>
      <w:r>
        <w:t>ενσυναίσθηση</w:t>
      </w:r>
      <w:proofErr w:type="spellEnd"/>
      <w:r>
        <w:t xml:space="preserve"> και ευαισθησία, προσαρμοστικότητα, ανθεκτικότητα, υπευθυνότητα, πρωτοβουλία, οργανωτική ικανότητα), δεξιότητες της τεχνολογίας και της επιστήμης (ασφαλής πλοήγηση στο διαδίκτυο</w:t>
      </w:r>
      <w:r w:rsidR="00A531E0">
        <w:t xml:space="preserve">-αντιμετώπιση </w:t>
      </w:r>
      <w:proofErr w:type="spellStart"/>
      <w:r w:rsidR="00A531E0">
        <w:t>ομοφοβικού</w:t>
      </w:r>
      <w:proofErr w:type="spellEnd"/>
      <w:r w:rsidR="00A531E0">
        <w:t>/</w:t>
      </w:r>
      <w:proofErr w:type="spellStart"/>
      <w:r w:rsidR="00A531E0">
        <w:t>τρανσφοβικού</w:t>
      </w:r>
      <w:proofErr w:type="spellEnd"/>
      <w:r w:rsidR="00A531E0">
        <w:t xml:space="preserve"> ηλεκτρονικού εκφοβισμού</w:t>
      </w:r>
      <w:r>
        <w:t>), δεξιότητες του νου (στρατηγική σκέψη, επίλυση προβλημάτων, μελέτη περιπτώσεων (</w:t>
      </w:r>
      <w:proofErr w:type="spellStart"/>
      <w:r>
        <w:t>case</w:t>
      </w:r>
      <w:proofErr w:type="spellEnd"/>
      <w:r>
        <w:t xml:space="preserve"> </w:t>
      </w:r>
      <w:proofErr w:type="spellStart"/>
      <w:r>
        <w:t>studies</w:t>
      </w:r>
      <w:r w:rsidR="002C66E0">
        <w:t>)</w:t>
      </w:r>
      <w:r w:rsidR="0024267E">
        <w:t>,κατασκευές</w:t>
      </w:r>
      <w:proofErr w:type="spellEnd"/>
      <w:r>
        <w:t>)</w:t>
      </w:r>
    </w:p>
    <w:p w:rsidR="009C28FC" w:rsidRPr="000A68F9" w:rsidRDefault="009C28FC" w:rsidP="00C80CA6">
      <w:pPr>
        <w:jc w:val="both"/>
      </w:pPr>
      <w:r>
        <w:t>Το</w:t>
      </w:r>
      <w:r w:rsidR="008F0034">
        <w:t>/α</w:t>
      </w:r>
      <w:r>
        <w:t xml:space="preserve"> εργαστήριο</w:t>
      </w:r>
      <w:r w:rsidR="008F0034">
        <w:t>/α</w:t>
      </w:r>
      <w:r>
        <w:t xml:space="preserve"> θα μπορούσε</w:t>
      </w:r>
      <w:r w:rsidR="0099122B">
        <w:t>/αν</w:t>
      </w:r>
      <w:r>
        <w:t xml:space="preserve"> να εφαρμοστεί</w:t>
      </w:r>
      <w:r w:rsidR="0099122B">
        <w:t>/</w:t>
      </w:r>
      <w:proofErr w:type="spellStart"/>
      <w:r w:rsidR="0099122B">
        <w:t>ούν</w:t>
      </w:r>
      <w:proofErr w:type="spellEnd"/>
      <w:r>
        <w:t xml:space="preserve"> και στην ΣΤ΄ τάξη Δημοτικού στο πλαίσιο της μετάβασης από την Πρωτοβάθμια στη Δευτεροβάθμια Εκπαίδευση</w:t>
      </w:r>
      <w:r w:rsidR="008F0034">
        <w:t xml:space="preserve">. Η προσαρμογή θα μπορούσε να εστιαστεί στο ότι </w:t>
      </w:r>
      <w:r w:rsidR="00C80CA6">
        <w:t xml:space="preserve"> </w:t>
      </w:r>
      <w:r w:rsidR="008F0034">
        <w:t xml:space="preserve">τα μικρότερα σε ηλικία παιδιά </w:t>
      </w:r>
      <w:r w:rsidR="00C80CA6">
        <w:t xml:space="preserve">πιθανότατα χρησιμοποιούν </w:t>
      </w:r>
      <w:r w:rsidR="008F0034" w:rsidRPr="008F0034">
        <w:t xml:space="preserve">διάφορες λέξεις που χαρακτηρίζουν ΛΟΑΤΚΙ+ άτομα </w:t>
      </w:r>
      <w:r w:rsidR="00C80CA6">
        <w:t>χωρίς να αντιλαμβάνονται πλήρως τη σημασ</w:t>
      </w:r>
      <w:r w:rsidR="008F0034">
        <w:t>ία</w:t>
      </w:r>
      <w:r w:rsidR="006D0B74">
        <w:t xml:space="preserve"> τους. Σε αυτή την περίπτωση θ</w:t>
      </w:r>
      <w:r w:rsidR="00C80CA6">
        <w:t>α τους επισημανθεί ότι οι λέξεις αυτές συ</w:t>
      </w:r>
      <w:r w:rsidR="008F0034">
        <w:t xml:space="preserve">νιστούν προσβολές και συγχρόνως </w:t>
      </w:r>
      <w:r w:rsidR="006D0B74">
        <w:t>θα</w:t>
      </w:r>
      <w:r w:rsidR="00C80CA6">
        <w:t xml:space="preserve"> εν</w:t>
      </w:r>
      <w:r w:rsidR="0099122B">
        <w:t xml:space="preserve">θαρρύνονται να χρησιμοποιούν </w:t>
      </w:r>
      <w:r w:rsidR="00C80CA6">
        <w:t>γλώσσα με σεβ</w:t>
      </w:r>
      <w:r w:rsidR="008F0034">
        <w:t xml:space="preserve">ασμό προς όλους τους ανθρώπους. </w:t>
      </w:r>
      <w:r w:rsidR="006D0B74">
        <w:t>Θα δ</w:t>
      </w:r>
      <w:r w:rsidR="008F0034">
        <w:t>ίνεται η σημασία των λέξεων με απλούς</w:t>
      </w:r>
      <w:r w:rsidR="00C80CA6">
        <w:t xml:space="preserve"> ορισμούς ανάλογα με το αναπτ</w:t>
      </w:r>
      <w:r w:rsidR="008F0034">
        <w:t xml:space="preserve">υξιακό επίπεδο των παιδιών. Για την αποφυγή κοροϊδίας, προσβολής, αναπαραγωγής στερεοτύπων, προκαταλήψεων και στιγματισμού </w:t>
      </w:r>
      <w:r w:rsidR="006D0B74">
        <w:t xml:space="preserve">θα </w:t>
      </w:r>
      <w:r w:rsidR="008F0034">
        <w:t>υ</w:t>
      </w:r>
      <w:r w:rsidR="00C80CA6">
        <w:t xml:space="preserve">πενθυμίζονται οι σχολικοί κανόνες. </w:t>
      </w:r>
    </w:p>
    <w:sectPr w:rsidR="009C28FC" w:rsidRPr="000A68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81"/>
    <w:rsid w:val="000A68F9"/>
    <w:rsid w:val="000B6A42"/>
    <w:rsid w:val="000B6C15"/>
    <w:rsid w:val="00187B75"/>
    <w:rsid w:val="001A6837"/>
    <w:rsid w:val="001E626B"/>
    <w:rsid w:val="0023078F"/>
    <w:rsid w:val="0024267E"/>
    <w:rsid w:val="002C66E0"/>
    <w:rsid w:val="002D5ABC"/>
    <w:rsid w:val="0040685F"/>
    <w:rsid w:val="00495EB0"/>
    <w:rsid w:val="00545024"/>
    <w:rsid w:val="0059203B"/>
    <w:rsid w:val="005B7838"/>
    <w:rsid w:val="005E60EA"/>
    <w:rsid w:val="006D0B74"/>
    <w:rsid w:val="007848EE"/>
    <w:rsid w:val="007D44E2"/>
    <w:rsid w:val="008667AC"/>
    <w:rsid w:val="008F0034"/>
    <w:rsid w:val="008F3E78"/>
    <w:rsid w:val="00905828"/>
    <w:rsid w:val="00971C48"/>
    <w:rsid w:val="0099122B"/>
    <w:rsid w:val="009C28FC"/>
    <w:rsid w:val="009D00B5"/>
    <w:rsid w:val="00A531E0"/>
    <w:rsid w:val="00A624F7"/>
    <w:rsid w:val="00AA7ED8"/>
    <w:rsid w:val="00B20F4D"/>
    <w:rsid w:val="00B45484"/>
    <w:rsid w:val="00BE3581"/>
    <w:rsid w:val="00C728A1"/>
    <w:rsid w:val="00C80CA6"/>
    <w:rsid w:val="00CA7BC3"/>
    <w:rsid w:val="00CE6C42"/>
    <w:rsid w:val="00D40BF6"/>
    <w:rsid w:val="00D71ACB"/>
    <w:rsid w:val="00DA7FC5"/>
    <w:rsid w:val="00E64352"/>
    <w:rsid w:val="00EC679E"/>
    <w:rsid w:val="00FA7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1789</Words>
  <Characters>9662</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Μαίρη Χιόνη</dc:creator>
  <cp:lastModifiedBy>Μαίρη Χιόνη</cp:lastModifiedBy>
  <cp:revision>33</cp:revision>
  <dcterms:created xsi:type="dcterms:W3CDTF">2020-04-22T09:03:00Z</dcterms:created>
  <dcterms:modified xsi:type="dcterms:W3CDTF">2020-04-22T11:07:00Z</dcterms:modified>
</cp:coreProperties>
</file>