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483D" w14:textId="77777777" w:rsidR="00DF538A" w:rsidRPr="00085379" w:rsidRDefault="00DF538A" w:rsidP="002A13C7">
      <w:pPr>
        <w:keepNext/>
        <w:keepLines/>
        <w:spacing w:before="480" w:after="0"/>
        <w:jc w:val="center"/>
        <w:outlineLvl w:val="0"/>
        <w:rPr>
          <w:rFonts w:asciiTheme="majorHAnsi" w:eastAsiaTheme="majorEastAsia" w:hAnsiTheme="majorHAnsi" w:cstheme="majorBidi"/>
          <w:b/>
          <w:bCs/>
          <w:color w:val="2E74B5" w:themeColor="accent1" w:themeShade="BF"/>
          <w:sz w:val="40"/>
          <w:szCs w:val="28"/>
          <w:lang w:val="el-GR"/>
        </w:rPr>
      </w:pPr>
      <w:bookmarkStart w:id="0" w:name="_Toc45884983"/>
      <w:bookmarkStart w:id="1" w:name="_Toc46339379"/>
      <w:r w:rsidRPr="00085379">
        <w:rPr>
          <w:rFonts w:asciiTheme="majorHAnsi" w:eastAsiaTheme="majorEastAsia" w:hAnsiTheme="majorHAnsi" w:cstheme="majorBidi"/>
          <w:b/>
          <w:bCs/>
          <w:color w:val="2E74B5" w:themeColor="accent1" w:themeShade="BF"/>
          <w:sz w:val="40"/>
          <w:szCs w:val="28"/>
          <w:lang w:val="el-GR"/>
        </w:rPr>
        <w:t>ΕΡΓΑΣΤΗΡΙΑ ΕΚΠΑΙΔΕΥΤΙΚΟΥ ΠΡΟΓΡΑΜΜΑΤΟΣ</w:t>
      </w:r>
      <w:bookmarkEnd w:id="0"/>
      <w:bookmarkEnd w:id="1"/>
    </w:p>
    <w:p w14:paraId="2A676A74" w14:textId="6471B8C1" w:rsidR="00DF538A" w:rsidRPr="00085379" w:rsidRDefault="00DF538A" w:rsidP="51938392">
      <w:pPr>
        <w:keepNext/>
        <w:keepLines/>
        <w:spacing w:before="480" w:after="0"/>
        <w:jc w:val="center"/>
        <w:outlineLvl w:val="0"/>
        <w:rPr>
          <w:rFonts w:asciiTheme="majorHAnsi" w:eastAsiaTheme="majorEastAsia" w:hAnsiTheme="majorHAnsi" w:cstheme="majorBidi"/>
          <w:b/>
          <w:bCs/>
          <w:color w:val="2E74B5" w:themeColor="accent1" w:themeShade="BF"/>
          <w:sz w:val="40"/>
          <w:szCs w:val="28"/>
          <w:lang w:val="el-GR"/>
        </w:rPr>
      </w:pPr>
      <w:bookmarkStart w:id="2" w:name="_Toc45884984"/>
      <w:bookmarkStart w:id="3" w:name="_Toc46339380"/>
      <w:r w:rsidRPr="00085379">
        <w:rPr>
          <w:rFonts w:asciiTheme="majorHAnsi" w:eastAsiaTheme="majorEastAsia" w:hAnsiTheme="majorHAnsi" w:cstheme="majorBidi"/>
          <w:b/>
          <w:bCs/>
          <w:color w:val="2E74B5" w:themeColor="accent1" w:themeShade="BF"/>
          <w:sz w:val="40"/>
          <w:szCs w:val="28"/>
          <w:lang w:val="el-GR"/>
        </w:rPr>
        <w:t>«</w:t>
      </w:r>
      <w:r w:rsidR="00085379" w:rsidRPr="00085379">
        <w:rPr>
          <w:rFonts w:asciiTheme="majorHAnsi" w:eastAsiaTheme="majorEastAsia" w:hAnsiTheme="majorHAnsi" w:cstheme="majorBidi"/>
          <w:b/>
          <w:bCs/>
          <w:color w:val="2E74B5" w:themeColor="accent1" w:themeShade="BF"/>
          <w:sz w:val="40"/>
          <w:szCs w:val="28"/>
          <w:lang w:val="el-GR"/>
        </w:rPr>
        <w:t>Οι Ιππότες της Οδικής Ασφάλειας</w:t>
      </w:r>
      <w:r w:rsidRPr="00085379">
        <w:rPr>
          <w:rFonts w:asciiTheme="majorHAnsi" w:eastAsiaTheme="majorEastAsia" w:hAnsiTheme="majorHAnsi" w:cstheme="majorBidi"/>
          <w:b/>
          <w:bCs/>
          <w:color w:val="2E74B5" w:themeColor="accent1" w:themeShade="BF"/>
          <w:sz w:val="40"/>
          <w:szCs w:val="28"/>
          <w:lang w:val="el-GR"/>
        </w:rPr>
        <w:t>»</w:t>
      </w:r>
      <w:bookmarkEnd w:id="2"/>
      <w:bookmarkEnd w:id="3"/>
    </w:p>
    <w:p w14:paraId="672A6659" w14:textId="77777777" w:rsidR="00DF538A" w:rsidRPr="00085379" w:rsidRDefault="00DF538A" w:rsidP="00DF538A">
      <w:pPr>
        <w:rPr>
          <w:sz w:val="32"/>
          <w:lang w:val="el-GR"/>
        </w:rPr>
      </w:pPr>
    </w:p>
    <w:p w14:paraId="0A37501D" w14:textId="77777777" w:rsidR="00DF538A" w:rsidRPr="00DF538A" w:rsidRDefault="00DF538A" w:rsidP="00DF538A">
      <w:pPr>
        <w:jc w:val="both"/>
        <w:rPr>
          <w:sz w:val="24"/>
          <w:szCs w:val="24"/>
          <w:lang w:val="el-GR"/>
        </w:rPr>
      </w:pPr>
      <w:bookmarkStart w:id="4" w:name="_GoBack"/>
      <w:bookmarkEnd w:id="4"/>
    </w:p>
    <w:sdt>
      <w:sdtPr>
        <w:rPr>
          <w:rFonts w:asciiTheme="minorHAnsi" w:eastAsiaTheme="minorHAnsi" w:hAnsiTheme="minorHAnsi" w:cstheme="minorBidi"/>
          <w:color w:val="auto"/>
          <w:sz w:val="22"/>
          <w:szCs w:val="22"/>
          <w:lang w:val="en-GB" w:eastAsia="en-US"/>
        </w:rPr>
        <w:id w:val="156662293"/>
        <w:docPartObj>
          <w:docPartGallery w:val="Table of Contents"/>
          <w:docPartUnique/>
        </w:docPartObj>
      </w:sdtPr>
      <w:sdtEndPr>
        <w:rPr>
          <w:b/>
          <w:bCs/>
        </w:rPr>
      </w:sdtEndPr>
      <w:sdtContent>
        <w:p w14:paraId="76D6753F" w14:textId="67C1E0C4" w:rsidR="00085379" w:rsidRPr="00085379" w:rsidRDefault="00B52063" w:rsidP="00B52063">
          <w:pPr>
            <w:pStyle w:val="a3"/>
          </w:pPr>
          <w:r>
            <w:t>Περιεχόμενα:</w:t>
          </w:r>
          <w:r>
            <w:rPr>
              <w:b/>
              <w:bCs/>
            </w:rPr>
            <w:fldChar w:fldCharType="begin"/>
          </w:r>
          <w:r>
            <w:rPr>
              <w:b/>
              <w:bCs/>
            </w:rPr>
            <w:instrText xml:space="preserve"> TOC \o "1-3" \h \z \u </w:instrText>
          </w:r>
          <w:r>
            <w:rPr>
              <w:b/>
              <w:bCs/>
            </w:rPr>
            <w:fldChar w:fldCharType="separate"/>
          </w:r>
        </w:p>
        <w:p w14:paraId="1C5CEF2B" w14:textId="77777777" w:rsidR="00085379" w:rsidRPr="00085379" w:rsidRDefault="00085379">
          <w:pPr>
            <w:pStyle w:val="10"/>
            <w:tabs>
              <w:tab w:val="right" w:leader="dot" w:pos="8296"/>
            </w:tabs>
            <w:rPr>
              <w:rFonts w:eastAsiaTheme="minorEastAsia"/>
              <w:noProof/>
              <w:sz w:val="32"/>
              <w:lang w:val="en-US"/>
            </w:rPr>
          </w:pPr>
          <w:hyperlink w:anchor="_Toc46339379" w:history="1">
            <w:r w:rsidRPr="00085379">
              <w:rPr>
                <w:rStyle w:val="-"/>
                <w:rFonts w:asciiTheme="majorHAnsi" w:eastAsiaTheme="majorEastAsia" w:hAnsiTheme="majorHAnsi" w:cstheme="majorBidi"/>
                <w:b/>
                <w:bCs/>
                <w:noProof/>
                <w:sz w:val="32"/>
                <w:lang w:val="el-GR"/>
              </w:rPr>
              <w:t>ΕΡΓΑΣΤΗΡΙΑ ΕΚΠΑΙΔΕΥΤΙΚΟΥ ΠΡΟΓΡΑΜΜΑΤΟΣ</w:t>
            </w:r>
            <w:r w:rsidRPr="00085379">
              <w:rPr>
                <w:noProof/>
                <w:webHidden/>
                <w:sz w:val="32"/>
              </w:rPr>
              <w:tab/>
            </w:r>
            <w:r w:rsidRPr="00085379">
              <w:rPr>
                <w:noProof/>
                <w:webHidden/>
                <w:sz w:val="32"/>
              </w:rPr>
              <w:fldChar w:fldCharType="begin"/>
            </w:r>
            <w:r w:rsidRPr="00085379">
              <w:rPr>
                <w:noProof/>
                <w:webHidden/>
                <w:sz w:val="32"/>
              </w:rPr>
              <w:instrText xml:space="preserve"> PAGEREF _Toc46339379 \h </w:instrText>
            </w:r>
            <w:r w:rsidRPr="00085379">
              <w:rPr>
                <w:noProof/>
                <w:webHidden/>
                <w:sz w:val="32"/>
              </w:rPr>
            </w:r>
            <w:r w:rsidRPr="00085379">
              <w:rPr>
                <w:noProof/>
                <w:webHidden/>
                <w:sz w:val="32"/>
              </w:rPr>
              <w:fldChar w:fldCharType="separate"/>
            </w:r>
            <w:r w:rsidRPr="00085379">
              <w:rPr>
                <w:noProof/>
                <w:webHidden/>
                <w:sz w:val="32"/>
              </w:rPr>
              <w:t>1</w:t>
            </w:r>
            <w:r w:rsidRPr="00085379">
              <w:rPr>
                <w:noProof/>
                <w:webHidden/>
                <w:sz w:val="32"/>
              </w:rPr>
              <w:fldChar w:fldCharType="end"/>
            </w:r>
          </w:hyperlink>
        </w:p>
        <w:p w14:paraId="34501312" w14:textId="77777777" w:rsidR="00085379" w:rsidRPr="00085379" w:rsidRDefault="00085379">
          <w:pPr>
            <w:pStyle w:val="10"/>
            <w:tabs>
              <w:tab w:val="right" w:leader="dot" w:pos="8296"/>
            </w:tabs>
            <w:rPr>
              <w:rFonts w:eastAsiaTheme="minorEastAsia"/>
              <w:noProof/>
              <w:sz w:val="32"/>
              <w:lang w:val="en-US"/>
            </w:rPr>
          </w:pPr>
          <w:hyperlink w:anchor="_Toc46339380" w:history="1">
            <w:r w:rsidRPr="00085379">
              <w:rPr>
                <w:rStyle w:val="-"/>
                <w:rFonts w:asciiTheme="majorHAnsi" w:eastAsiaTheme="majorEastAsia" w:hAnsiTheme="majorHAnsi" w:cstheme="majorBidi"/>
                <w:b/>
                <w:bCs/>
                <w:noProof/>
                <w:sz w:val="32"/>
                <w:lang w:val="el-GR"/>
              </w:rPr>
              <w:t>«Οι Ιππότες της Οδικής Ασφάλειας»</w:t>
            </w:r>
            <w:r w:rsidRPr="00085379">
              <w:rPr>
                <w:noProof/>
                <w:webHidden/>
                <w:sz w:val="32"/>
              </w:rPr>
              <w:tab/>
            </w:r>
            <w:r w:rsidRPr="00085379">
              <w:rPr>
                <w:noProof/>
                <w:webHidden/>
                <w:sz w:val="32"/>
              </w:rPr>
              <w:fldChar w:fldCharType="begin"/>
            </w:r>
            <w:r w:rsidRPr="00085379">
              <w:rPr>
                <w:noProof/>
                <w:webHidden/>
                <w:sz w:val="32"/>
              </w:rPr>
              <w:instrText xml:space="preserve"> PAGEREF _Toc46339380 \h </w:instrText>
            </w:r>
            <w:r w:rsidRPr="00085379">
              <w:rPr>
                <w:noProof/>
                <w:webHidden/>
                <w:sz w:val="32"/>
              </w:rPr>
            </w:r>
            <w:r w:rsidRPr="00085379">
              <w:rPr>
                <w:noProof/>
                <w:webHidden/>
                <w:sz w:val="32"/>
              </w:rPr>
              <w:fldChar w:fldCharType="separate"/>
            </w:r>
            <w:r w:rsidRPr="00085379">
              <w:rPr>
                <w:noProof/>
                <w:webHidden/>
                <w:sz w:val="32"/>
              </w:rPr>
              <w:t>1</w:t>
            </w:r>
            <w:r w:rsidRPr="00085379">
              <w:rPr>
                <w:noProof/>
                <w:webHidden/>
                <w:sz w:val="32"/>
              </w:rPr>
              <w:fldChar w:fldCharType="end"/>
            </w:r>
          </w:hyperlink>
        </w:p>
        <w:p w14:paraId="7EF87A31" w14:textId="77777777" w:rsidR="00085379" w:rsidRPr="00085379" w:rsidRDefault="00085379">
          <w:pPr>
            <w:pStyle w:val="10"/>
            <w:tabs>
              <w:tab w:val="right" w:leader="dot" w:pos="8296"/>
            </w:tabs>
            <w:rPr>
              <w:rFonts w:eastAsiaTheme="minorEastAsia"/>
              <w:noProof/>
              <w:sz w:val="32"/>
              <w:lang w:val="en-US"/>
            </w:rPr>
          </w:pPr>
          <w:hyperlink w:anchor="_Toc46339381" w:history="1">
            <w:r w:rsidRPr="00085379">
              <w:rPr>
                <w:rStyle w:val="-"/>
                <w:rFonts w:asciiTheme="majorHAnsi" w:eastAsiaTheme="majorEastAsia" w:hAnsiTheme="majorHAnsi" w:cstheme="majorBidi"/>
                <w:b/>
                <w:bCs/>
                <w:noProof/>
                <w:sz w:val="32"/>
                <w:lang w:val="el-GR"/>
              </w:rPr>
              <w:t>ΕΝΟΤΗΤΑ 1</w:t>
            </w:r>
            <w:r w:rsidRPr="00085379">
              <w:rPr>
                <w:rStyle w:val="-"/>
                <w:rFonts w:asciiTheme="majorHAnsi" w:eastAsiaTheme="majorEastAsia" w:hAnsiTheme="majorHAnsi" w:cstheme="majorBidi"/>
                <w:b/>
                <w:bCs/>
                <w:noProof/>
                <w:sz w:val="32"/>
                <w:vertAlign w:val="superscript"/>
                <w:lang w:val="el-GR"/>
              </w:rPr>
              <w:t>η</w:t>
            </w:r>
            <w:r w:rsidRPr="00085379">
              <w:rPr>
                <w:rStyle w:val="-"/>
                <w:rFonts w:asciiTheme="majorHAnsi" w:eastAsiaTheme="majorEastAsia" w:hAnsiTheme="majorHAnsi" w:cstheme="majorBidi"/>
                <w:b/>
                <w:bCs/>
                <w:noProof/>
                <w:sz w:val="32"/>
                <w:lang w:val="el-GR"/>
              </w:rPr>
              <w:t>: ΜΑΘΑΙΝΩ, ΠΑΙΖΩ ΚΑΙ ΤΡΑΓΟΥΔΩ</w:t>
            </w:r>
            <w:r w:rsidRPr="00085379">
              <w:rPr>
                <w:noProof/>
                <w:webHidden/>
                <w:sz w:val="32"/>
              </w:rPr>
              <w:tab/>
            </w:r>
            <w:r w:rsidRPr="00085379">
              <w:rPr>
                <w:noProof/>
                <w:webHidden/>
                <w:sz w:val="32"/>
              </w:rPr>
              <w:fldChar w:fldCharType="begin"/>
            </w:r>
            <w:r w:rsidRPr="00085379">
              <w:rPr>
                <w:noProof/>
                <w:webHidden/>
                <w:sz w:val="32"/>
              </w:rPr>
              <w:instrText xml:space="preserve"> PAGEREF _Toc46339381 \h </w:instrText>
            </w:r>
            <w:r w:rsidRPr="00085379">
              <w:rPr>
                <w:noProof/>
                <w:webHidden/>
                <w:sz w:val="32"/>
              </w:rPr>
            </w:r>
            <w:r w:rsidRPr="00085379">
              <w:rPr>
                <w:noProof/>
                <w:webHidden/>
                <w:sz w:val="32"/>
              </w:rPr>
              <w:fldChar w:fldCharType="separate"/>
            </w:r>
            <w:r w:rsidRPr="00085379">
              <w:rPr>
                <w:noProof/>
                <w:webHidden/>
                <w:sz w:val="32"/>
              </w:rPr>
              <w:t>2</w:t>
            </w:r>
            <w:r w:rsidRPr="00085379">
              <w:rPr>
                <w:noProof/>
                <w:webHidden/>
                <w:sz w:val="32"/>
              </w:rPr>
              <w:fldChar w:fldCharType="end"/>
            </w:r>
          </w:hyperlink>
        </w:p>
        <w:p w14:paraId="1D74B625" w14:textId="77777777" w:rsidR="00085379" w:rsidRPr="00085379" w:rsidRDefault="00085379">
          <w:pPr>
            <w:pStyle w:val="10"/>
            <w:tabs>
              <w:tab w:val="right" w:leader="dot" w:pos="8296"/>
            </w:tabs>
            <w:rPr>
              <w:rFonts w:eastAsiaTheme="minorEastAsia"/>
              <w:noProof/>
              <w:sz w:val="32"/>
              <w:lang w:val="en-US"/>
            </w:rPr>
          </w:pPr>
          <w:hyperlink w:anchor="_Toc46339382" w:history="1">
            <w:r w:rsidRPr="00085379">
              <w:rPr>
                <w:rStyle w:val="-"/>
                <w:rFonts w:asciiTheme="majorHAnsi" w:eastAsiaTheme="majorEastAsia" w:hAnsiTheme="majorHAnsi" w:cstheme="majorBidi"/>
                <w:b/>
                <w:bCs/>
                <w:noProof/>
                <w:sz w:val="32"/>
                <w:lang w:val="el-GR"/>
              </w:rPr>
              <w:t>ΕΝΟΤΗΤΑ 2η:  ΟΙ ΙΠΠΟΤΕΣ ΤΗΣ ΟΔΙΚΗΣ ΑΣΦΑΛΕΙΑΣ</w:t>
            </w:r>
            <w:r w:rsidRPr="00085379">
              <w:rPr>
                <w:noProof/>
                <w:webHidden/>
                <w:sz w:val="32"/>
              </w:rPr>
              <w:tab/>
            </w:r>
            <w:r w:rsidRPr="00085379">
              <w:rPr>
                <w:noProof/>
                <w:webHidden/>
                <w:sz w:val="32"/>
              </w:rPr>
              <w:fldChar w:fldCharType="begin"/>
            </w:r>
            <w:r w:rsidRPr="00085379">
              <w:rPr>
                <w:noProof/>
                <w:webHidden/>
                <w:sz w:val="32"/>
              </w:rPr>
              <w:instrText xml:space="preserve"> PAGEREF _Toc46339382 \h </w:instrText>
            </w:r>
            <w:r w:rsidRPr="00085379">
              <w:rPr>
                <w:noProof/>
                <w:webHidden/>
                <w:sz w:val="32"/>
              </w:rPr>
            </w:r>
            <w:r w:rsidRPr="00085379">
              <w:rPr>
                <w:noProof/>
                <w:webHidden/>
                <w:sz w:val="32"/>
              </w:rPr>
              <w:fldChar w:fldCharType="separate"/>
            </w:r>
            <w:r w:rsidRPr="00085379">
              <w:rPr>
                <w:noProof/>
                <w:webHidden/>
                <w:sz w:val="32"/>
              </w:rPr>
              <w:t>3</w:t>
            </w:r>
            <w:r w:rsidRPr="00085379">
              <w:rPr>
                <w:noProof/>
                <w:webHidden/>
                <w:sz w:val="32"/>
              </w:rPr>
              <w:fldChar w:fldCharType="end"/>
            </w:r>
          </w:hyperlink>
        </w:p>
        <w:p w14:paraId="217C6529" w14:textId="77777777" w:rsidR="00085379" w:rsidRPr="00085379" w:rsidRDefault="00085379">
          <w:pPr>
            <w:pStyle w:val="10"/>
            <w:tabs>
              <w:tab w:val="right" w:leader="dot" w:pos="8296"/>
            </w:tabs>
            <w:rPr>
              <w:rFonts w:eastAsiaTheme="minorEastAsia"/>
              <w:noProof/>
              <w:sz w:val="32"/>
              <w:lang w:val="en-US"/>
            </w:rPr>
          </w:pPr>
          <w:hyperlink w:anchor="_Toc46339383" w:history="1">
            <w:r w:rsidRPr="00085379">
              <w:rPr>
                <w:rStyle w:val="-"/>
                <w:rFonts w:asciiTheme="majorHAnsi" w:eastAsiaTheme="majorEastAsia" w:hAnsiTheme="majorHAnsi" w:cstheme="majorBidi"/>
                <w:b/>
                <w:bCs/>
                <w:noProof/>
                <w:sz w:val="32"/>
                <w:lang w:val="el-GR"/>
              </w:rPr>
              <w:t>ΕΝΟΤΗΤΑ 3</w:t>
            </w:r>
            <w:r w:rsidRPr="00085379">
              <w:rPr>
                <w:rStyle w:val="-"/>
                <w:rFonts w:asciiTheme="majorHAnsi" w:eastAsiaTheme="majorEastAsia" w:hAnsiTheme="majorHAnsi" w:cstheme="majorBidi"/>
                <w:b/>
                <w:bCs/>
                <w:noProof/>
                <w:sz w:val="32"/>
                <w:vertAlign w:val="superscript"/>
                <w:lang w:val="el-GR"/>
              </w:rPr>
              <w:t>η</w:t>
            </w:r>
            <w:r w:rsidRPr="00085379">
              <w:rPr>
                <w:rStyle w:val="-"/>
                <w:rFonts w:asciiTheme="majorHAnsi" w:eastAsiaTheme="majorEastAsia" w:hAnsiTheme="majorHAnsi" w:cstheme="majorBidi"/>
                <w:b/>
                <w:bCs/>
                <w:noProof/>
                <w:sz w:val="32"/>
                <w:lang w:val="el-GR"/>
              </w:rPr>
              <w:t>: ΤΟ ΜΗΝΥΜΑ ΜΟΥ!</w:t>
            </w:r>
            <w:r w:rsidRPr="00085379">
              <w:rPr>
                <w:noProof/>
                <w:webHidden/>
                <w:sz w:val="32"/>
              </w:rPr>
              <w:tab/>
            </w:r>
            <w:r w:rsidRPr="00085379">
              <w:rPr>
                <w:noProof/>
                <w:webHidden/>
                <w:sz w:val="32"/>
              </w:rPr>
              <w:fldChar w:fldCharType="begin"/>
            </w:r>
            <w:r w:rsidRPr="00085379">
              <w:rPr>
                <w:noProof/>
                <w:webHidden/>
                <w:sz w:val="32"/>
              </w:rPr>
              <w:instrText xml:space="preserve"> PAGEREF _Toc46339383 \h </w:instrText>
            </w:r>
            <w:r w:rsidRPr="00085379">
              <w:rPr>
                <w:noProof/>
                <w:webHidden/>
                <w:sz w:val="32"/>
              </w:rPr>
            </w:r>
            <w:r w:rsidRPr="00085379">
              <w:rPr>
                <w:noProof/>
                <w:webHidden/>
                <w:sz w:val="32"/>
              </w:rPr>
              <w:fldChar w:fldCharType="separate"/>
            </w:r>
            <w:r w:rsidRPr="00085379">
              <w:rPr>
                <w:noProof/>
                <w:webHidden/>
                <w:sz w:val="32"/>
              </w:rPr>
              <w:t>4</w:t>
            </w:r>
            <w:r w:rsidRPr="00085379">
              <w:rPr>
                <w:noProof/>
                <w:webHidden/>
                <w:sz w:val="32"/>
              </w:rPr>
              <w:fldChar w:fldCharType="end"/>
            </w:r>
          </w:hyperlink>
        </w:p>
        <w:p w14:paraId="52A03D6C" w14:textId="4FC1FE7E" w:rsidR="00B52063" w:rsidRDefault="00B52063">
          <w:r>
            <w:rPr>
              <w:b/>
              <w:bCs/>
            </w:rPr>
            <w:fldChar w:fldCharType="end"/>
          </w:r>
        </w:p>
      </w:sdtContent>
    </w:sdt>
    <w:p w14:paraId="02EB378F" w14:textId="77777777" w:rsidR="00DF538A" w:rsidRPr="00DF538A" w:rsidRDefault="00DF538A" w:rsidP="00DF538A">
      <w:pPr>
        <w:jc w:val="both"/>
        <w:rPr>
          <w:sz w:val="24"/>
          <w:szCs w:val="24"/>
          <w:lang w:val="el-GR"/>
        </w:rPr>
      </w:pPr>
    </w:p>
    <w:p w14:paraId="6A05A809" w14:textId="77777777" w:rsidR="00DF538A" w:rsidRPr="00DF538A" w:rsidRDefault="00DF538A" w:rsidP="00DF538A">
      <w:pPr>
        <w:rPr>
          <w:rFonts w:asciiTheme="majorHAnsi" w:eastAsiaTheme="majorEastAsia" w:hAnsiTheme="majorHAnsi" w:cstheme="majorBidi"/>
          <w:b/>
          <w:bCs/>
          <w:color w:val="2E74B5" w:themeColor="accent1" w:themeShade="BF"/>
          <w:sz w:val="28"/>
          <w:szCs w:val="28"/>
          <w:lang w:val="el-GR"/>
        </w:rPr>
      </w:pPr>
      <w:r w:rsidRPr="00DF538A">
        <w:rPr>
          <w:lang w:val="el-GR"/>
        </w:rPr>
        <w:br w:type="page"/>
      </w:r>
    </w:p>
    <w:p w14:paraId="5EFDC28B" w14:textId="7148E852" w:rsidR="00DF538A" w:rsidRPr="00DF538A" w:rsidRDefault="00B52063" w:rsidP="51938392">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5" w:name="_Toc45884985"/>
      <w:bookmarkStart w:id="6" w:name="_Toc46339381"/>
      <w:r>
        <w:rPr>
          <w:rFonts w:asciiTheme="majorHAnsi" w:eastAsiaTheme="majorEastAsia" w:hAnsiTheme="majorHAnsi" w:cstheme="majorBidi"/>
          <w:b/>
          <w:bCs/>
          <w:color w:val="2E74B5" w:themeColor="accent1" w:themeShade="BF"/>
          <w:sz w:val="28"/>
          <w:szCs w:val="28"/>
          <w:lang w:val="el-GR"/>
        </w:rPr>
        <w:lastRenderedPageBreak/>
        <w:t xml:space="preserve">ΕΝΟΤΗΤΑ </w:t>
      </w:r>
      <w:r w:rsidR="00DF538A" w:rsidRPr="51938392">
        <w:rPr>
          <w:rFonts w:asciiTheme="majorHAnsi" w:eastAsiaTheme="majorEastAsia" w:hAnsiTheme="majorHAnsi" w:cstheme="majorBidi"/>
          <w:b/>
          <w:bCs/>
          <w:color w:val="2E74B5" w:themeColor="accent1" w:themeShade="BF"/>
          <w:sz w:val="28"/>
          <w:szCs w:val="28"/>
          <w:lang w:val="el-GR"/>
        </w:rPr>
        <w:t>1</w:t>
      </w:r>
      <w:r>
        <w:rPr>
          <w:rFonts w:asciiTheme="majorHAnsi" w:eastAsiaTheme="majorEastAsia" w:hAnsiTheme="majorHAnsi" w:cstheme="majorBidi"/>
          <w:b/>
          <w:bCs/>
          <w:color w:val="2E74B5" w:themeColor="accent1" w:themeShade="BF"/>
          <w:sz w:val="28"/>
          <w:szCs w:val="28"/>
          <w:vertAlign w:val="superscript"/>
          <w:lang w:val="el-GR"/>
        </w:rPr>
        <w:t>η</w:t>
      </w:r>
      <w:bookmarkEnd w:id="5"/>
      <w:r>
        <w:rPr>
          <w:rFonts w:asciiTheme="majorHAnsi" w:eastAsiaTheme="majorEastAsia" w:hAnsiTheme="majorHAnsi" w:cstheme="majorBidi"/>
          <w:b/>
          <w:bCs/>
          <w:color w:val="2E74B5" w:themeColor="accent1" w:themeShade="BF"/>
          <w:sz w:val="28"/>
          <w:szCs w:val="28"/>
          <w:lang w:val="el-GR"/>
        </w:rPr>
        <w:t xml:space="preserve">: </w:t>
      </w:r>
      <w:r w:rsidR="002F0083">
        <w:rPr>
          <w:rFonts w:asciiTheme="majorHAnsi" w:eastAsiaTheme="majorEastAsia" w:hAnsiTheme="majorHAnsi" w:cstheme="majorBidi"/>
          <w:b/>
          <w:bCs/>
          <w:color w:val="2E74B5" w:themeColor="accent1" w:themeShade="BF"/>
          <w:sz w:val="28"/>
          <w:szCs w:val="28"/>
          <w:lang w:val="el-GR"/>
        </w:rPr>
        <w:t>ΜΑΘΑΙΝΩ, ΠΑΙΖΩ ΚΑΙ ΤΡΑΓΟΥΔΩ</w:t>
      </w:r>
      <w:bookmarkEnd w:id="6"/>
      <w:r w:rsidR="002F0083">
        <w:rPr>
          <w:rFonts w:asciiTheme="majorHAnsi" w:eastAsiaTheme="majorEastAsia" w:hAnsiTheme="majorHAnsi" w:cstheme="majorBidi"/>
          <w:b/>
          <w:bCs/>
          <w:color w:val="2E74B5" w:themeColor="accent1" w:themeShade="BF"/>
          <w:sz w:val="28"/>
          <w:szCs w:val="28"/>
          <w:lang w:val="el-GR"/>
        </w:rPr>
        <w:t xml:space="preserve"> </w:t>
      </w:r>
    </w:p>
    <w:p w14:paraId="5A39BBE3" w14:textId="77777777" w:rsidR="00DF538A" w:rsidRDefault="00DF538A" w:rsidP="00DF538A">
      <w:pPr>
        <w:ind w:left="-360"/>
        <w:jc w:val="both"/>
        <w:rPr>
          <w:sz w:val="24"/>
          <w:szCs w:val="24"/>
          <w:lang w:val="el-GR"/>
        </w:rPr>
      </w:pPr>
    </w:p>
    <w:p w14:paraId="05848BA7" w14:textId="77777777" w:rsidR="00795E00" w:rsidRPr="00795E00" w:rsidRDefault="00795E00" w:rsidP="00795E00">
      <w:pPr>
        <w:ind w:left="-360"/>
        <w:jc w:val="both"/>
        <w:rPr>
          <w:b/>
          <w:i/>
          <w:sz w:val="24"/>
          <w:szCs w:val="24"/>
          <w:lang w:val="el-GR"/>
        </w:rPr>
      </w:pPr>
      <w:r w:rsidRPr="00795E00">
        <w:rPr>
          <w:b/>
          <w:i/>
          <w:sz w:val="24"/>
          <w:szCs w:val="24"/>
          <w:lang w:val="el-GR"/>
        </w:rPr>
        <w:t>Διάρκεια 1-2 διδακτικές ώρες</w:t>
      </w:r>
    </w:p>
    <w:p w14:paraId="0D09CA29" w14:textId="77777777" w:rsidR="00795E00" w:rsidRDefault="00795E00" w:rsidP="00DF538A">
      <w:pPr>
        <w:ind w:left="-360"/>
        <w:jc w:val="both"/>
        <w:rPr>
          <w:sz w:val="24"/>
          <w:szCs w:val="24"/>
          <w:lang w:val="el-GR"/>
        </w:rPr>
      </w:pPr>
    </w:p>
    <w:p w14:paraId="71534AFD" w14:textId="40C721F7" w:rsidR="00795E00" w:rsidRDefault="00795E00" w:rsidP="00DF538A">
      <w:pPr>
        <w:ind w:left="-360"/>
        <w:jc w:val="both"/>
        <w:rPr>
          <w:sz w:val="24"/>
          <w:szCs w:val="24"/>
          <w:lang w:val="el-GR"/>
        </w:rPr>
      </w:pPr>
      <w:r w:rsidRPr="00795E00">
        <w:rPr>
          <w:sz w:val="24"/>
          <w:szCs w:val="24"/>
          <w:lang w:val="el-GR"/>
        </w:rPr>
        <w:t xml:space="preserve">Οι μαθητές και οι μαθήτριες με τη βοήθεια των </w:t>
      </w:r>
      <w:r>
        <w:rPr>
          <w:sz w:val="24"/>
          <w:szCs w:val="24"/>
          <w:lang w:val="el-GR"/>
        </w:rPr>
        <w:t>παρακάτω μουσικοκινητικών</w:t>
      </w:r>
      <w:r w:rsidRPr="00795E00">
        <w:rPr>
          <w:sz w:val="24"/>
          <w:szCs w:val="24"/>
          <w:lang w:val="el-GR"/>
        </w:rPr>
        <w:t xml:space="preserve"> δραστηριοτήτων αντιλαμβάνονται το περίγραμμα του εκπαιδευτικού προγράμματος. Έρχονται σε επαφή με</w:t>
      </w:r>
      <w:r w:rsidR="002F0083">
        <w:rPr>
          <w:sz w:val="24"/>
          <w:szCs w:val="24"/>
          <w:lang w:val="el-GR"/>
        </w:rPr>
        <w:t xml:space="preserve"> έννοιες όπως πεζός, όχημα, οδ</w:t>
      </w:r>
      <w:r w:rsidRPr="00795E00">
        <w:rPr>
          <w:sz w:val="24"/>
          <w:szCs w:val="24"/>
          <w:lang w:val="el-GR"/>
        </w:rPr>
        <w:t>ική συμπεριφορά κλπ.</w:t>
      </w:r>
    </w:p>
    <w:p w14:paraId="5084ADBB" w14:textId="77777777" w:rsidR="00795E00" w:rsidRDefault="00795E00" w:rsidP="51938392">
      <w:pPr>
        <w:ind w:left="-360"/>
        <w:jc w:val="both"/>
        <w:rPr>
          <w:b/>
          <w:bCs/>
          <w:sz w:val="24"/>
          <w:szCs w:val="24"/>
          <w:lang w:val="el-GR"/>
        </w:rPr>
      </w:pPr>
    </w:p>
    <w:p w14:paraId="6DA75212" w14:textId="13C49C3F" w:rsidR="00B52063" w:rsidRDefault="00B52063" w:rsidP="51938392">
      <w:pPr>
        <w:ind w:left="-360"/>
        <w:jc w:val="both"/>
        <w:rPr>
          <w:b/>
          <w:bCs/>
          <w:sz w:val="24"/>
          <w:szCs w:val="24"/>
          <w:lang w:val="el-GR"/>
        </w:rPr>
      </w:pPr>
      <w:r w:rsidRPr="00795E00">
        <w:rPr>
          <w:b/>
          <w:bCs/>
          <w:sz w:val="24"/>
          <w:szCs w:val="24"/>
          <w:u w:val="single"/>
          <w:lang w:val="el-GR"/>
        </w:rPr>
        <w:t>Άσκηση 1</w:t>
      </w:r>
      <w:r w:rsidRPr="00795E00">
        <w:rPr>
          <w:b/>
          <w:bCs/>
          <w:sz w:val="24"/>
          <w:szCs w:val="24"/>
          <w:u w:val="single"/>
          <w:vertAlign w:val="superscript"/>
          <w:lang w:val="el-GR"/>
        </w:rPr>
        <w:t>η</w:t>
      </w:r>
      <w:r>
        <w:rPr>
          <w:b/>
          <w:bCs/>
          <w:sz w:val="24"/>
          <w:szCs w:val="24"/>
          <w:lang w:val="el-GR"/>
        </w:rPr>
        <w:t xml:space="preserve">: </w:t>
      </w:r>
      <w:r w:rsidR="00795E00">
        <w:rPr>
          <w:b/>
          <w:bCs/>
          <w:sz w:val="24"/>
          <w:szCs w:val="24"/>
          <w:lang w:val="el-GR"/>
        </w:rPr>
        <w:t>Παιχνίδι: «</w:t>
      </w:r>
      <w:r w:rsidR="00B23071" w:rsidRPr="00B23071">
        <w:rPr>
          <w:b/>
          <w:bCs/>
          <w:sz w:val="24"/>
          <w:szCs w:val="24"/>
          <w:lang w:val="el-GR"/>
        </w:rPr>
        <w:t xml:space="preserve">Ο οδηγός » </w:t>
      </w:r>
    </w:p>
    <w:p w14:paraId="6BAE71DE" w14:textId="77777777" w:rsidR="00795E00" w:rsidRDefault="00B23071" w:rsidP="00B23071">
      <w:pPr>
        <w:ind w:left="-360"/>
        <w:jc w:val="both"/>
        <w:rPr>
          <w:bCs/>
          <w:sz w:val="24"/>
          <w:szCs w:val="24"/>
          <w:lang w:val="el-GR"/>
        </w:rPr>
      </w:pPr>
      <w:r w:rsidRPr="00B23071">
        <w:rPr>
          <w:bCs/>
          <w:sz w:val="24"/>
          <w:szCs w:val="24"/>
          <w:lang w:val="el-GR"/>
        </w:rPr>
        <w:t>Τα παιδιά γίνονται ζευγάρια. Το ένα παιδί κλείνει τα μάτια του και το άλλο γίνεται ο οδηγός του. Ο οδηγός είναι υπεύθυνος για την ασφάλεια του παιδιού αλλά και για να μη πέσουν πάνω σε ένα άλλο ζευγάρι. Στη συνέχεια αλλάζουν οι ρόλοι και το παιδί με τα κλειστά μάτια γίνεται οδηγός. Συζητάμε με τα παιδιά πως ένιωθαν που είχαν τα μάτια τους κλειστά, αν είχαν ανασφάλεια και πόσο σημαντικά είναι τα μάτια</w:t>
      </w:r>
      <w:r w:rsidR="00795E00">
        <w:rPr>
          <w:bCs/>
          <w:sz w:val="24"/>
          <w:szCs w:val="24"/>
          <w:lang w:val="el-GR"/>
        </w:rPr>
        <w:t xml:space="preserve"> μας όταν κινούμαστε στο δρόμο.</w:t>
      </w:r>
      <w:r w:rsidRPr="00B23071">
        <w:rPr>
          <w:bCs/>
          <w:sz w:val="24"/>
          <w:szCs w:val="24"/>
          <w:lang w:val="el-GR"/>
        </w:rPr>
        <w:t xml:space="preserve"> </w:t>
      </w:r>
    </w:p>
    <w:p w14:paraId="60604A45" w14:textId="61A98116" w:rsidR="00B23071" w:rsidRPr="00B23071" w:rsidRDefault="00795E00" w:rsidP="00B23071">
      <w:pPr>
        <w:ind w:left="-360"/>
        <w:jc w:val="both"/>
        <w:rPr>
          <w:bCs/>
          <w:sz w:val="24"/>
          <w:szCs w:val="24"/>
          <w:lang w:val="el-GR"/>
        </w:rPr>
      </w:pPr>
      <w:r>
        <w:rPr>
          <w:bCs/>
          <w:sz w:val="24"/>
          <w:szCs w:val="24"/>
          <w:lang w:val="el-GR"/>
        </w:rPr>
        <w:t>(</w:t>
      </w:r>
      <w:r w:rsidR="00B23071" w:rsidRPr="00B23071">
        <w:rPr>
          <w:bCs/>
          <w:sz w:val="24"/>
          <w:szCs w:val="24"/>
          <w:lang w:val="el-GR"/>
        </w:rPr>
        <w:t>Αν στη διαδικασία συμμετέχουν γονείς τότε τα παιδιά αναλαμβάνουν να γίνουν οι οδηγοί των γονιών τους. Οι γονείς που κλείνουν τα μάτια πιθανότατα να κατανοήσουν πως νιώθουν τα παιδιά τους όταν τα παιδιά εξαρτώνται από τους γονείς για να περάσουν με ασφάλεια το δρόμο. Είναι σημαντικό μέσα από αυτή τη διαδικασία να δείχνουμε ότι και οι γονείς αλλά και τα παιδιά είναι σημαντικό να είναι προσεκτικοί στις μετακινήσεις τους</w:t>
      </w:r>
      <w:r>
        <w:rPr>
          <w:bCs/>
          <w:sz w:val="24"/>
          <w:szCs w:val="24"/>
          <w:lang w:val="el-GR"/>
        </w:rPr>
        <w:t>)</w:t>
      </w:r>
      <w:r w:rsidRPr="00B23071">
        <w:rPr>
          <w:bCs/>
          <w:sz w:val="24"/>
          <w:szCs w:val="24"/>
          <w:lang w:val="el-GR"/>
        </w:rPr>
        <w:t>.</w:t>
      </w:r>
    </w:p>
    <w:p w14:paraId="32F80A41" w14:textId="3ECA1869" w:rsidR="00B23071" w:rsidRPr="00B23071" w:rsidRDefault="00B23071" w:rsidP="00B23071">
      <w:pPr>
        <w:ind w:left="-360"/>
        <w:jc w:val="both"/>
        <w:rPr>
          <w:b/>
          <w:bCs/>
          <w:sz w:val="24"/>
          <w:szCs w:val="24"/>
          <w:lang w:val="el-GR"/>
        </w:rPr>
      </w:pPr>
      <w:r w:rsidRPr="00795E00">
        <w:rPr>
          <w:b/>
          <w:bCs/>
          <w:sz w:val="24"/>
          <w:szCs w:val="24"/>
          <w:u w:val="single"/>
          <w:lang w:val="el-GR"/>
        </w:rPr>
        <w:t>Άσκηση 2</w:t>
      </w:r>
      <w:r w:rsidRPr="00795E00">
        <w:rPr>
          <w:b/>
          <w:bCs/>
          <w:sz w:val="24"/>
          <w:szCs w:val="24"/>
          <w:u w:val="single"/>
          <w:vertAlign w:val="superscript"/>
          <w:lang w:val="el-GR"/>
        </w:rPr>
        <w:t>η</w:t>
      </w:r>
      <w:r>
        <w:rPr>
          <w:b/>
          <w:bCs/>
          <w:sz w:val="24"/>
          <w:szCs w:val="24"/>
          <w:lang w:val="el-GR"/>
        </w:rPr>
        <w:t xml:space="preserve">: </w:t>
      </w:r>
      <w:r w:rsidRPr="00B23071">
        <w:rPr>
          <w:b/>
          <w:bCs/>
          <w:sz w:val="24"/>
          <w:szCs w:val="24"/>
          <w:lang w:val="el-GR"/>
        </w:rPr>
        <w:t xml:space="preserve">Παιχνίδι: «Μάτια και αυτιά ανοιχτά» </w:t>
      </w:r>
    </w:p>
    <w:p w14:paraId="47AE49C5" w14:textId="3A65D721" w:rsidR="00B23071" w:rsidRPr="00B23071" w:rsidRDefault="00B23071" w:rsidP="00B23071">
      <w:pPr>
        <w:ind w:left="-360"/>
        <w:jc w:val="both"/>
        <w:rPr>
          <w:bCs/>
          <w:sz w:val="24"/>
          <w:szCs w:val="24"/>
          <w:lang w:val="el-GR"/>
        </w:rPr>
      </w:pPr>
      <w:r w:rsidRPr="00B23071">
        <w:rPr>
          <w:bCs/>
          <w:sz w:val="24"/>
          <w:szCs w:val="24"/>
          <w:lang w:val="el-GR"/>
        </w:rPr>
        <w:t>Τα παιδιά χωρίζονται σε δύο ομάδες. Κάποιοι υποδύονται τα αυτοκίνητα, κάποια τα μηχανάκια και οι υπόλοιποι τους πεζούς. Όσοι υποδύονται τα αυτοκίνητα κάνουν τον ήχο« ζουμ», όσοι υποδύονται τα μηχανάκια κάνουν «</w:t>
      </w:r>
      <w:proofErr w:type="spellStart"/>
      <w:r w:rsidRPr="00B23071">
        <w:rPr>
          <w:bCs/>
          <w:sz w:val="24"/>
          <w:szCs w:val="24"/>
          <w:lang w:val="el-GR"/>
        </w:rPr>
        <w:t>γκρ</w:t>
      </w:r>
      <w:proofErr w:type="spellEnd"/>
      <w:r w:rsidRPr="00B23071">
        <w:rPr>
          <w:bCs/>
          <w:sz w:val="24"/>
          <w:szCs w:val="24"/>
          <w:lang w:val="el-GR"/>
        </w:rPr>
        <w:t>» ενώ οι υπόλοιποι  κλείνουν τα αυτιά τους. Ο κανόνας του παιχνιδιού είναι οι ήχοι «ζουμ» και «</w:t>
      </w:r>
      <w:proofErr w:type="spellStart"/>
      <w:r w:rsidRPr="00B23071">
        <w:rPr>
          <w:bCs/>
          <w:sz w:val="24"/>
          <w:szCs w:val="24"/>
          <w:lang w:val="el-GR"/>
        </w:rPr>
        <w:t>γκρ</w:t>
      </w:r>
      <w:proofErr w:type="spellEnd"/>
      <w:r w:rsidRPr="00B23071">
        <w:rPr>
          <w:bCs/>
          <w:sz w:val="24"/>
          <w:szCs w:val="24"/>
          <w:lang w:val="el-GR"/>
        </w:rPr>
        <w:t>» να ακούγονται πολύ χαμηλόφωνα ώστε να μη μπορεί εύκολα το παιδί να διακρίνει τους ήχους αλλά και γιατί καμιά φορά μπορεί να ακούγονται ανεπαίσθητοι ήχοι από το δρόμο. Τα παιδιά κατανοούν  με αυτό το διδακτικό και ευχάριστο τρόπο ότι ενώ τα μάτια τους βοηθούν να βλέπουν καλά, όταν τα αυτιά τους είναι κλειστά δεν είναι ασφαλή και μπορεί να τους χτυπήσει κάποιο όχημα.  Έχοντας τα αυτιά μας ανοιχτά και τη προσοχή μας στο δρόμο μπορούμε να αντιληφθούμε την παρουσία άλλων οχημάτων πιο εύκολα. Ζητάμε από τα παιδιά να δώσουν παραδείγματα: πχ Κάποιο πεζοί φορούν ακουστικά και κινδυνεύουν να μην ακούσουν τη μοτοσυκλέτα που έρχεται προς το μέρος τους.</w:t>
      </w:r>
    </w:p>
    <w:p w14:paraId="6FFAE088" w14:textId="4650FB37" w:rsidR="00B23071" w:rsidRDefault="00B23071" w:rsidP="00DF538A">
      <w:pPr>
        <w:ind w:left="-360"/>
        <w:jc w:val="both"/>
        <w:rPr>
          <w:b/>
          <w:sz w:val="24"/>
          <w:szCs w:val="24"/>
          <w:lang w:val="el-GR"/>
        </w:rPr>
      </w:pPr>
      <w:r w:rsidRPr="00795E00">
        <w:rPr>
          <w:b/>
          <w:sz w:val="24"/>
          <w:szCs w:val="24"/>
          <w:u w:val="single"/>
          <w:lang w:val="el-GR"/>
        </w:rPr>
        <w:t>Άσκηση 3</w:t>
      </w:r>
      <w:r w:rsidRPr="00795E00">
        <w:rPr>
          <w:b/>
          <w:sz w:val="24"/>
          <w:szCs w:val="24"/>
          <w:u w:val="single"/>
          <w:vertAlign w:val="superscript"/>
          <w:lang w:val="el-GR"/>
        </w:rPr>
        <w:t>η</w:t>
      </w:r>
      <w:r w:rsidRPr="00B23071">
        <w:rPr>
          <w:b/>
          <w:sz w:val="24"/>
          <w:szCs w:val="24"/>
          <w:lang w:val="el-GR"/>
        </w:rPr>
        <w:t xml:space="preserve">: </w:t>
      </w:r>
      <w:r>
        <w:rPr>
          <w:b/>
          <w:sz w:val="24"/>
          <w:szCs w:val="24"/>
          <w:lang w:val="el-GR"/>
        </w:rPr>
        <w:t xml:space="preserve"> </w:t>
      </w:r>
      <w:r w:rsidR="00D03DF4">
        <w:rPr>
          <w:b/>
          <w:sz w:val="24"/>
          <w:szCs w:val="24"/>
          <w:lang w:val="el-GR"/>
        </w:rPr>
        <w:t>Τραγούδι με τον Ιππότη Ευγένιο</w:t>
      </w:r>
      <w:r w:rsidR="00A57A67">
        <w:rPr>
          <w:b/>
          <w:sz w:val="24"/>
          <w:szCs w:val="24"/>
          <w:lang w:val="el-GR"/>
        </w:rPr>
        <w:t xml:space="preserve"> (ακουστικό υλικό)</w:t>
      </w:r>
    </w:p>
    <w:p w14:paraId="48045F7A" w14:textId="40C31268" w:rsidR="00795E00" w:rsidRDefault="00D03DF4" w:rsidP="008F371E">
      <w:pPr>
        <w:ind w:left="-360"/>
        <w:jc w:val="both"/>
        <w:rPr>
          <w:sz w:val="24"/>
          <w:szCs w:val="24"/>
          <w:lang w:val="el-GR"/>
        </w:rPr>
      </w:pPr>
      <w:r>
        <w:rPr>
          <w:sz w:val="24"/>
          <w:szCs w:val="24"/>
          <w:lang w:val="el-GR"/>
        </w:rPr>
        <w:t xml:space="preserve">Τα παιδιά μαζεύονται σε έναν κύκλο και με την βοήθεια </w:t>
      </w:r>
      <w:r w:rsidR="00B25124">
        <w:rPr>
          <w:sz w:val="24"/>
          <w:szCs w:val="24"/>
          <w:lang w:val="el-GR"/>
        </w:rPr>
        <w:t>του εκπαιδευτικού</w:t>
      </w:r>
      <w:r>
        <w:rPr>
          <w:sz w:val="24"/>
          <w:szCs w:val="24"/>
          <w:lang w:val="el-GR"/>
        </w:rPr>
        <w:t xml:space="preserve"> ακούν και κάνουν παντομίμα το τραγούδι του Ιππότη Ευγένιου</w:t>
      </w:r>
      <w:r w:rsidR="00B25124">
        <w:rPr>
          <w:sz w:val="24"/>
          <w:szCs w:val="24"/>
          <w:lang w:val="el-GR"/>
        </w:rPr>
        <w:t xml:space="preserve"> (Οι στίχοι του τραγουδιού βρίσκονται στη σελίδα </w:t>
      </w:r>
      <w:r>
        <w:rPr>
          <w:sz w:val="24"/>
          <w:szCs w:val="24"/>
          <w:lang w:val="el-GR"/>
        </w:rPr>
        <w:t xml:space="preserve">. Ακούν καλά τους στοίχους και δίνουν προσοχή στις λέξεις όπως </w:t>
      </w:r>
    </w:p>
    <w:p w14:paraId="3C86D5FB" w14:textId="4CB995B3" w:rsidR="00795E00" w:rsidRDefault="00D03DF4" w:rsidP="008F371E">
      <w:pPr>
        <w:ind w:left="-360"/>
        <w:jc w:val="both"/>
        <w:rPr>
          <w:sz w:val="24"/>
          <w:szCs w:val="24"/>
          <w:lang w:val="el-GR"/>
        </w:rPr>
      </w:pPr>
      <w:r>
        <w:rPr>
          <w:sz w:val="24"/>
          <w:szCs w:val="24"/>
          <w:lang w:val="el-GR"/>
        </w:rPr>
        <w:lastRenderedPageBreak/>
        <w:t>ΠΡΟΣΕΧΩ</w:t>
      </w:r>
      <w:r w:rsidR="005B7752" w:rsidRPr="005B7752">
        <w:rPr>
          <w:sz w:val="24"/>
          <w:szCs w:val="24"/>
          <w:lang w:val="el-GR"/>
        </w:rPr>
        <w:t xml:space="preserve"> </w:t>
      </w:r>
      <w:r>
        <w:rPr>
          <w:sz w:val="24"/>
          <w:szCs w:val="24"/>
          <w:lang w:val="el-GR"/>
        </w:rPr>
        <w:t>- ΔΕΝ ΤΡΕΧΩ</w:t>
      </w:r>
    </w:p>
    <w:p w14:paraId="729ED8B7" w14:textId="1311C964" w:rsidR="00795E00" w:rsidRDefault="00D03DF4" w:rsidP="008F371E">
      <w:pPr>
        <w:ind w:left="-360"/>
        <w:jc w:val="both"/>
        <w:rPr>
          <w:sz w:val="24"/>
          <w:szCs w:val="24"/>
          <w:lang w:val="el-GR"/>
        </w:rPr>
      </w:pPr>
      <w:r>
        <w:rPr>
          <w:sz w:val="24"/>
          <w:szCs w:val="24"/>
          <w:lang w:val="el-GR"/>
        </w:rPr>
        <w:t>ΠΡΟΣΕΧΩ</w:t>
      </w:r>
      <w:r w:rsidR="005B7752" w:rsidRPr="005B7752">
        <w:rPr>
          <w:sz w:val="24"/>
          <w:szCs w:val="24"/>
          <w:lang w:val="el-GR"/>
        </w:rPr>
        <w:t xml:space="preserve"> </w:t>
      </w:r>
      <w:r w:rsidR="005B7752">
        <w:rPr>
          <w:sz w:val="24"/>
          <w:szCs w:val="24"/>
          <w:lang w:val="el-GR"/>
        </w:rPr>
        <w:t>–</w:t>
      </w:r>
      <w:r w:rsidR="005B7752" w:rsidRPr="005B7752">
        <w:rPr>
          <w:sz w:val="24"/>
          <w:szCs w:val="24"/>
          <w:lang w:val="el-GR"/>
        </w:rPr>
        <w:t xml:space="preserve"> </w:t>
      </w:r>
      <w:r>
        <w:rPr>
          <w:sz w:val="24"/>
          <w:szCs w:val="24"/>
          <w:lang w:val="el-GR"/>
        </w:rPr>
        <w:t>ΑΚΟΥΩ</w:t>
      </w:r>
      <w:r w:rsidR="005B7752" w:rsidRPr="005B7752">
        <w:rPr>
          <w:sz w:val="24"/>
          <w:szCs w:val="24"/>
          <w:lang w:val="el-GR"/>
        </w:rPr>
        <w:t xml:space="preserve"> </w:t>
      </w:r>
      <w:r w:rsidR="005B7752">
        <w:rPr>
          <w:sz w:val="24"/>
          <w:szCs w:val="24"/>
          <w:lang w:val="el-GR"/>
        </w:rPr>
        <w:t>–</w:t>
      </w:r>
      <w:r>
        <w:rPr>
          <w:sz w:val="24"/>
          <w:szCs w:val="24"/>
          <w:lang w:val="el-GR"/>
        </w:rPr>
        <w:t xml:space="preserve"> ΒΛΕΠΩ Μ</w:t>
      </w:r>
      <w:r w:rsidR="005B7752">
        <w:rPr>
          <w:sz w:val="24"/>
          <w:szCs w:val="24"/>
          <w:lang w:val="el-GR"/>
        </w:rPr>
        <w:t>Ε ΠΡΟΣΟΧΗ</w:t>
      </w:r>
    </w:p>
    <w:p w14:paraId="64AC23B7" w14:textId="69157B30" w:rsidR="00795E00" w:rsidRDefault="005B7752" w:rsidP="008F371E">
      <w:pPr>
        <w:ind w:left="-360"/>
        <w:jc w:val="both"/>
        <w:rPr>
          <w:sz w:val="24"/>
          <w:szCs w:val="24"/>
          <w:lang w:val="el-GR"/>
        </w:rPr>
      </w:pPr>
      <w:r>
        <w:rPr>
          <w:sz w:val="24"/>
          <w:szCs w:val="24"/>
          <w:lang w:val="el-GR"/>
        </w:rPr>
        <w:t>ΑΡΙΣΤΕΡΑ</w:t>
      </w:r>
      <w:r w:rsidRPr="002A13C7">
        <w:rPr>
          <w:sz w:val="24"/>
          <w:szCs w:val="24"/>
          <w:lang w:val="el-GR"/>
        </w:rPr>
        <w:t xml:space="preserve"> </w:t>
      </w:r>
      <w:r>
        <w:rPr>
          <w:sz w:val="24"/>
          <w:szCs w:val="24"/>
          <w:lang w:val="el-GR"/>
        </w:rPr>
        <w:t>–</w:t>
      </w:r>
      <w:r w:rsidRPr="002A13C7">
        <w:rPr>
          <w:sz w:val="24"/>
          <w:szCs w:val="24"/>
          <w:lang w:val="el-GR"/>
        </w:rPr>
        <w:t xml:space="preserve"> </w:t>
      </w:r>
      <w:r w:rsidR="00D03DF4">
        <w:rPr>
          <w:sz w:val="24"/>
          <w:szCs w:val="24"/>
          <w:lang w:val="el-GR"/>
        </w:rPr>
        <w:t>ΔΕΞΙΑ –</w:t>
      </w:r>
      <w:r w:rsidRPr="002A13C7">
        <w:rPr>
          <w:sz w:val="24"/>
          <w:szCs w:val="24"/>
          <w:lang w:val="el-GR"/>
        </w:rPr>
        <w:t xml:space="preserve"> </w:t>
      </w:r>
      <w:r w:rsidR="00D03DF4">
        <w:rPr>
          <w:sz w:val="24"/>
          <w:szCs w:val="24"/>
          <w:lang w:val="el-GR"/>
        </w:rPr>
        <w:t xml:space="preserve">ΑΡΙΣΤΕΡΑ </w:t>
      </w:r>
    </w:p>
    <w:p w14:paraId="2BC25369" w14:textId="401DA1E6" w:rsidR="00A57A67" w:rsidRDefault="00D03DF4" w:rsidP="00795E00">
      <w:pPr>
        <w:ind w:left="-360"/>
        <w:jc w:val="both"/>
        <w:rPr>
          <w:sz w:val="24"/>
          <w:szCs w:val="24"/>
          <w:lang w:val="el-GR"/>
        </w:rPr>
      </w:pPr>
      <w:r>
        <w:rPr>
          <w:sz w:val="24"/>
          <w:szCs w:val="24"/>
          <w:lang w:val="el-GR"/>
        </w:rPr>
        <w:t>οπού τις επαναλαμβάνουν χτυπώντας παλαμάκια.</w:t>
      </w:r>
      <w:bookmarkStart w:id="7" w:name="_Toc45884987"/>
    </w:p>
    <w:p w14:paraId="5AD0EB25" w14:textId="77777777" w:rsidR="005B7752" w:rsidRDefault="005B7752" w:rsidP="00795E00">
      <w:pPr>
        <w:ind w:left="-360"/>
        <w:jc w:val="both"/>
        <w:rPr>
          <w:sz w:val="24"/>
          <w:szCs w:val="24"/>
          <w:lang w:val="el-GR"/>
        </w:rPr>
      </w:pPr>
    </w:p>
    <w:p w14:paraId="35E3E957" w14:textId="452D27D4" w:rsidR="005B7752" w:rsidRPr="005B7752" w:rsidRDefault="005B7752" w:rsidP="00795E00">
      <w:pPr>
        <w:ind w:left="-360"/>
        <w:jc w:val="both"/>
        <w:rPr>
          <w:color w:val="5B9BD5" w:themeColor="accent1"/>
          <w:sz w:val="24"/>
          <w:szCs w:val="24"/>
          <w:u w:val="single"/>
          <w:lang w:val="el-GR"/>
        </w:rPr>
      </w:pPr>
      <w:r w:rsidRPr="005B7752">
        <w:rPr>
          <w:color w:val="5B9BD5" w:themeColor="accent1"/>
          <w:sz w:val="24"/>
          <w:szCs w:val="24"/>
          <w:u w:val="single"/>
          <w:lang w:val="el-GR"/>
        </w:rPr>
        <w:t>Οπτικοακουστικό υλικό:</w:t>
      </w:r>
    </w:p>
    <w:p w14:paraId="7EA091DB" w14:textId="1488E4A0" w:rsidR="005B7752" w:rsidRDefault="005B7752" w:rsidP="005B7752">
      <w:pPr>
        <w:ind w:left="-360"/>
        <w:jc w:val="both"/>
        <w:rPr>
          <w:sz w:val="24"/>
          <w:szCs w:val="24"/>
          <w:lang w:val="el-GR"/>
        </w:rPr>
      </w:pPr>
      <w:r w:rsidRPr="002F0083">
        <w:rPr>
          <w:i/>
          <w:sz w:val="24"/>
          <w:szCs w:val="24"/>
          <w:lang w:val="el-GR"/>
        </w:rPr>
        <w:t>Οι Ιππότες της Οδικής Ασφάλειας.</w:t>
      </w:r>
      <w:r w:rsidRPr="005B7752">
        <w:rPr>
          <w:sz w:val="24"/>
          <w:szCs w:val="24"/>
          <w:lang w:val="el-GR"/>
        </w:rPr>
        <w:t xml:space="preserve"> Εκπαιδευτικό τραγούδι για παιδιά. </w:t>
      </w:r>
    </w:p>
    <w:p w14:paraId="705DD3BE" w14:textId="5EB5C702" w:rsidR="005B7752" w:rsidRPr="005B7752" w:rsidRDefault="00085379" w:rsidP="00795E00">
      <w:pPr>
        <w:ind w:left="-360"/>
        <w:jc w:val="both"/>
        <w:rPr>
          <w:sz w:val="24"/>
          <w:szCs w:val="24"/>
          <w:lang w:val="el-GR"/>
        </w:rPr>
      </w:pPr>
      <w:hyperlink r:id="rId5" w:history="1">
        <w:r w:rsidR="005B7752" w:rsidRPr="003D2346">
          <w:rPr>
            <w:rStyle w:val="-"/>
            <w:sz w:val="24"/>
            <w:szCs w:val="24"/>
            <w:lang w:val="en-US"/>
          </w:rPr>
          <w:t>https</w:t>
        </w:r>
        <w:r w:rsidR="005B7752" w:rsidRPr="003D2346">
          <w:rPr>
            <w:rStyle w:val="-"/>
            <w:sz w:val="24"/>
            <w:szCs w:val="24"/>
            <w:lang w:val="el-GR"/>
          </w:rPr>
          <w:t>://</w:t>
        </w:r>
        <w:r w:rsidR="005B7752" w:rsidRPr="003D2346">
          <w:rPr>
            <w:rStyle w:val="-"/>
            <w:sz w:val="24"/>
            <w:szCs w:val="24"/>
            <w:lang w:val="en-US"/>
          </w:rPr>
          <w:t>www</w:t>
        </w:r>
        <w:r w:rsidR="005B7752" w:rsidRPr="003D2346">
          <w:rPr>
            <w:rStyle w:val="-"/>
            <w:sz w:val="24"/>
            <w:szCs w:val="24"/>
            <w:lang w:val="el-GR"/>
          </w:rPr>
          <w:t>.</w:t>
        </w:r>
        <w:r w:rsidR="005B7752" w:rsidRPr="003D2346">
          <w:rPr>
            <w:rStyle w:val="-"/>
            <w:sz w:val="24"/>
            <w:szCs w:val="24"/>
            <w:lang w:val="en-US"/>
          </w:rPr>
          <w:t>ioas</w:t>
        </w:r>
        <w:r w:rsidR="005B7752" w:rsidRPr="003D2346">
          <w:rPr>
            <w:rStyle w:val="-"/>
            <w:sz w:val="24"/>
            <w:szCs w:val="24"/>
            <w:lang w:val="el-GR"/>
          </w:rPr>
          <w:t>.</w:t>
        </w:r>
        <w:r w:rsidR="005B7752" w:rsidRPr="003D2346">
          <w:rPr>
            <w:rStyle w:val="-"/>
            <w:sz w:val="24"/>
            <w:szCs w:val="24"/>
            <w:lang w:val="en-US"/>
          </w:rPr>
          <w:t>gr</w:t>
        </w:r>
        <w:r w:rsidR="005B7752" w:rsidRPr="003D2346">
          <w:rPr>
            <w:rStyle w:val="-"/>
            <w:sz w:val="24"/>
            <w:szCs w:val="24"/>
            <w:lang w:val="el-GR"/>
          </w:rPr>
          <w:t>/</w:t>
        </w:r>
        <w:r w:rsidR="005B7752" w:rsidRPr="003D2346">
          <w:rPr>
            <w:rStyle w:val="-"/>
            <w:sz w:val="24"/>
            <w:szCs w:val="24"/>
            <w:lang w:val="en-US"/>
          </w:rPr>
          <w:t>multimedia</w:t>
        </w:r>
        <w:r w:rsidR="005B7752" w:rsidRPr="003D2346">
          <w:rPr>
            <w:rStyle w:val="-"/>
            <w:sz w:val="24"/>
            <w:szCs w:val="24"/>
            <w:lang w:val="el-GR"/>
          </w:rPr>
          <w:t>/0/</w:t>
        </w:r>
        <w:r w:rsidR="005B7752" w:rsidRPr="003D2346">
          <w:rPr>
            <w:rStyle w:val="-"/>
            <w:sz w:val="24"/>
            <w:szCs w:val="24"/>
            <w:lang w:val="en-US"/>
          </w:rPr>
          <w:t>u</w:t>
        </w:r>
        <w:r w:rsidR="005B7752" w:rsidRPr="003D2346">
          <w:rPr>
            <w:rStyle w:val="-"/>
            <w:sz w:val="24"/>
            <w:szCs w:val="24"/>
            <w:lang w:val="el-GR"/>
          </w:rPr>
          <w:t>2</w:t>
        </w:r>
        <w:proofErr w:type="spellStart"/>
        <w:r w:rsidR="005B7752" w:rsidRPr="003D2346">
          <w:rPr>
            <w:rStyle w:val="-"/>
            <w:sz w:val="24"/>
            <w:szCs w:val="24"/>
            <w:lang w:val="en-US"/>
          </w:rPr>
          <w:t>GTMjdkxoSHAbWP</w:t>
        </w:r>
        <w:proofErr w:type="spellEnd"/>
        <w:r w:rsidR="005B7752" w:rsidRPr="003D2346">
          <w:rPr>
            <w:rStyle w:val="-"/>
            <w:sz w:val="24"/>
            <w:szCs w:val="24"/>
            <w:lang w:val="el-GR"/>
          </w:rPr>
          <w:t>/</w:t>
        </w:r>
      </w:hyperlink>
      <w:r w:rsidR="005B7752" w:rsidRPr="005B7752">
        <w:rPr>
          <w:sz w:val="24"/>
          <w:szCs w:val="24"/>
          <w:lang w:val="el-GR"/>
        </w:rPr>
        <w:t xml:space="preserve"> </w:t>
      </w:r>
    </w:p>
    <w:p w14:paraId="6E79C8F9" w14:textId="1AF5ED4E" w:rsidR="00DF538A" w:rsidRPr="00413C36" w:rsidRDefault="00413C36" w:rsidP="103E6199">
      <w:pPr>
        <w:keepNext/>
        <w:keepLines/>
        <w:spacing w:before="480" w:after="0"/>
        <w:outlineLvl w:val="0"/>
        <w:rPr>
          <w:rFonts w:asciiTheme="majorHAnsi" w:eastAsiaTheme="majorEastAsia" w:hAnsiTheme="majorHAnsi" w:cstheme="majorBidi"/>
          <w:b/>
          <w:bCs/>
          <w:color w:val="2E74B5" w:themeColor="accent1" w:themeShade="BF"/>
          <w:sz w:val="28"/>
          <w:szCs w:val="28"/>
          <w:lang w:val="el-GR"/>
        </w:rPr>
      </w:pPr>
      <w:bookmarkStart w:id="8" w:name="_Toc46339382"/>
      <w:r>
        <w:rPr>
          <w:rFonts w:asciiTheme="majorHAnsi" w:eastAsiaTheme="majorEastAsia" w:hAnsiTheme="majorHAnsi" w:cstheme="majorBidi"/>
          <w:b/>
          <w:bCs/>
          <w:color w:val="2E74B5" w:themeColor="accent1" w:themeShade="BF"/>
          <w:sz w:val="28"/>
          <w:szCs w:val="28"/>
          <w:lang w:val="el-GR"/>
        </w:rPr>
        <w:t>ΕΝΟΤΗΤΑ 2η</w:t>
      </w:r>
      <w:r w:rsidR="00DF538A" w:rsidRPr="103E6199">
        <w:rPr>
          <w:rFonts w:asciiTheme="majorHAnsi" w:eastAsiaTheme="majorEastAsia" w:hAnsiTheme="majorHAnsi" w:cstheme="majorBidi"/>
          <w:b/>
          <w:bCs/>
          <w:color w:val="2E74B5" w:themeColor="accent1" w:themeShade="BF"/>
          <w:sz w:val="28"/>
          <w:szCs w:val="28"/>
          <w:lang w:val="el-GR"/>
        </w:rPr>
        <w:t xml:space="preserve">:  </w:t>
      </w:r>
      <w:bookmarkEnd w:id="7"/>
      <w:r w:rsidR="002F0083">
        <w:rPr>
          <w:rFonts w:asciiTheme="majorHAnsi" w:eastAsiaTheme="majorEastAsia" w:hAnsiTheme="majorHAnsi" w:cstheme="majorBidi"/>
          <w:b/>
          <w:bCs/>
          <w:color w:val="2E74B5" w:themeColor="accent1" w:themeShade="BF"/>
          <w:sz w:val="28"/>
          <w:szCs w:val="28"/>
          <w:lang w:val="el-GR"/>
        </w:rPr>
        <w:t>ΟΙ ΙΠΠΟΤΕΣ ΤΗΣ ΟΔΙΚΗΣ ΑΣΦΑΛΕΙΑΣ</w:t>
      </w:r>
      <w:bookmarkEnd w:id="8"/>
    </w:p>
    <w:p w14:paraId="46AF465E" w14:textId="77777777" w:rsidR="007D0360" w:rsidRDefault="007D0360" w:rsidP="00795E00">
      <w:pPr>
        <w:ind w:left="-360"/>
        <w:jc w:val="both"/>
        <w:rPr>
          <w:b/>
          <w:i/>
          <w:sz w:val="24"/>
          <w:szCs w:val="24"/>
          <w:lang w:val="el-GR"/>
        </w:rPr>
      </w:pPr>
    </w:p>
    <w:p w14:paraId="7BE3CBE4" w14:textId="478D6140" w:rsidR="00795E00" w:rsidRPr="00795E00" w:rsidRDefault="00795E00" w:rsidP="00795E00">
      <w:pPr>
        <w:ind w:left="-360"/>
        <w:jc w:val="both"/>
        <w:rPr>
          <w:b/>
          <w:i/>
          <w:sz w:val="24"/>
          <w:szCs w:val="24"/>
          <w:lang w:val="el-GR"/>
        </w:rPr>
      </w:pPr>
      <w:r w:rsidRPr="00795E00">
        <w:rPr>
          <w:b/>
          <w:i/>
          <w:sz w:val="24"/>
          <w:szCs w:val="24"/>
          <w:lang w:val="el-GR"/>
        </w:rPr>
        <w:t>Διάρκεια 2</w:t>
      </w:r>
      <w:r>
        <w:rPr>
          <w:b/>
          <w:i/>
          <w:sz w:val="24"/>
          <w:szCs w:val="24"/>
          <w:lang w:val="el-GR"/>
        </w:rPr>
        <w:t>-3</w:t>
      </w:r>
      <w:r w:rsidRPr="00795E00">
        <w:rPr>
          <w:b/>
          <w:i/>
          <w:sz w:val="24"/>
          <w:szCs w:val="24"/>
          <w:lang w:val="el-GR"/>
        </w:rPr>
        <w:t xml:space="preserve"> διδακτικές ώρες</w:t>
      </w:r>
    </w:p>
    <w:p w14:paraId="6D11EDA0" w14:textId="77777777" w:rsidR="00795E00" w:rsidRDefault="00795E00" w:rsidP="00795E00">
      <w:pPr>
        <w:ind w:left="-360"/>
        <w:jc w:val="both"/>
        <w:rPr>
          <w:sz w:val="24"/>
          <w:szCs w:val="24"/>
          <w:lang w:val="el-GR"/>
        </w:rPr>
      </w:pPr>
    </w:p>
    <w:p w14:paraId="389E8142" w14:textId="77777777" w:rsidR="00795E00" w:rsidRDefault="00795E00" w:rsidP="00795E00">
      <w:pPr>
        <w:ind w:left="-360"/>
        <w:jc w:val="both"/>
        <w:rPr>
          <w:sz w:val="24"/>
          <w:szCs w:val="24"/>
          <w:lang w:val="el-GR"/>
        </w:rPr>
      </w:pPr>
      <w:r>
        <w:rPr>
          <w:sz w:val="24"/>
          <w:szCs w:val="24"/>
          <w:lang w:val="el-GR"/>
        </w:rPr>
        <w:t>Σκοπός του εργαστηρίου είναι οι μαθητές να κατανοήσουν τους βασικούς κανόνες για την ασφαλή μετακίνησή τους ως πεζοί</w:t>
      </w:r>
      <w:r w:rsidRPr="00795E00">
        <w:rPr>
          <w:sz w:val="24"/>
          <w:szCs w:val="24"/>
          <w:lang w:val="el-GR"/>
        </w:rPr>
        <w:t>.</w:t>
      </w:r>
    </w:p>
    <w:p w14:paraId="5315B244" w14:textId="77777777" w:rsidR="00795E00" w:rsidRDefault="00795E00" w:rsidP="00795E00">
      <w:pPr>
        <w:ind w:left="-360"/>
        <w:jc w:val="both"/>
        <w:rPr>
          <w:sz w:val="24"/>
          <w:szCs w:val="24"/>
          <w:lang w:val="el-GR"/>
        </w:rPr>
      </w:pPr>
      <w:r w:rsidRPr="00795E00">
        <w:rPr>
          <w:b/>
          <w:sz w:val="24"/>
          <w:szCs w:val="24"/>
          <w:lang w:val="el-GR"/>
        </w:rPr>
        <w:t>Ανάγνωση ιστορίας «Βιβλίο Ιππότης Ευγένιος»</w:t>
      </w:r>
    </w:p>
    <w:p w14:paraId="238E75E7" w14:textId="674EF4B7" w:rsidR="00795E00" w:rsidRPr="00795E00" w:rsidRDefault="00795E00" w:rsidP="00795E00">
      <w:pPr>
        <w:pStyle w:val="a4"/>
        <w:numPr>
          <w:ilvl w:val="0"/>
          <w:numId w:val="7"/>
        </w:numPr>
        <w:jc w:val="both"/>
        <w:rPr>
          <w:sz w:val="24"/>
          <w:szCs w:val="24"/>
          <w:lang w:val="el-GR"/>
        </w:rPr>
      </w:pPr>
      <w:r w:rsidRPr="00795E00">
        <w:rPr>
          <w:sz w:val="24"/>
          <w:szCs w:val="24"/>
          <w:lang w:val="el-GR"/>
        </w:rPr>
        <w:t xml:space="preserve">Ο εκπαιδευτικός διαβάζει </w:t>
      </w:r>
      <w:r w:rsidR="007C75AE">
        <w:rPr>
          <w:sz w:val="24"/>
          <w:szCs w:val="24"/>
          <w:lang w:val="el-GR"/>
        </w:rPr>
        <w:t>την ιστορία</w:t>
      </w:r>
      <w:r w:rsidRPr="00795E00">
        <w:rPr>
          <w:sz w:val="24"/>
          <w:szCs w:val="24"/>
          <w:lang w:val="el-GR"/>
        </w:rPr>
        <w:t xml:space="preserve"> του Ιππότη Ευγένιου </w:t>
      </w:r>
      <w:r w:rsidR="007C75AE">
        <w:rPr>
          <w:sz w:val="24"/>
          <w:szCs w:val="24"/>
          <w:lang w:val="el-GR"/>
        </w:rPr>
        <w:t xml:space="preserve">(σελ. 4-8) </w:t>
      </w:r>
      <w:r w:rsidRPr="00795E00">
        <w:rPr>
          <w:sz w:val="24"/>
          <w:szCs w:val="24"/>
          <w:lang w:val="el-GR"/>
        </w:rPr>
        <w:t>και οι μαθητές καλούνται να κάνουν τους ήχους από τα οχήματα και το περιβάλλον που περιγράφονται στην αφήγηση. Στη συνέχεια αφού ολοκληρώνει την ιστορία συζητάει με τα παιδιά ποια είναι η αποστολή του Ιππότη Ευγένιου. Ερωτήσεις που μπορεί να κάνει ο εκπαιδευτικός καθώς διαβάζει την ιστορία είναι η εξής:</w:t>
      </w:r>
    </w:p>
    <w:p w14:paraId="41D7F8D9" w14:textId="1EC0B20B" w:rsidR="00795E00" w:rsidRPr="007C75AE" w:rsidRDefault="00795E00" w:rsidP="00795E00">
      <w:pPr>
        <w:pStyle w:val="a4"/>
        <w:numPr>
          <w:ilvl w:val="0"/>
          <w:numId w:val="5"/>
        </w:numPr>
        <w:jc w:val="both"/>
        <w:rPr>
          <w:i/>
          <w:sz w:val="24"/>
          <w:szCs w:val="24"/>
          <w:lang w:val="el-GR"/>
        </w:rPr>
      </w:pPr>
      <w:r w:rsidRPr="007C75AE">
        <w:rPr>
          <w:i/>
          <w:sz w:val="24"/>
          <w:szCs w:val="24"/>
          <w:lang w:val="el-GR"/>
        </w:rPr>
        <w:t>Σε τι διαφέρει ο Ευγένιος από τους άλλους Ιππότες. Ποια είναι η δική του στολή/πανοπλία για να μένει ασφαλής;</w:t>
      </w:r>
    </w:p>
    <w:p w14:paraId="4133EFF4" w14:textId="07092388" w:rsidR="00795E00" w:rsidRPr="007C75AE" w:rsidRDefault="00795E00" w:rsidP="00795E00">
      <w:pPr>
        <w:pStyle w:val="a4"/>
        <w:numPr>
          <w:ilvl w:val="0"/>
          <w:numId w:val="5"/>
        </w:numPr>
        <w:jc w:val="both"/>
        <w:rPr>
          <w:i/>
          <w:sz w:val="24"/>
          <w:szCs w:val="24"/>
          <w:lang w:val="el-GR"/>
        </w:rPr>
      </w:pPr>
      <w:r w:rsidRPr="007C75AE">
        <w:rPr>
          <w:i/>
          <w:sz w:val="24"/>
          <w:szCs w:val="24"/>
          <w:lang w:val="el-GR"/>
        </w:rPr>
        <w:t>Γιατί νομίζετε ονομάζεται Ευγένιος (από το θέμα της ευγένειας στο δρόμο)</w:t>
      </w:r>
    </w:p>
    <w:p w14:paraId="2EF93F9B" w14:textId="77777777" w:rsidR="00B25124" w:rsidRPr="007C75AE" w:rsidRDefault="00B25124" w:rsidP="00795E00">
      <w:pPr>
        <w:pStyle w:val="a4"/>
        <w:numPr>
          <w:ilvl w:val="0"/>
          <w:numId w:val="5"/>
        </w:numPr>
        <w:jc w:val="both"/>
        <w:rPr>
          <w:i/>
          <w:sz w:val="24"/>
          <w:szCs w:val="24"/>
          <w:lang w:val="el-GR"/>
        </w:rPr>
      </w:pPr>
      <w:r w:rsidRPr="007C75AE">
        <w:rPr>
          <w:i/>
          <w:sz w:val="24"/>
          <w:szCs w:val="24"/>
          <w:lang w:val="el-GR"/>
        </w:rPr>
        <w:t>Τι είναι αυτό που κάνει τους μεγάλους να μην προσέχουν στο δρόμο;</w:t>
      </w:r>
    </w:p>
    <w:p w14:paraId="71F3EFDD" w14:textId="2C422BC0" w:rsidR="00B25124" w:rsidRDefault="00795E00" w:rsidP="00B25124">
      <w:pPr>
        <w:pStyle w:val="a4"/>
        <w:numPr>
          <w:ilvl w:val="0"/>
          <w:numId w:val="7"/>
        </w:numPr>
        <w:jc w:val="both"/>
        <w:rPr>
          <w:sz w:val="24"/>
          <w:szCs w:val="24"/>
          <w:lang w:val="el-GR"/>
        </w:rPr>
      </w:pPr>
      <w:r w:rsidRPr="00B25124">
        <w:rPr>
          <w:sz w:val="24"/>
          <w:szCs w:val="24"/>
          <w:lang w:val="el-GR"/>
        </w:rPr>
        <w:t>Στο τέλος ακολουθεί με ενθουσιασμό η υπόσχεση στο Τάγμα των Ιπποτών  της Οδικής Ασφάλειας</w:t>
      </w:r>
      <w:r w:rsidR="007D0360">
        <w:rPr>
          <w:sz w:val="24"/>
          <w:szCs w:val="24"/>
          <w:lang w:val="el-GR"/>
        </w:rPr>
        <w:t xml:space="preserve"> (σελ. 9)</w:t>
      </w:r>
      <w:r w:rsidRPr="00B25124">
        <w:rPr>
          <w:sz w:val="24"/>
          <w:szCs w:val="24"/>
          <w:lang w:val="el-GR"/>
        </w:rPr>
        <w:t xml:space="preserve">. Όλοι μαζί με χέρια ψηλά και ενωμένα δίνουν την υπόσχεση να τηρούν τον Κώδικα Οδικής Ασφάλειας, να προστατεύουμε  τον εαυτό μας και τους άλλους και κάνουμε ότι μπορούμε να μη γίνονται τροχαία δυστυχήματα! </w:t>
      </w:r>
    </w:p>
    <w:p w14:paraId="416CAB26" w14:textId="77777777" w:rsidR="00B25124" w:rsidRPr="00B25124" w:rsidRDefault="00B25124" w:rsidP="00B25124">
      <w:pPr>
        <w:ind w:left="-360"/>
        <w:jc w:val="both"/>
        <w:rPr>
          <w:b/>
          <w:sz w:val="24"/>
          <w:szCs w:val="24"/>
          <w:lang w:val="el-GR"/>
        </w:rPr>
      </w:pPr>
      <w:r w:rsidRPr="00B25124">
        <w:rPr>
          <w:b/>
          <w:sz w:val="24"/>
          <w:szCs w:val="24"/>
          <w:lang w:val="el-GR"/>
        </w:rPr>
        <w:t xml:space="preserve">Παρακολούθηση </w:t>
      </w:r>
      <w:r w:rsidR="00413C36" w:rsidRPr="00B25124">
        <w:rPr>
          <w:b/>
          <w:sz w:val="24"/>
          <w:szCs w:val="24"/>
          <w:lang w:val="el-GR"/>
        </w:rPr>
        <w:t xml:space="preserve">VIDEO </w:t>
      </w:r>
    </w:p>
    <w:p w14:paraId="356BB186" w14:textId="216CE26A" w:rsidR="00DF538A" w:rsidRDefault="00DF538A" w:rsidP="00B25124">
      <w:pPr>
        <w:pStyle w:val="a4"/>
        <w:numPr>
          <w:ilvl w:val="0"/>
          <w:numId w:val="7"/>
        </w:numPr>
        <w:jc w:val="both"/>
        <w:rPr>
          <w:sz w:val="24"/>
          <w:szCs w:val="24"/>
          <w:lang w:val="el-GR"/>
        </w:rPr>
      </w:pPr>
      <w:r w:rsidRPr="00B25124">
        <w:rPr>
          <w:sz w:val="24"/>
          <w:szCs w:val="24"/>
          <w:lang w:val="el-GR"/>
        </w:rPr>
        <w:t xml:space="preserve">Οι μαθητές και οι μαθήτριες </w:t>
      </w:r>
      <w:r w:rsidR="00413C36" w:rsidRPr="00B25124">
        <w:rPr>
          <w:sz w:val="24"/>
          <w:szCs w:val="24"/>
          <w:lang w:val="el-GR"/>
        </w:rPr>
        <w:t>παρακολουθούν</w:t>
      </w:r>
      <w:r w:rsidRPr="00B25124">
        <w:rPr>
          <w:b/>
          <w:bCs/>
          <w:sz w:val="24"/>
          <w:szCs w:val="24"/>
          <w:lang w:val="el-GR"/>
        </w:rPr>
        <w:t xml:space="preserve"> </w:t>
      </w:r>
      <w:r w:rsidR="00413C36" w:rsidRPr="00B25124">
        <w:rPr>
          <w:sz w:val="24"/>
          <w:szCs w:val="24"/>
          <w:lang w:val="el-GR"/>
        </w:rPr>
        <w:t xml:space="preserve">το </w:t>
      </w:r>
      <w:r w:rsidR="00413C36" w:rsidRPr="00B25124">
        <w:rPr>
          <w:sz w:val="24"/>
          <w:szCs w:val="24"/>
          <w:lang w:val="en-US"/>
        </w:rPr>
        <w:t>video</w:t>
      </w:r>
      <w:r w:rsidR="00B25124" w:rsidRPr="00B25124">
        <w:rPr>
          <w:sz w:val="24"/>
          <w:szCs w:val="24"/>
          <w:lang w:val="el-GR"/>
        </w:rPr>
        <w:t xml:space="preserve"> με τίτλο ΖΕΒΡΑ</w:t>
      </w:r>
      <w:r w:rsidRPr="00B25124">
        <w:rPr>
          <w:sz w:val="24"/>
          <w:szCs w:val="24"/>
          <w:lang w:val="el-GR"/>
        </w:rPr>
        <w:t>, προβληματίζον</w:t>
      </w:r>
      <w:r w:rsidR="00413C36" w:rsidRPr="00B25124">
        <w:rPr>
          <w:sz w:val="24"/>
          <w:szCs w:val="24"/>
          <w:lang w:val="el-GR"/>
        </w:rPr>
        <w:t>ται και συζητούν σχετικά με τις διαβάσεις των πεζών. Αναφέρ</w:t>
      </w:r>
      <w:r w:rsidR="007D0360">
        <w:rPr>
          <w:sz w:val="24"/>
          <w:szCs w:val="24"/>
          <w:lang w:val="el-GR"/>
        </w:rPr>
        <w:t>ουν</w:t>
      </w:r>
      <w:r w:rsidR="00413C36" w:rsidRPr="00B25124">
        <w:rPr>
          <w:sz w:val="24"/>
          <w:szCs w:val="24"/>
          <w:lang w:val="el-GR"/>
        </w:rPr>
        <w:t xml:space="preserve"> που έχουν δει διαβάσεις και τι πρέπει να κάνουν οι οδηγοί μόλις δουν τη σήμανση της διάβασης.</w:t>
      </w:r>
      <w:r w:rsidRPr="00B25124">
        <w:rPr>
          <w:sz w:val="24"/>
          <w:szCs w:val="24"/>
          <w:lang w:val="el-GR"/>
        </w:rPr>
        <w:t xml:space="preserve"> </w:t>
      </w:r>
      <w:r w:rsidR="00795E00" w:rsidRPr="00B25124">
        <w:rPr>
          <w:sz w:val="24"/>
          <w:szCs w:val="24"/>
          <w:lang w:val="el-GR"/>
        </w:rPr>
        <w:t xml:space="preserve">Στη συνέχεια </w:t>
      </w:r>
      <w:r w:rsidR="00B25124">
        <w:rPr>
          <w:sz w:val="24"/>
          <w:szCs w:val="24"/>
          <w:lang w:val="el-GR"/>
        </w:rPr>
        <w:t xml:space="preserve">ο εκπαιδευτικός δείχνει την εικόνα από το βιβλίο Ιππότης Ευγένιος (σελ. </w:t>
      </w:r>
      <w:r w:rsidR="007D0360">
        <w:rPr>
          <w:sz w:val="24"/>
          <w:szCs w:val="24"/>
          <w:lang w:val="el-GR"/>
        </w:rPr>
        <w:t>21</w:t>
      </w:r>
      <w:r w:rsidR="00B25124">
        <w:rPr>
          <w:sz w:val="24"/>
          <w:szCs w:val="24"/>
          <w:lang w:val="el-GR"/>
        </w:rPr>
        <w:t>) όπου αναφέρονται τα 6 βήματα για να διασχίσουμε το δρόμο</w:t>
      </w:r>
      <w:r w:rsidR="007D0360" w:rsidRPr="007D0360">
        <w:rPr>
          <w:sz w:val="24"/>
          <w:szCs w:val="24"/>
          <w:lang w:val="el-GR"/>
        </w:rPr>
        <w:t xml:space="preserve"> </w:t>
      </w:r>
      <w:r w:rsidR="007D0360">
        <w:rPr>
          <w:sz w:val="24"/>
          <w:szCs w:val="24"/>
          <w:lang w:val="el-GR"/>
        </w:rPr>
        <w:t>με ασφάλεια</w:t>
      </w:r>
      <w:r w:rsidR="00B25124">
        <w:rPr>
          <w:sz w:val="24"/>
          <w:szCs w:val="24"/>
          <w:lang w:val="el-GR"/>
        </w:rPr>
        <w:t xml:space="preserve">. </w:t>
      </w:r>
    </w:p>
    <w:p w14:paraId="63B1FA04" w14:textId="77777777" w:rsidR="005B7752" w:rsidRDefault="007D0360" w:rsidP="005B7752">
      <w:pPr>
        <w:pStyle w:val="a4"/>
        <w:numPr>
          <w:ilvl w:val="0"/>
          <w:numId w:val="7"/>
        </w:numPr>
        <w:jc w:val="both"/>
        <w:rPr>
          <w:sz w:val="24"/>
          <w:szCs w:val="24"/>
          <w:lang w:val="el-GR"/>
        </w:rPr>
      </w:pPr>
      <w:r>
        <w:rPr>
          <w:sz w:val="24"/>
          <w:szCs w:val="24"/>
          <w:lang w:val="el-GR"/>
        </w:rPr>
        <w:lastRenderedPageBreak/>
        <w:t>Οι σελίδες 10-17 του βιβλίου μπορούν να προβληθούν ή να εκτυπωθούν και οι εκπαιδευτικοί να δουλέψουν στις ασκήσεις με τους μαθητές τους σε μικρές ομάδες ή στην ολομέλεια της τάξης.</w:t>
      </w:r>
    </w:p>
    <w:p w14:paraId="22812738" w14:textId="77777777" w:rsidR="005B7752" w:rsidRDefault="005B7752" w:rsidP="005B7752">
      <w:pPr>
        <w:pStyle w:val="a4"/>
        <w:ind w:left="0"/>
        <w:jc w:val="both"/>
        <w:rPr>
          <w:sz w:val="24"/>
          <w:szCs w:val="24"/>
          <w:lang w:val="el-GR"/>
        </w:rPr>
      </w:pPr>
    </w:p>
    <w:p w14:paraId="6B396408" w14:textId="3DD1539B" w:rsidR="005B7752" w:rsidRPr="005B7752" w:rsidRDefault="005B7752" w:rsidP="005B7752">
      <w:pPr>
        <w:pStyle w:val="a4"/>
        <w:ind w:left="0"/>
        <w:jc w:val="both"/>
        <w:rPr>
          <w:color w:val="5B9BD5" w:themeColor="accent1"/>
          <w:sz w:val="24"/>
          <w:szCs w:val="24"/>
          <w:u w:val="single"/>
          <w:lang w:val="el-GR"/>
        </w:rPr>
      </w:pPr>
      <w:r w:rsidRPr="005B7752">
        <w:rPr>
          <w:color w:val="5B9BD5" w:themeColor="accent1"/>
          <w:u w:val="single"/>
          <w:lang w:val="el-GR"/>
        </w:rPr>
        <w:t>Οπτικοακουστικό υλικό:</w:t>
      </w:r>
    </w:p>
    <w:p w14:paraId="60061E4C" w14:textId="0C61A310" w:rsidR="00AB6432" w:rsidRDefault="00EF6F41" w:rsidP="00AB6432">
      <w:pPr>
        <w:ind w:left="-360"/>
        <w:jc w:val="both"/>
        <w:rPr>
          <w:sz w:val="24"/>
          <w:szCs w:val="24"/>
          <w:lang w:val="el-GR"/>
        </w:rPr>
      </w:pPr>
      <w:r>
        <w:rPr>
          <w:sz w:val="24"/>
          <w:szCs w:val="24"/>
          <w:lang w:val="el-GR"/>
        </w:rPr>
        <w:t xml:space="preserve">Βίντεο ΖΕΒΡΑ: </w:t>
      </w:r>
      <w:hyperlink r:id="rId6" w:history="1">
        <w:r w:rsidRPr="003D2346">
          <w:rPr>
            <w:rStyle w:val="-"/>
            <w:sz w:val="24"/>
            <w:szCs w:val="24"/>
            <w:lang w:val="el-GR"/>
          </w:rPr>
          <w:t>https://youtu.be/qoPbEo2p1Hw</w:t>
        </w:r>
      </w:hyperlink>
      <w:r>
        <w:rPr>
          <w:sz w:val="24"/>
          <w:szCs w:val="24"/>
          <w:lang w:val="el-GR"/>
        </w:rPr>
        <w:t xml:space="preserve"> </w:t>
      </w:r>
    </w:p>
    <w:p w14:paraId="64E47A7E" w14:textId="77777777" w:rsidR="002A13C7" w:rsidRDefault="002A13C7" w:rsidP="00AB6432">
      <w:pPr>
        <w:ind w:left="-360"/>
        <w:jc w:val="both"/>
        <w:rPr>
          <w:sz w:val="24"/>
          <w:szCs w:val="24"/>
          <w:lang w:val="el-GR"/>
        </w:rPr>
      </w:pPr>
      <w:r>
        <w:rPr>
          <w:sz w:val="24"/>
          <w:szCs w:val="24"/>
          <w:lang w:val="el-GR"/>
        </w:rPr>
        <w:t xml:space="preserve">Βιβλίο Ιππότη Ευγένιου: </w:t>
      </w:r>
    </w:p>
    <w:p w14:paraId="320B0189" w14:textId="2C3C1854" w:rsidR="002A13C7" w:rsidRPr="00EF6F41" w:rsidRDefault="00085379" w:rsidP="00AB6432">
      <w:pPr>
        <w:ind w:left="-360"/>
        <w:jc w:val="both"/>
        <w:rPr>
          <w:sz w:val="24"/>
          <w:szCs w:val="24"/>
          <w:lang w:val="el-GR"/>
        </w:rPr>
      </w:pPr>
      <w:hyperlink r:id="rId7" w:history="1">
        <w:r w:rsidR="002A13C7" w:rsidRPr="00C15BD7">
          <w:rPr>
            <w:rStyle w:val="-"/>
            <w:sz w:val="24"/>
            <w:szCs w:val="24"/>
            <w:lang w:val="el-GR"/>
          </w:rPr>
          <w:t>https://drive.google.com/drive/folders/1kok_jJq2E5bZJnXofT13EA1l5RhnCvI1?usp=sharing</w:t>
        </w:r>
      </w:hyperlink>
      <w:r w:rsidR="002A13C7">
        <w:rPr>
          <w:sz w:val="24"/>
          <w:szCs w:val="24"/>
          <w:lang w:val="el-GR"/>
        </w:rPr>
        <w:t xml:space="preserve"> </w:t>
      </w:r>
    </w:p>
    <w:p w14:paraId="3D8771E2" w14:textId="4552D52D" w:rsidR="00DF538A" w:rsidRDefault="00DF538A" w:rsidP="00413C36">
      <w:pPr>
        <w:jc w:val="both"/>
        <w:rPr>
          <w:lang w:val="el-GR"/>
        </w:rPr>
      </w:pPr>
    </w:p>
    <w:p w14:paraId="45C52941" w14:textId="7E30D51B" w:rsidR="00CD79C8" w:rsidRDefault="00BF5711" w:rsidP="00CD79C8">
      <w:pPr>
        <w:spacing w:before="480" w:after="0"/>
        <w:outlineLvl w:val="0"/>
        <w:rPr>
          <w:rFonts w:asciiTheme="majorHAnsi" w:eastAsiaTheme="majorEastAsia" w:hAnsiTheme="majorHAnsi" w:cstheme="majorBidi"/>
          <w:b/>
          <w:bCs/>
          <w:color w:val="2E74B5" w:themeColor="accent1" w:themeShade="BF"/>
          <w:sz w:val="28"/>
          <w:szCs w:val="28"/>
          <w:lang w:val="el-GR"/>
        </w:rPr>
      </w:pPr>
      <w:bookmarkStart w:id="9" w:name="_Toc45884989"/>
      <w:bookmarkStart w:id="10" w:name="_Toc46339383"/>
      <w:r>
        <w:rPr>
          <w:rFonts w:asciiTheme="majorHAnsi" w:eastAsiaTheme="majorEastAsia" w:hAnsiTheme="majorHAnsi" w:cstheme="majorBidi"/>
          <w:b/>
          <w:bCs/>
          <w:color w:val="2E74B5" w:themeColor="accent1" w:themeShade="BF"/>
          <w:sz w:val="28"/>
          <w:szCs w:val="28"/>
          <w:lang w:val="el-GR"/>
        </w:rPr>
        <w:t>ΕΝΟΤΗΤΑ 3</w:t>
      </w:r>
      <w:r>
        <w:rPr>
          <w:rFonts w:asciiTheme="majorHAnsi" w:eastAsiaTheme="majorEastAsia" w:hAnsiTheme="majorHAnsi" w:cstheme="majorBidi"/>
          <w:b/>
          <w:bCs/>
          <w:color w:val="2E74B5" w:themeColor="accent1" w:themeShade="BF"/>
          <w:sz w:val="28"/>
          <w:szCs w:val="28"/>
          <w:vertAlign w:val="superscript"/>
          <w:lang w:val="el-GR"/>
        </w:rPr>
        <w:t>η</w:t>
      </w:r>
      <w:r w:rsidR="00DF538A" w:rsidRPr="088E39E1">
        <w:rPr>
          <w:rFonts w:asciiTheme="majorHAnsi" w:eastAsiaTheme="majorEastAsia" w:hAnsiTheme="majorHAnsi" w:cstheme="majorBidi"/>
          <w:b/>
          <w:bCs/>
          <w:color w:val="2E74B5" w:themeColor="accent1" w:themeShade="BF"/>
          <w:sz w:val="28"/>
          <w:szCs w:val="28"/>
          <w:lang w:val="el-GR"/>
        </w:rPr>
        <w:t xml:space="preserve">: </w:t>
      </w:r>
      <w:bookmarkEnd w:id="9"/>
      <w:r w:rsidR="002F0083">
        <w:rPr>
          <w:rFonts w:asciiTheme="majorHAnsi" w:eastAsiaTheme="majorEastAsia" w:hAnsiTheme="majorHAnsi" w:cstheme="majorBidi"/>
          <w:b/>
          <w:bCs/>
          <w:color w:val="2E74B5" w:themeColor="accent1" w:themeShade="BF"/>
          <w:sz w:val="28"/>
          <w:szCs w:val="28"/>
          <w:lang w:val="el-GR"/>
        </w:rPr>
        <w:t>ΤΟ ΜΗΝΥΜΑ ΜΟΥ!</w:t>
      </w:r>
      <w:bookmarkEnd w:id="10"/>
      <w:r w:rsidR="00DB600F" w:rsidRPr="088E39E1">
        <w:rPr>
          <w:rFonts w:asciiTheme="majorHAnsi" w:eastAsiaTheme="majorEastAsia" w:hAnsiTheme="majorHAnsi" w:cstheme="majorBidi"/>
          <w:b/>
          <w:bCs/>
          <w:color w:val="2E74B5" w:themeColor="accent1" w:themeShade="BF"/>
          <w:sz w:val="28"/>
          <w:szCs w:val="28"/>
          <w:lang w:val="el-GR"/>
        </w:rPr>
        <w:t xml:space="preserve"> </w:t>
      </w:r>
    </w:p>
    <w:p w14:paraId="38179F1C" w14:textId="77777777" w:rsidR="00CD79C8" w:rsidRDefault="00CD79C8" w:rsidP="00BF5711">
      <w:pPr>
        <w:rPr>
          <w:lang w:val="el-GR"/>
        </w:rPr>
      </w:pPr>
    </w:p>
    <w:p w14:paraId="7D3FCE68" w14:textId="44DA3F15" w:rsidR="00CD79C8" w:rsidRPr="00CD79C8" w:rsidRDefault="00CD79C8" w:rsidP="00BF5711">
      <w:pPr>
        <w:rPr>
          <w:b/>
          <w:i/>
          <w:lang w:val="el-GR"/>
        </w:rPr>
      </w:pPr>
      <w:r w:rsidRPr="00CD79C8">
        <w:rPr>
          <w:b/>
          <w:i/>
          <w:lang w:val="el-GR"/>
        </w:rPr>
        <w:t xml:space="preserve">Διάρκεια </w:t>
      </w:r>
      <w:r w:rsidR="003A1766">
        <w:rPr>
          <w:b/>
          <w:i/>
          <w:lang w:val="el-GR"/>
        </w:rPr>
        <w:t>1</w:t>
      </w:r>
      <w:r w:rsidRPr="00CD79C8">
        <w:rPr>
          <w:b/>
          <w:i/>
          <w:lang w:val="el-GR"/>
        </w:rPr>
        <w:t>-</w:t>
      </w:r>
      <w:r w:rsidR="003A1766">
        <w:rPr>
          <w:b/>
          <w:i/>
          <w:lang w:val="el-GR"/>
        </w:rPr>
        <w:t>2</w:t>
      </w:r>
      <w:r w:rsidRPr="00CD79C8">
        <w:rPr>
          <w:b/>
          <w:i/>
          <w:lang w:val="el-GR"/>
        </w:rPr>
        <w:t xml:space="preserve"> διδακτικές ώρες</w:t>
      </w:r>
    </w:p>
    <w:p w14:paraId="67E557EF" w14:textId="77777777" w:rsidR="00CD79C8" w:rsidRDefault="00CD79C8" w:rsidP="00BF5711">
      <w:pPr>
        <w:rPr>
          <w:lang w:val="el-GR"/>
        </w:rPr>
      </w:pPr>
    </w:p>
    <w:p w14:paraId="1223CF3E" w14:textId="72B0F790" w:rsidR="00CD79C8" w:rsidRPr="00CD79C8" w:rsidRDefault="00CD79C8" w:rsidP="00CD79C8">
      <w:pPr>
        <w:jc w:val="both"/>
        <w:rPr>
          <w:b/>
          <w:i/>
          <w:lang w:val="el-GR"/>
        </w:rPr>
      </w:pPr>
      <w:r w:rsidRPr="00CD79C8">
        <w:rPr>
          <w:b/>
          <w:i/>
          <w:lang w:val="el-GR"/>
        </w:rPr>
        <w:t xml:space="preserve">Τα παιδιά σκέφτονται επάνω στις γνώσεις που απέκτησαν κατά τη διάρκεια του εργαστηρίου και συνοψίζουν σε μηνύματα οδικής ασφάλειας δίνοντας συμβουλές στους συνομήλικους τους αλλά και στους μεγαλύτερους. </w:t>
      </w:r>
    </w:p>
    <w:p w14:paraId="05DD3415" w14:textId="77777777" w:rsidR="00CD79C8" w:rsidRDefault="00CD79C8" w:rsidP="00CD79C8">
      <w:pPr>
        <w:jc w:val="both"/>
        <w:rPr>
          <w:lang w:val="el-GR"/>
        </w:rPr>
      </w:pPr>
    </w:p>
    <w:p w14:paraId="3DF62E39" w14:textId="4D5B67F0" w:rsidR="00BF5711" w:rsidRPr="00BF5711" w:rsidRDefault="00BF5711" w:rsidP="00CD79C8">
      <w:pPr>
        <w:jc w:val="both"/>
        <w:rPr>
          <w:lang w:val="el-GR"/>
        </w:rPr>
      </w:pPr>
      <w:r w:rsidRPr="00BF5711">
        <w:rPr>
          <w:lang w:val="el-GR"/>
        </w:rPr>
        <w:t xml:space="preserve">1.  Τα παιδιά εργάζονται ομαδικά. Όλοι μαζί ζωγραφίζουν το περίγραμμα του σώματος ενός παιδιού και στη συνέχεια γράφουν πάνω όλες τις σκέψεις τους, τα συναισθήματά τους, τα μηνύματα που θέλουν μεταδώσουν για την Οδική Ασφάλεια. </w:t>
      </w:r>
    </w:p>
    <w:p w14:paraId="0989EFDC" w14:textId="278903B9" w:rsidR="00BF5711" w:rsidRDefault="00BF5711" w:rsidP="00CD79C8">
      <w:pPr>
        <w:jc w:val="both"/>
        <w:rPr>
          <w:lang w:val="el-GR"/>
        </w:rPr>
      </w:pPr>
      <w:r w:rsidRPr="00BF5711">
        <w:rPr>
          <w:lang w:val="el-GR"/>
        </w:rPr>
        <w:t xml:space="preserve">2.    Τα παιδιά εργάζονται ατομικά. </w:t>
      </w:r>
      <w:r w:rsidR="002A13C7">
        <w:rPr>
          <w:lang w:val="el-GR"/>
        </w:rPr>
        <w:t xml:space="preserve">Ο εκπαιδευτικός μοιράζει το </w:t>
      </w:r>
      <w:proofErr w:type="spellStart"/>
      <w:r w:rsidR="002A13C7">
        <w:rPr>
          <w:lang w:val="el-GR"/>
        </w:rPr>
        <w:t>αφισάκι</w:t>
      </w:r>
      <w:proofErr w:type="spellEnd"/>
      <w:r w:rsidR="002A13C7">
        <w:rPr>
          <w:lang w:val="el-GR"/>
        </w:rPr>
        <w:t xml:space="preserve"> του Ιππότη Ευγένιου στο οποίο ο μαθητής</w:t>
      </w:r>
      <w:r w:rsidRPr="00BF5711">
        <w:rPr>
          <w:lang w:val="el-GR"/>
        </w:rPr>
        <w:t xml:space="preserve"> γρά</w:t>
      </w:r>
      <w:r w:rsidR="002A13C7">
        <w:rPr>
          <w:lang w:val="el-GR"/>
        </w:rPr>
        <w:t xml:space="preserve">φει ένα μήνυμα που θέλει να </w:t>
      </w:r>
      <w:r w:rsidRPr="00BF5711">
        <w:rPr>
          <w:lang w:val="el-GR"/>
        </w:rPr>
        <w:t>στείλει</w:t>
      </w:r>
      <w:r w:rsidR="002A13C7">
        <w:rPr>
          <w:lang w:val="el-GR"/>
        </w:rPr>
        <w:t xml:space="preserve"> για την οδική ασφάλεια («Φοράμε πάντα κράνος», «Ακούω - Προσέχω - Βλέπω», «Στο δρόμο δεν τρέχω» </w:t>
      </w:r>
      <w:proofErr w:type="spellStart"/>
      <w:r w:rsidR="002A13C7">
        <w:rPr>
          <w:lang w:val="el-GR"/>
        </w:rPr>
        <w:t>κλπ</w:t>
      </w:r>
      <w:proofErr w:type="spellEnd"/>
      <w:r w:rsidR="002A13C7">
        <w:rPr>
          <w:lang w:val="el-GR"/>
        </w:rPr>
        <w:t>)</w:t>
      </w:r>
      <w:r w:rsidRPr="00BF5711">
        <w:rPr>
          <w:lang w:val="el-GR"/>
        </w:rPr>
        <w:t>. Εναλλακτικά μπορεί να ζωγραφίσει ένα περιστατικό ή μια εικόνα από το δρόμο που σχετίζεται με την ασφάλεια των παιδιών στο δρόμο.</w:t>
      </w:r>
    </w:p>
    <w:p w14:paraId="4E60A374" w14:textId="77777777" w:rsidR="002A13C7" w:rsidRDefault="002A13C7" w:rsidP="00BF5711">
      <w:pPr>
        <w:rPr>
          <w:lang w:val="el-GR"/>
        </w:rPr>
      </w:pPr>
    </w:p>
    <w:p w14:paraId="6C6B6B69" w14:textId="21E2CDF9" w:rsidR="002A13C7" w:rsidRDefault="002A13C7" w:rsidP="00BF5711">
      <w:pPr>
        <w:rPr>
          <w:b/>
          <w:u w:val="single"/>
          <w:lang w:val="el-GR"/>
        </w:rPr>
      </w:pPr>
      <w:r w:rsidRPr="002A13C7">
        <w:rPr>
          <w:b/>
          <w:u w:val="single"/>
          <w:lang w:val="el-GR"/>
        </w:rPr>
        <w:t>Υλικό</w:t>
      </w:r>
    </w:p>
    <w:p w14:paraId="15047C30" w14:textId="1231DD5C" w:rsidR="002A13C7" w:rsidRDefault="002A13C7" w:rsidP="00BF5711">
      <w:pPr>
        <w:rPr>
          <w:b/>
          <w:lang w:val="el-GR"/>
        </w:rPr>
      </w:pPr>
      <w:proofErr w:type="spellStart"/>
      <w:r w:rsidRPr="002A13C7">
        <w:rPr>
          <w:b/>
          <w:lang w:val="el-GR"/>
        </w:rPr>
        <w:t>Αφισάκι</w:t>
      </w:r>
      <w:proofErr w:type="spellEnd"/>
      <w:r w:rsidRPr="002A13C7">
        <w:rPr>
          <w:b/>
          <w:lang w:val="el-GR"/>
        </w:rPr>
        <w:t xml:space="preserve"> Ιππότη Ευγένιου</w:t>
      </w:r>
      <w:r>
        <w:rPr>
          <w:b/>
          <w:lang w:val="el-GR"/>
        </w:rPr>
        <w:t xml:space="preserve"> (Το μήνυμά μου!): </w:t>
      </w:r>
    </w:p>
    <w:p w14:paraId="3D796E05" w14:textId="12BE8542" w:rsidR="002A13C7" w:rsidRPr="002A13C7" w:rsidRDefault="00085379" w:rsidP="00BF5711">
      <w:pPr>
        <w:rPr>
          <w:b/>
          <w:lang w:val="el-GR"/>
        </w:rPr>
      </w:pPr>
      <w:hyperlink r:id="rId8" w:history="1">
        <w:r w:rsidR="002A13C7" w:rsidRPr="00C15BD7">
          <w:rPr>
            <w:rStyle w:val="-"/>
            <w:b/>
            <w:lang w:val="el-GR"/>
          </w:rPr>
          <w:t>https://drive.google.com/drive/folders/1kok_jJq2E5bZJnXofT13EA1l5RhnCvI1?usp=sharing</w:t>
        </w:r>
      </w:hyperlink>
      <w:r w:rsidR="002A13C7">
        <w:rPr>
          <w:b/>
          <w:lang w:val="el-GR"/>
        </w:rPr>
        <w:t xml:space="preserve"> </w:t>
      </w:r>
    </w:p>
    <w:sectPr w:rsidR="002A13C7" w:rsidRPr="002A1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8F4"/>
    <w:multiLevelType w:val="hybridMultilevel"/>
    <w:tmpl w:val="9502D68E"/>
    <w:lvl w:ilvl="0" w:tplc="8AC8C43A">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B066BEC"/>
    <w:multiLevelType w:val="hybridMultilevel"/>
    <w:tmpl w:val="3AC03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450681"/>
    <w:multiLevelType w:val="hybridMultilevel"/>
    <w:tmpl w:val="6CBAA260"/>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93373"/>
    <w:multiLevelType w:val="hybridMultilevel"/>
    <w:tmpl w:val="01F43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33A6BB0"/>
    <w:multiLevelType w:val="hybridMultilevel"/>
    <w:tmpl w:val="1AC8C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3761D3"/>
    <w:multiLevelType w:val="hybridMultilevel"/>
    <w:tmpl w:val="8462209C"/>
    <w:lvl w:ilvl="0" w:tplc="46129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F77A6"/>
    <w:multiLevelType w:val="hybridMultilevel"/>
    <w:tmpl w:val="E7962AC8"/>
    <w:lvl w:ilvl="0" w:tplc="FFFFFFFF">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F3"/>
    <w:rsid w:val="00060E8D"/>
    <w:rsid w:val="00085379"/>
    <w:rsid w:val="000A1879"/>
    <w:rsid w:val="002A13C7"/>
    <w:rsid w:val="002F0083"/>
    <w:rsid w:val="003A1766"/>
    <w:rsid w:val="00413C36"/>
    <w:rsid w:val="00501862"/>
    <w:rsid w:val="0053703F"/>
    <w:rsid w:val="005B7752"/>
    <w:rsid w:val="006C0D45"/>
    <w:rsid w:val="00795E00"/>
    <w:rsid w:val="007C75AE"/>
    <w:rsid w:val="007D0360"/>
    <w:rsid w:val="00874B3A"/>
    <w:rsid w:val="008F371E"/>
    <w:rsid w:val="00920D6C"/>
    <w:rsid w:val="009756AD"/>
    <w:rsid w:val="009A5FF3"/>
    <w:rsid w:val="009B7785"/>
    <w:rsid w:val="00A57A67"/>
    <w:rsid w:val="00AB6432"/>
    <w:rsid w:val="00B23071"/>
    <w:rsid w:val="00B25124"/>
    <w:rsid w:val="00B52063"/>
    <w:rsid w:val="00B75BFB"/>
    <w:rsid w:val="00BF5711"/>
    <w:rsid w:val="00CD2573"/>
    <w:rsid w:val="00CD79C8"/>
    <w:rsid w:val="00D03DF4"/>
    <w:rsid w:val="00DB600F"/>
    <w:rsid w:val="00DE7EBB"/>
    <w:rsid w:val="00DF538A"/>
    <w:rsid w:val="00EF6F41"/>
    <w:rsid w:val="00FF2213"/>
    <w:rsid w:val="03942AAB"/>
    <w:rsid w:val="04F1A151"/>
    <w:rsid w:val="088E39E1"/>
    <w:rsid w:val="0957C931"/>
    <w:rsid w:val="103E6199"/>
    <w:rsid w:val="121D8B13"/>
    <w:rsid w:val="16E64384"/>
    <w:rsid w:val="1B790E20"/>
    <w:rsid w:val="1BA0D717"/>
    <w:rsid w:val="1EF9DD71"/>
    <w:rsid w:val="20A37F10"/>
    <w:rsid w:val="244349AC"/>
    <w:rsid w:val="29642F89"/>
    <w:rsid w:val="2D19AAF8"/>
    <w:rsid w:val="2F94B4F0"/>
    <w:rsid w:val="359F70FB"/>
    <w:rsid w:val="35A94B88"/>
    <w:rsid w:val="3830F156"/>
    <w:rsid w:val="38FCEA43"/>
    <w:rsid w:val="3C874519"/>
    <w:rsid w:val="3D55FD6A"/>
    <w:rsid w:val="40FE51CB"/>
    <w:rsid w:val="457B0087"/>
    <w:rsid w:val="4A778C2C"/>
    <w:rsid w:val="50AFF80D"/>
    <w:rsid w:val="50CB6475"/>
    <w:rsid w:val="50F89846"/>
    <w:rsid w:val="51938392"/>
    <w:rsid w:val="51BE6B82"/>
    <w:rsid w:val="593753F3"/>
    <w:rsid w:val="5D51A62D"/>
    <w:rsid w:val="60633D21"/>
    <w:rsid w:val="657440A7"/>
    <w:rsid w:val="68A187CF"/>
    <w:rsid w:val="6E6B848C"/>
    <w:rsid w:val="70A4E2C1"/>
    <w:rsid w:val="70F8F743"/>
    <w:rsid w:val="7377D217"/>
    <w:rsid w:val="762229F2"/>
    <w:rsid w:val="7C39BCA0"/>
    <w:rsid w:val="7D699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06CE"/>
  <w15:chartTrackingRefBased/>
  <w15:docId w15:val="{A0393FF3-216C-442F-B690-50B62EB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6C"/>
  </w:style>
  <w:style w:type="paragraph" w:styleId="1">
    <w:name w:val="heading 1"/>
    <w:basedOn w:val="a"/>
    <w:next w:val="a"/>
    <w:link w:val="1Char"/>
    <w:uiPriority w:val="9"/>
    <w:qFormat/>
    <w:rsid w:val="00B520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B6432"/>
    <w:rPr>
      <w:color w:val="0563C1" w:themeColor="hyperlink"/>
      <w:u w:val="single"/>
    </w:rPr>
  </w:style>
  <w:style w:type="paragraph" w:styleId="10">
    <w:name w:val="toc 1"/>
    <w:basedOn w:val="a"/>
    <w:next w:val="a"/>
    <w:autoRedefine/>
    <w:uiPriority w:val="39"/>
    <w:unhideWhenUsed/>
    <w:rsid w:val="009756AD"/>
    <w:pPr>
      <w:spacing w:after="100"/>
    </w:pPr>
  </w:style>
  <w:style w:type="paragraph" w:styleId="2">
    <w:name w:val="toc 2"/>
    <w:basedOn w:val="a"/>
    <w:next w:val="a"/>
    <w:autoRedefine/>
    <w:uiPriority w:val="39"/>
    <w:unhideWhenUsed/>
    <w:rsid w:val="009756AD"/>
    <w:pPr>
      <w:spacing w:after="100"/>
      <w:ind w:left="220"/>
    </w:pPr>
  </w:style>
  <w:style w:type="character" w:customStyle="1" w:styleId="1Char">
    <w:name w:val="Επικεφαλίδα 1 Char"/>
    <w:basedOn w:val="a0"/>
    <w:link w:val="1"/>
    <w:uiPriority w:val="9"/>
    <w:rsid w:val="00B5206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2063"/>
    <w:pPr>
      <w:outlineLvl w:val="9"/>
    </w:pPr>
    <w:rPr>
      <w:lang w:val="el-GR" w:eastAsia="el-GR"/>
    </w:rPr>
  </w:style>
  <w:style w:type="paragraph" w:styleId="a4">
    <w:name w:val="List Paragraph"/>
    <w:basedOn w:val="a"/>
    <w:uiPriority w:val="34"/>
    <w:qFormat/>
    <w:rsid w:val="0079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kok_jJq2E5bZJnXofT13EA1l5RhnCvI1?usp=sharing" TargetMode="External"/><Relationship Id="rId3" Type="http://schemas.openxmlformats.org/officeDocument/2006/relationships/settings" Target="settings.xml"/><Relationship Id="rId7" Type="http://schemas.openxmlformats.org/officeDocument/2006/relationships/hyperlink" Target="https://drive.google.com/drive/folders/1kok_jJq2E5bZJnXofT13EA1l5RhnCvI1?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oPbEo2p1Hw" TargetMode="External"/><Relationship Id="rId5" Type="http://schemas.openxmlformats.org/officeDocument/2006/relationships/hyperlink" Target="https://www.ioas.gr/multimedia/0/u2GTMjdkxoSHAbW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994</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Άλκηστις Πουλοπούλου</dc:creator>
  <cp:keywords/>
  <dc:description/>
  <cp:lastModifiedBy>Βασιλική Δανέλλη-Μυλωνά</cp:lastModifiedBy>
  <cp:revision>15</cp:revision>
  <dcterms:created xsi:type="dcterms:W3CDTF">2020-07-17T10:34:00Z</dcterms:created>
  <dcterms:modified xsi:type="dcterms:W3CDTF">2020-07-22T16:43:00Z</dcterms:modified>
</cp:coreProperties>
</file>