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C99FDE" w14:textId="77777777" w:rsidR="00487CF0" w:rsidRDefault="00487CF0">
      <w:pPr>
        <w:rPr>
          <w:rFonts w:ascii="Cambria" w:eastAsia="Cambria" w:hAnsi="Cambria" w:cs="Cambria"/>
        </w:rPr>
      </w:pPr>
      <w:bookmarkStart w:id="0" w:name="bookmark=id.30j0zll" w:colFirst="0" w:colLast="0"/>
      <w:bookmarkStart w:id="1" w:name="bookmark=id.1fob9te" w:colFirst="0" w:colLast="0"/>
      <w:bookmarkStart w:id="2" w:name="_heading=h.3znysh7" w:colFirst="0" w:colLast="0"/>
      <w:bookmarkStart w:id="3" w:name="_heading=h.2et92p0" w:colFirst="0" w:colLast="0"/>
      <w:bookmarkEnd w:id="0"/>
      <w:bookmarkEnd w:id="1"/>
      <w:bookmarkEnd w:id="2"/>
      <w:bookmarkEnd w:id="3"/>
    </w:p>
    <w:p w14:paraId="2106BC2D" w14:textId="04104561" w:rsidR="00487CF0" w:rsidRDefault="00160CD2">
      <w:pPr>
        <w:jc w:val="center"/>
        <w:rPr>
          <w:rFonts w:ascii="Cambria" w:eastAsia="Cambria" w:hAnsi="Cambria" w:cs="Cambria"/>
          <w:b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ΟΔΗΓΟΣ ΕΚΠΑΙΔΕΥΤΙΚΟΥ ΓΙΑ ΤΟ ΕΚΠΑΙΔΕΥΤΙΚΟ ΥΛΙΚΟ</w:t>
      </w:r>
    </w:p>
    <w:p w14:paraId="1A6DCA7D" w14:textId="77777777" w:rsidR="00487CF0" w:rsidRDefault="00487CF0">
      <w:pPr>
        <w:jc w:val="center"/>
        <w:rPr>
          <w:rFonts w:ascii="Cambria" w:eastAsia="Cambria" w:hAnsi="Cambria" w:cs="Cambria"/>
          <w:b/>
        </w:rPr>
      </w:pPr>
    </w:p>
    <w:p w14:paraId="270C4611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proofErr w:type="spellStart"/>
      <w:r>
        <w:rPr>
          <w:b/>
          <w:color w:val="000000"/>
          <w:sz w:val="20"/>
          <w:szCs w:val="20"/>
        </w:rPr>
        <w:t>Θέµα</w:t>
      </w:r>
      <w:proofErr w:type="spellEnd"/>
      <w:r>
        <w:rPr>
          <w:color w:val="000000"/>
          <w:sz w:val="20"/>
          <w:szCs w:val="20"/>
        </w:rPr>
        <w:t>: ∆</w:t>
      </w:r>
      <w:proofErr w:type="spellStart"/>
      <w:r>
        <w:rPr>
          <w:color w:val="000000"/>
          <w:sz w:val="20"/>
          <w:szCs w:val="20"/>
        </w:rPr>
        <w:t>ηµιουργία</w:t>
      </w:r>
      <w:proofErr w:type="spellEnd"/>
      <w:r>
        <w:rPr>
          <w:color w:val="000000"/>
          <w:sz w:val="20"/>
          <w:szCs w:val="20"/>
        </w:rPr>
        <w:t xml:space="preserve"> ηχοτοπίου</w:t>
      </w:r>
    </w:p>
    <w:p w14:paraId="1CE8BAFE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Ερώτηση-κλειδί: Πώς µ</w:t>
      </w:r>
      <w:proofErr w:type="spellStart"/>
      <w:r>
        <w:rPr>
          <w:color w:val="000000"/>
          <w:sz w:val="20"/>
          <w:szCs w:val="20"/>
        </w:rPr>
        <w:t>πορούµε</w:t>
      </w:r>
      <w:proofErr w:type="spellEnd"/>
      <w:r>
        <w:rPr>
          <w:color w:val="000000"/>
          <w:sz w:val="20"/>
          <w:szCs w:val="20"/>
        </w:rPr>
        <w:t xml:space="preserve"> να </w:t>
      </w:r>
      <w:proofErr w:type="spellStart"/>
      <w:r>
        <w:rPr>
          <w:color w:val="000000"/>
          <w:sz w:val="20"/>
          <w:szCs w:val="20"/>
        </w:rPr>
        <w:t>πούµε</w:t>
      </w:r>
      <w:proofErr w:type="spellEnd"/>
      <w:r>
        <w:rPr>
          <w:color w:val="000000"/>
          <w:sz w:val="20"/>
          <w:szCs w:val="20"/>
        </w:rPr>
        <w:t xml:space="preserve"> µία ιστορία αποκλειστικά µόνο µ</w:t>
      </w:r>
      <w:proofErr w:type="spellStart"/>
      <w:r>
        <w:rPr>
          <w:color w:val="000000"/>
          <w:sz w:val="20"/>
          <w:szCs w:val="20"/>
        </w:rPr>
        <w:t>έσα</w:t>
      </w:r>
      <w:proofErr w:type="spellEnd"/>
      <w:r>
        <w:rPr>
          <w:color w:val="000000"/>
          <w:sz w:val="20"/>
          <w:szCs w:val="20"/>
        </w:rPr>
        <w:t xml:space="preserve"> από ήχους;</w:t>
      </w:r>
    </w:p>
    <w:p w14:paraId="275A65D3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Βίντεο Εργαστηρίου</w:t>
      </w:r>
      <w:r>
        <w:rPr>
          <w:color w:val="000000"/>
          <w:sz w:val="20"/>
          <w:szCs w:val="20"/>
        </w:rPr>
        <w:t xml:space="preserve">: </w:t>
      </w:r>
      <w:hyperlink r:id="rId8">
        <w:r>
          <w:rPr>
            <w:color w:val="0563C1"/>
            <w:sz w:val="20"/>
            <w:szCs w:val="20"/>
            <w:u w:val="single"/>
          </w:rPr>
          <w:t>https://www.youtube.com/watch?v=YSCYQe5eGgI&amp;list=PLQ1tS8V1KIZHEzrXYwcP2tjeE3h4Iablf&amp;index=4</w:t>
        </w:r>
      </w:hyperlink>
    </w:p>
    <w:p w14:paraId="52010CAE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</w:p>
    <w:p w14:paraId="0D505A2D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ΣΥΝΤΟΜΗ ΠΕΡΙΓΡΑΦΗ</w:t>
      </w:r>
    </w:p>
    <w:p w14:paraId="5EA01BCE" w14:textId="4D6B2F43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Οι µ</w:t>
      </w:r>
      <w:proofErr w:type="spellStart"/>
      <w:r>
        <w:rPr>
          <w:color w:val="000000"/>
          <w:sz w:val="20"/>
          <w:szCs w:val="20"/>
        </w:rPr>
        <w:t>αθητές</w:t>
      </w:r>
      <w:proofErr w:type="spellEnd"/>
      <w:r>
        <w:rPr>
          <w:color w:val="000000"/>
          <w:sz w:val="20"/>
          <w:szCs w:val="20"/>
        </w:rPr>
        <w:t xml:space="preserve"> ανασυνθέτουν ένα χώρο ή µ</w:t>
      </w:r>
      <w:proofErr w:type="spellStart"/>
      <w:r>
        <w:rPr>
          <w:color w:val="000000"/>
          <w:sz w:val="20"/>
          <w:szCs w:val="20"/>
        </w:rPr>
        <w:t>ια</w:t>
      </w:r>
      <w:proofErr w:type="spellEnd"/>
      <w:r>
        <w:rPr>
          <w:color w:val="000000"/>
          <w:sz w:val="20"/>
          <w:szCs w:val="20"/>
        </w:rPr>
        <w:t xml:space="preserve"> ιστορία µ</w:t>
      </w:r>
      <w:proofErr w:type="spellStart"/>
      <w:r>
        <w:rPr>
          <w:color w:val="000000"/>
          <w:sz w:val="20"/>
          <w:szCs w:val="20"/>
        </w:rPr>
        <w:t>έσα</w:t>
      </w:r>
      <w:proofErr w:type="spellEnd"/>
      <w:r>
        <w:rPr>
          <w:color w:val="000000"/>
          <w:sz w:val="20"/>
          <w:szCs w:val="20"/>
        </w:rPr>
        <w:t xml:space="preserve"> από τους ήχους που τη χαρακτηρίζουν. </w:t>
      </w:r>
      <w:proofErr w:type="spellStart"/>
      <w:r>
        <w:rPr>
          <w:color w:val="000000"/>
          <w:sz w:val="20"/>
          <w:szCs w:val="20"/>
        </w:rPr>
        <w:t>Αποδοµούν</w:t>
      </w:r>
      <w:proofErr w:type="spellEnd"/>
      <w:r>
        <w:rPr>
          <w:color w:val="000000"/>
          <w:sz w:val="20"/>
          <w:szCs w:val="20"/>
        </w:rPr>
        <w:t xml:space="preserve"> τις ανθρώπινες δραστηριότητες και τον περιβάλλοντα χώρο στους ήχους που τις συνθέτουν και αναλύουν κάθε διαδικασία σε ένα σύνολο ήχων. Προτείνουν ήχους που θα </w:t>
      </w:r>
      <w:proofErr w:type="spellStart"/>
      <w:r>
        <w:rPr>
          <w:color w:val="000000"/>
          <w:sz w:val="20"/>
          <w:szCs w:val="20"/>
        </w:rPr>
        <w:t>δηµιουργήσουν</w:t>
      </w:r>
      <w:proofErr w:type="spellEnd"/>
      <w:r>
        <w:rPr>
          <w:color w:val="000000"/>
          <w:sz w:val="20"/>
          <w:szCs w:val="20"/>
        </w:rPr>
        <w:t xml:space="preserve"> µόνοι τους ή/και που θα </w:t>
      </w:r>
      <w:r>
        <w:rPr>
          <w:sz w:val="20"/>
          <w:szCs w:val="20"/>
        </w:rPr>
        <w:t>βρουν</w:t>
      </w:r>
      <w:r>
        <w:rPr>
          <w:color w:val="000000"/>
          <w:sz w:val="20"/>
          <w:szCs w:val="20"/>
        </w:rPr>
        <w:t xml:space="preserve"> στο διαδίκτυο. </w:t>
      </w:r>
      <w:proofErr w:type="spellStart"/>
      <w:r>
        <w:rPr>
          <w:color w:val="000000"/>
          <w:sz w:val="20"/>
          <w:szCs w:val="20"/>
        </w:rPr>
        <w:t>Επιµελούνται</w:t>
      </w:r>
      <w:proofErr w:type="spellEnd"/>
      <w:r>
        <w:rPr>
          <w:color w:val="000000"/>
          <w:sz w:val="20"/>
          <w:szCs w:val="20"/>
        </w:rPr>
        <w:t xml:space="preserve"> µ</w:t>
      </w:r>
      <w:proofErr w:type="spellStart"/>
      <w:r>
        <w:rPr>
          <w:color w:val="000000"/>
          <w:sz w:val="20"/>
          <w:szCs w:val="20"/>
        </w:rPr>
        <w:t>ια</w:t>
      </w:r>
      <w:proofErr w:type="spellEnd"/>
      <w:r>
        <w:rPr>
          <w:color w:val="000000"/>
          <w:sz w:val="20"/>
          <w:szCs w:val="20"/>
        </w:rPr>
        <w:t xml:space="preserve"> συνολική “παράσταση” φροντίζοντας για την ροή, την σχετική ένταση και την </w:t>
      </w:r>
      <w:proofErr w:type="spellStart"/>
      <w:r>
        <w:rPr>
          <w:color w:val="000000"/>
          <w:sz w:val="20"/>
          <w:szCs w:val="20"/>
        </w:rPr>
        <w:t>αφηγηµατική</w:t>
      </w:r>
      <w:proofErr w:type="spellEnd"/>
      <w:r>
        <w:rPr>
          <w:color w:val="000000"/>
          <w:sz w:val="20"/>
          <w:szCs w:val="20"/>
        </w:rPr>
        <w:t xml:space="preserve"> διάσταση. Ηχογραφούν χωρίς διακοπή, σαν µέλη µ</w:t>
      </w:r>
      <w:proofErr w:type="spellStart"/>
      <w:r>
        <w:rPr>
          <w:color w:val="000000"/>
          <w:sz w:val="20"/>
          <w:szCs w:val="20"/>
        </w:rPr>
        <w:t>ίας</w:t>
      </w:r>
      <w:proofErr w:type="spellEnd"/>
      <w:r>
        <w:rPr>
          <w:color w:val="000000"/>
          <w:sz w:val="20"/>
          <w:szCs w:val="20"/>
        </w:rPr>
        <w:t xml:space="preserve"> ορχήστρας.</w:t>
      </w:r>
    </w:p>
    <w:p w14:paraId="3F57952A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1E02323E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0"/>
          <w:szCs w:val="20"/>
        </w:rPr>
      </w:pPr>
      <w:r>
        <w:rPr>
          <w:b/>
          <w:sz w:val="20"/>
          <w:szCs w:val="20"/>
        </w:rPr>
        <w:t>Στόχοι</w:t>
      </w:r>
      <w:r>
        <w:rPr>
          <w:b/>
          <w:color w:val="000000"/>
          <w:sz w:val="20"/>
          <w:szCs w:val="20"/>
        </w:rPr>
        <w:t xml:space="preserve"> για τους µ</w:t>
      </w:r>
      <w:proofErr w:type="spellStart"/>
      <w:r>
        <w:rPr>
          <w:b/>
          <w:color w:val="000000"/>
          <w:sz w:val="20"/>
          <w:szCs w:val="20"/>
        </w:rPr>
        <w:t>αθητ</w:t>
      </w:r>
      <w:r>
        <w:rPr>
          <w:b/>
          <w:sz w:val="20"/>
          <w:szCs w:val="20"/>
        </w:rPr>
        <w:t>έ</w:t>
      </w:r>
      <w:r>
        <w:rPr>
          <w:b/>
          <w:color w:val="000000"/>
          <w:sz w:val="20"/>
          <w:szCs w:val="20"/>
        </w:rPr>
        <w:t>ς</w:t>
      </w:r>
      <w:proofErr w:type="spellEnd"/>
    </w:p>
    <w:p w14:paraId="554E4106" w14:textId="77777777" w:rsidR="00487CF0" w:rsidRDefault="00160CD2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Καλλιέργεια δεξιοτήτων παρατηρητικότητας, ανάλυσης, σύνθεσης και αφήγησης</w:t>
      </w:r>
    </w:p>
    <w:p w14:paraId="36216E7A" w14:textId="77777777" w:rsidR="00487CF0" w:rsidRDefault="00160CD2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Κατανόηση της </w:t>
      </w:r>
      <w:proofErr w:type="spellStart"/>
      <w:r>
        <w:rPr>
          <w:color w:val="000000"/>
          <w:sz w:val="20"/>
          <w:szCs w:val="20"/>
        </w:rPr>
        <w:t>δοµής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περιεχοµένου</w:t>
      </w:r>
      <w:proofErr w:type="spellEnd"/>
    </w:p>
    <w:p w14:paraId="3B981C5B" w14:textId="77777777" w:rsidR="00487CF0" w:rsidRDefault="00160CD2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Κατανόηση βασικών χαρακτηριστικών του ήχου (ύψος, ένταση, χροιά, διάρκεια, </w:t>
      </w:r>
      <w:proofErr w:type="spellStart"/>
      <w:r>
        <w:rPr>
          <w:color w:val="000000"/>
          <w:sz w:val="20"/>
          <w:szCs w:val="20"/>
        </w:rPr>
        <w:t>ρυθµός</w:t>
      </w:r>
      <w:proofErr w:type="spellEnd"/>
      <w:r>
        <w:rPr>
          <w:color w:val="000000"/>
          <w:sz w:val="20"/>
          <w:szCs w:val="20"/>
        </w:rPr>
        <w:t>, παύση)</w:t>
      </w:r>
    </w:p>
    <w:p w14:paraId="5584A753" w14:textId="77777777" w:rsidR="00487CF0" w:rsidRDefault="00160CD2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Έµφαση</w:t>
      </w:r>
      <w:proofErr w:type="spellEnd"/>
      <w:r>
        <w:rPr>
          <w:color w:val="000000"/>
          <w:sz w:val="20"/>
          <w:szCs w:val="20"/>
        </w:rPr>
        <w:t xml:space="preserve"> στην ακρίβεια</w:t>
      </w:r>
    </w:p>
    <w:p w14:paraId="5D13F3F1" w14:textId="77777777" w:rsidR="00487CF0" w:rsidRDefault="00160CD2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Γνωριµία</w:t>
      </w:r>
      <w:proofErr w:type="spellEnd"/>
      <w:r>
        <w:rPr>
          <w:color w:val="000000"/>
          <w:sz w:val="20"/>
          <w:szCs w:val="20"/>
        </w:rPr>
        <w:t xml:space="preserve"> µε την τεχνική της ηχογράφησης</w:t>
      </w:r>
    </w:p>
    <w:p w14:paraId="618247C1" w14:textId="77777777" w:rsidR="00487CF0" w:rsidRDefault="00160CD2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Επικοινωνιακές - οργανωτικές ικανότητες</w:t>
      </w:r>
    </w:p>
    <w:p w14:paraId="5E07A3D5" w14:textId="56A6D3E5" w:rsidR="00487CF0" w:rsidRDefault="00160CD2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Μάθηση μέσω </w:t>
      </w:r>
      <w:proofErr w:type="spellStart"/>
      <w:r>
        <w:rPr>
          <w:sz w:val="20"/>
          <w:szCs w:val="20"/>
        </w:rPr>
        <w:t>ομαδοσυνεργατικής</w:t>
      </w:r>
      <w:proofErr w:type="spellEnd"/>
      <w:r>
        <w:rPr>
          <w:sz w:val="20"/>
          <w:szCs w:val="20"/>
        </w:rPr>
        <w:t xml:space="preserve"> και δημιουργικής διδακτικής μεθοδολογίας</w:t>
      </w:r>
    </w:p>
    <w:p w14:paraId="662511B8" w14:textId="121E2943" w:rsidR="00487CF0" w:rsidRDefault="00160CD2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sz w:val="20"/>
          <w:szCs w:val="20"/>
        </w:rPr>
      </w:pPr>
      <w:r>
        <w:rPr>
          <w:sz w:val="20"/>
          <w:szCs w:val="20"/>
        </w:rPr>
        <w:t>Καλλιέργεια κριτικής σκέψης</w:t>
      </w:r>
    </w:p>
    <w:p w14:paraId="3725BCE6" w14:textId="6941A8A5" w:rsidR="00487CF0" w:rsidRDefault="00160CD2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Προώθηση του ψηφιακού </w:t>
      </w:r>
      <w:proofErr w:type="spellStart"/>
      <w:r>
        <w:rPr>
          <w:sz w:val="20"/>
          <w:szCs w:val="20"/>
        </w:rPr>
        <w:t>γραμματισμού</w:t>
      </w:r>
      <w:proofErr w:type="spellEnd"/>
      <w:r>
        <w:rPr>
          <w:sz w:val="20"/>
          <w:szCs w:val="20"/>
        </w:rPr>
        <w:t xml:space="preserve"> </w:t>
      </w:r>
    </w:p>
    <w:p w14:paraId="3DCCA377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6EA7D2E3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0"/>
          <w:szCs w:val="20"/>
        </w:rPr>
      </w:pPr>
      <w:proofErr w:type="spellStart"/>
      <w:r>
        <w:rPr>
          <w:b/>
          <w:color w:val="000000"/>
          <w:sz w:val="20"/>
          <w:szCs w:val="20"/>
        </w:rPr>
        <w:t>Προετοιµασία</w:t>
      </w:r>
      <w:proofErr w:type="spellEnd"/>
      <w:r>
        <w:rPr>
          <w:b/>
          <w:color w:val="000000"/>
          <w:sz w:val="20"/>
          <w:szCs w:val="20"/>
        </w:rPr>
        <w:t xml:space="preserve"> του χώρου</w:t>
      </w:r>
    </w:p>
    <w:p w14:paraId="37523352" w14:textId="77777777" w:rsidR="00487CF0" w:rsidRDefault="00160CD2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Χώρος µε τραπέζια εργασίας σε </w:t>
      </w:r>
      <w:proofErr w:type="spellStart"/>
      <w:r>
        <w:rPr>
          <w:color w:val="000000"/>
          <w:sz w:val="20"/>
          <w:szCs w:val="20"/>
        </w:rPr>
        <w:t>οµάδες</w:t>
      </w:r>
      <w:proofErr w:type="spellEnd"/>
      <w:r>
        <w:rPr>
          <w:color w:val="000000"/>
          <w:sz w:val="20"/>
          <w:szCs w:val="20"/>
        </w:rPr>
        <w:t xml:space="preserve"> των 7-10</w:t>
      </w:r>
    </w:p>
    <w:p w14:paraId="67879725" w14:textId="77777777" w:rsidR="00487CF0" w:rsidRDefault="00160CD2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Διαθεσιµότητα</w:t>
      </w:r>
      <w:proofErr w:type="spellEnd"/>
      <w:r>
        <w:rPr>
          <w:color w:val="000000"/>
          <w:sz w:val="20"/>
          <w:szCs w:val="20"/>
        </w:rPr>
        <w:t xml:space="preserve"> 2ου χώρου για ηχογράφηση (</w:t>
      </w:r>
      <w:proofErr w:type="spellStart"/>
      <w:r>
        <w:rPr>
          <w:color w:val="000000"/>
          <w:sz w:val="20"/>
          <w:szCs w:val="20"/>
        </w:rPr>
        <w:t>Συµβουλή</w:t>
      </w:r>
      <w:proofErr w:type="spellEnd"/>
      <w:r>
        <w:rPr>
          <w:color w:val="000000"/>
          <w:sz w:val="20"/>
          <w:szCs w:val="20"/>
        </w:rPr>
        <w:t xml:space="preserve">: </w:t>
      </w:r>
      <w:proofErr w:type="spellStart"/>
      <w:r>
        <w:rPr>
          <w:color w:val="000000"/>
          <w:sz w:val="20"/>
          <w:szCs w:val="20"/>
        </w:rPr>
        <w:t>προτιµήστε</w:t>
      </w:r>
      <w:proofErr w:type="spellEnd"/>
      <w:r>
        <w:rPr>
          <w:color w:val="000000"/>
          <w:sz w:val="20"/>
          <w:szCs w:val="20"/>
        </w:rPr>
        <w:t xml:space="preserve"> ήσυχη αίθουσα χωρίς ηχώ)</w:t>
      </w:r>
    </w:p>
    <w:p w14:paraId="57BE55C9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3BEDD6B6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0"/>
          <w:szCs w:val="20"/>
        </w:rPr>
      </w:pPr>
      <w:proofErr w:type="spellStart"/>
      <w:r>
        <w:rPr>
          <w:b/>
          <w:color w:val="000000"/>
          <w:sz w:val="20"/>
          <w:szCs w:val="20"/>
        </w:rPr>
        <w:t>Προετοιµασία</w:t>
      </w:r>
      <w:proofErr w:type="spellEnd"/>
      <w:r>
        <w:rPr>
          <w:b/>
          <w:color w:val="000000"/>
          <w:sz w:val="20"/>
          <w:szCs w:val="20"/>
        </w:rPr>
        <w:t xml:space="preserve"> των υλικών</w:t>
      </w:r>
    </w:p>
    <w:p w14:paraId="2E52E407" w14:textId="77777777" w:rsidR="00487CF0" w:rsidRDefault="00160CD2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µ</w:t>
      </w:r>
      <w:proofErr w:type="spellStart"/>
      <w:r>
        <w:rPr>
          <w:color w:val="000000"/>
          <w:sz w:val="20"/>
          <w:szCs w:val="20"/>
        </w:rPr>
        <w:t>ικρόφωνα</w:t>
      </w:r>
      <w:proofErr w:type="spellEnd"/>
      <w:r>
        <w:rPr>
          <w:color w:val="000000"/>
          <w:sz w:val="20"/>
          <w:szCs w:val="20"/>
        </w:rPr>
        <w:t xml:space="preserve"> ή άλλη ψηφιακή συσκευή που θα </w:t>
      </w:r>
      <w:proofErr w:type="spellStart"/>
      <w:r>
        <w:rPr>
          <w:color w:val="000000"/>
          <w:sz w:val="20"/>
          <w:szCs w:val="20"/>
        </w:rPr>
        <w:t>χρησιµοποιηθεί</w:t>
      </w:r>
      <w:proofErr w:type="spellEnd"/>
      <w:r>
        <w:rPr>
          <w:color w:val="000000"/>
          <w:sz w:val="20"/>
          <w:szCs w:val="20"/>
        </w:rPr>
        <w:t xml:space="preserve"> αποκλειστικά ως </w:t>
      </w:r>
      <w:proofErr w:type="spellStart"/>
      <w:r>
        <w:rPr>
          <w:color w:val="000000"/>
          <w:sz w:val="20"/>
          <w:szCs w:val="20"/>
        </w:rPr>
        <w:t>ηχοληπτικό</w:t>
      </w:r>
      <w:proofErr w:type="spellEnd"/>
      <w:r>
        <w:rPr>
          <w:color w:val="000000"/>
          <w:sz w:val="20"/>
          <w:szCs w:val="20"/>
        </w:rPr>
        <w:t xml:space="preserve"> µ</w:t>
      </w:r>
      <w:proofErr w:type="spellStart"/>
      <w:r>
        <w:rPr>
          <w:color w:val="000000"/>
          <w:sz w:val="20"/>
          <w:szCs w:val="20"/>
        </w:rPr>
        <w:t>έσο</w:t>
      </w:r>
      <w:proofErr w:type="spellEnd"/>
      <w:r>
        <w:rPr>
          <w:color w:val="000000"/>
          <w:sz w:val="20"/>
          <w:szCs w:val="20"/>
        </w:rPr>
        <w:t>. Έλεγχος της απόδοσης των µ</w:t>
      </w:r>
      <w:proofErr w:type="spellStart"/>
      <w:r>
        <w:rPr>
          <w:color w:val="000000"/>
          <w:sz w:val="20"/>
          <w:szCs w:val="20"/>
        </w:rPr>
        <w:t>ικροφώνων</w:t>
      </w:r>
      <w:proofErr w:type="spellEnd"/>
      <w:r>
        <w:rPr>
          <w:color w:val="000000"/>
          <w:sz w:val="20"/>
          <w:szCs w:val="20"/>
        </w:rPr>
        <w:t xml:space="preserve"> των </w:t>
      </w:r>
      <w:proofErr w:type="spellStart"/>
      <w:r>
        <w:rPr>
          <w:color w:val="000000"/>
          <w:sz w:val="20"/>
          <w:szCs w:val="20"/>
        </w:rPr>
        <w:t>διαθέσιµων</w:t>
      </w:r>
      <w:proofErr w:type="spellEnd"/>
      <w:r>
        <w:rPr>
          <w:color w:val="000000"/>
          <w:sz w:val="20"/>
          <w:szCs w:val="20"/>
        </w:rPr>
        <w:t xml:space="preserve"> συσκευών.</w:t>
      </w:r>
    </w:p>
    <w:p w14:paraId="3D02A733" w14:textId="77777777" w:rsidR="00487CF0" w:rsidRDefault="00160CD2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όλες οι συσκευές να είναι </w:t>
      </w:r>
      <w:proofErr w:type="spellStart"/>
      <w:r>
        <w:rPr>
          <w:color w:val="000000"/>
          <w:sz w:val="20"/>
          <w:szCs w:val="20"/>
        </w:rPr>
        <w:t>φορτισµένες</w:t>
      </w:r>
      <w:proofErr w:type="spellEnd"/>
      <w:r>
        <w:rPr>
          <w:color w:val="000000"/>
          <w:sz w:val="20"/>
          <w:szCs w:val="20"/>
        </w:rPr>
        <w:t xml:space="preserve"> και άδειες από άλλα υλικά</w:t>
      </w:r>
    </w:p>
    <w:p w14:paraId="29D53462" w14:textId="77777777" w:rsidR="00487CF0" w:rsidRDefault="00160CD2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ηχεία </w:t>
      </w:r>
    </w:p>
    <w:p w14:paraId="734759CE" w14:textId="77777777" w:rsidR="00487CF0" w:rsidRDefault="00160CD2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σύνδεση ηχείων µε τις </w:t>
      </w:r>
      <w:proofErr w:type="spellStart"/>
      <w:r>
        <w:rPr>
          <w:color w:val="000000"/>
          <w:sz w:val="20"/>
          <w:szCs w:val="20"/>
        </w:rPr>
        <w:t>συγκεκριµένες</w:t>
      </w:r>
      <w:proofErr w:type="spellEnd"/>
      <w:r>
        <w:rPr>
          <w:color w:val="000000"/>
          <w:sz w:val="20"/>
          <w:szCs w:val="20"/>
        </w:rPr>
        <w:t xml:space="preserve"> συσκευές αναπαραγωγής ήχου</w:t>
      </w:r>
    </w:p>
    <w:p w14:paraId="134D3B9C" w14:textId="77777777" w:rsidR="00487CF0" w:rsidRDefault="00160CD2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2 </w:t>
      </w:r>
      <w:r>
        <w:rPr>
          <w:sz w:val="20"/>
          <w:szCs w:val="20"/>
        </w:rPr>
        <w:t>κόλλες</w:t>
      </w:r>
      <w:r>
        <w:rPr>
          <w:color w:val="000000"/>
          <w:sz w:val="20"/>
          <w:szCs w:val="20"/>
        </w:rPr>
        <w:t xml:space="preserve"> Α3 </w:t>
      </w:r>
      <w:proofErr w:type="spellStart"/>
      <w:r>
        <w:rPr>
          <w:color w:val="000000"/>
          <w:sz w:val="20"/>
          <w:szCs w:val="20"/>
        </w:rPr>
        <w:t>κολληµένες</w:t>
      </w:r>
      <w:proofErr w:type="spellEnd"/>
      <w:r>
        <w:rPr>
          <w:color w:val="000000"/>
          <w:sz w:val="20"/>
          <w:szCs w:val="20"/>
        </w:rPr>
        <w:t xml:space="preserve"> οριζόντια (ή 4χΑ4) για κάθε </w:t>
      </w:r>
      <w:proofErr w:type="spellStart"/>
      <w:r>
        <w:rPr>
          <w:color w:val="000000"/>
          <w:sz w:val="20"/>
          <w:szCs w:val="20"/>
        </w:rPr>
        <w:t>οµάδα</w:t>
      </w:r>
      <w:proofErr w:type="spellEnd"/>
      <w:r>
        <w:rPr>
          <w:color w:val="000000"/>
          <w:sz w:val="20"/>
          <w:szCs w:val="20"/>
        </w:rPr>
        <w:t xml:space="preserve"> για την χειροποίητη παρτιτούρα</w:t>
      </w:r>
    </w:p>
    <w:p w14:paraId="14F4883F" w14:textId="77777777" w:rsidR="00487CF0" w:rsidRDefault="00160CD2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µ</w:t>
      </w:r>
      <w:proofErr w:type="spellStart"/>
      <w:r>
        <w:rPr>
          <w:color w:val="000000"/>
          <w:sz w:val="20"/>
          <w:szCs w:val="20"/>
        </w:rPr>
        <w:t>αρκαδόροι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χρωµατιστοί</w:t>
      </w:r>
      <w:proofErr w:type="spellEnd"/>
    </w:p>
    <w:p w14:paraId="041B91B0" w14:textId="1064CECE" w:rsidR="00487CF0" w:rsidRDefault="00160CD2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υπολογιστές, 1 ανά 3 µ</w:t>
      </w:r>
      <w:proofErr w:type="spellStart"/>
      <w:r>
        <w:rPr>
          <w:color w:val="000000"/>
          <w:sz w:val="20"/>
          <w:szCs w:val="20"/>
        </w:rPr>
        <w:t>αθητές</w:t>
      </w:r>
      <w:proofErr w:type="spellEnd"/>
      <w:r>
        <w:rPr>
          <w:color w:val="000000"/>
          <w:sz w:val="20"/>
          <w:szCs w:val="20"/>
        </w:rPr>
        <w:t xml:space="preserve"> µε </w:t>
      </w:r>
      <w:r w:rsidR="000B791D">
        <w:rPr>
          <w:color w:val="000000"/>
          <w:sz w:val="20"/>
          <w:szCs w:val="20"/>
        </w:rPr>
        <w:t xml:space="preserve">λογισμικό επεξεργασίας ήχου (ενδεικτικά, το δωρεάν </w:t>
      </w:r>
      <w:proofErr w:type="spellStart"/>
      <w:r>
        <w:rPr>
          <w:color w:val="000000"/>
          <w:sz w:val="20"/>
          <w:szCs w:val="20"/>
        </w:rPr>
        <w:t>λογισµικό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Audacity</w:t>
      </w:r>
      <w:proofErr w:type="spellEnd"/>
      <w:r w:rsidR="000B791D">
        <w:rPr>
          <w:color w:val="000000"/>
          <w:sz w:val="20"/>
          <w:szCs w:val="20"/>
        </w:rPr>
        <w:t>)</w:t>
      </w:r>
    </w:p>
    <w:p w14:paraId="30B0B447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0600C922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6730DFD0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04967289" w14:textId="77777777" w:rsidR="00160CD2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1DD58357" w14:textId="77777777" w:rsidR="00160CD2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tbl>
      <w:tblPr>
        <w:tblStyle w:val="afe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07"/>
        <w:gridCol w:w="2407"/>
        <w:gridCol w:w="2407"/>
        <w:gridCol w:w="2407"/>
      </w:tblGrid>
      <w:tr w:rsidR="00487CF0" w14:paraId="12E53E90" w14:textId="77777777">
        <w:tc>
          <w:tcPr>
            <w:tcW w:w="2407" w:type="dxa"/>
          </w:tcPr>
          <w:p w14:paraId="59070CD2" w14:textId="01BC2CF9" w:rsidR="00487CF0" w:rsidRDefault="000B79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lastRenderedPageBreak/>
              <w:t>Ενδεικτικές Εφαρμογές</w:t>
            </w:r>
          </w:p>
        </w:tc>
        <w:tc>
          <w:tcPr>
            <w:tcW w:w="2407" w:type="dxa"/>
          </w:tcPr>
          <w:p w14:paraId="7E83C175" w14:textId="77777777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Σκοπός</w:t>
            </w:r>
          </w:p>
        </w:tc>
        <w:tc>
          <w:tcPr>
            <w:tcW w:w="2407" w:type="dxa"/>
          </w:tcPr>
          <w:p w14:paraId="1FA1984C" w14:textId="7D6EF55A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Μέσο</w:t>
            </w:r>
          </w:p>
        </w:tc>
        <w:tc>
          <w:tcPr>
            <w:tcW w:w="2407" w:type="dxa"/>
          </w:tcPr>
          <w:p w14:paraId="155C5994" w14:textId="10F9D78D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Σύνδεσμος</w:t>
            </w:r>
          </w:p>
        </w:tc>
      </w:tr>
      <w:tr w:rsidR="00487CF0" w14:paraId="2FDFB705" w14:textId="77777777">
        <w:tc>
          <w:tcPr>
            <w:tcW w:w="2407" w:type="dxa"/>
          </w:tcPr>
          <w:p w14:paraId="7F9DCBD6" w14:textId="77777777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Free </w:t>
            </w:r>
            <w:proofErr w:type="spellStart"/>
            <w:r>
              <w:rPr>
                <w:rFonts w:ascii="Calibri" w:eastAsia="Calibri" w:hAnsi="Calibri" w:cs="Calibri"/>
                <w:color w:val="000000"/>
              </w:rPr>
              <w:t>sound</w:t>
            </w:r>
            <w:proofErr w:type="spellEnd"/>
          </w:p>
        </w:tc>
        <w:tc>
          <w:tcPr>
            <w:tcW w:w="2407" w:type="dxa"/>
          </w:tcPr>
          <w:p w14:paraId="63A1D36A" w14:textId="77777777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Αναζήτηση ήχων</w:t>
            </w:r>
          </w:p>
        </w:tc>
        <w:tc>
          <w:tcPr>
            <w:tcW w:w="2407" w:type="dxa"/>
          </w:tcPr>
          <w:p w14:paraId="52388151" w14:textId="77777777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Κάθε </w:t>
            </w:r>
            <w:proofErr w:type="spellStart"/>
            <w:r>
              <w:rPr>
                <w:rFonts w:ascii="Calibri" w:eastAsia="Calibri" w:hAnsi="Calibri" w:cs="Calibri"/>
                <w:color w:val="000000"/>
              </w:rPr>
              <w:t>online</w:t>
            </w:r>
            <w:proofErr w:type="spellEnd"/>
            <w:r>
              <w:rPr>
                <w:rFonts w:ascii="Calibri" w:eastAsia="Calibri" w:hAnsi="Calibri" w:cs="Calibri"/>
                <w:color w:val="000000"/>
              </w:rPr>
              <w:t xml:space="preserve"> συσκευή</w:t>
            </w:r>
          </w:p>
        </w:tc>
        <w:tc>
          <w:tcPr>
            <w:tcW w:w="2407" w:type="dxa"/>
          </w:tcPr>
          <w:p w14:paraId="5CC5EB46" w14:textId="77777777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www.freesound.org</w:t>
            </w:r>
          </w:p>
        </w:tc>
      </w:tr>
      <w:tr w:rsidR="00487CF0" w14:paraId="3536FBF3" w14:textId="77777777">
        <w:tc>
          <w:tcPr>
            <w:tcW w:w="2407" w:type="dxa"/>
          </w:tcPr>
          <w:p w14:paraId="347D0572" w14:textId="77777777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proofErr w:type="spellStart"/>
            <w:r>
              <w:rPr>
                <w:rFonts w:ascii="Calibri" w:eastAsia="Calibri" w:hAnsi="Calibri" w:cs="Calibri"/>
                <w:color w:val="000000"/>
              </w:rPr>
              <w:t>Soundbible</w:t>
            </w:r>
            <w:proofErr w:type="spellEnd"/>
          </w:p>
        </w:tc>
        <w:tc>
          <w:tcPr>
            <w:tcW w:w="2407" w:type="dxa"/>
          </w:tcPr>
          <w:p w14:paraId="3B46BCF5" w14:textId="77777777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Αναζήτηση ήχων</w:t>
            </w:r>
          </w:p>
        </w:tc>
        <w:tc>
          <w:tcPr>
            <w:tcW w:w="2407" w:type="dxa"/>
          </w:tcPr>
          <w:p w14:paraId="23CBD4FA" w14:textId="77777777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Κάθε </w:t>
            </w:r>
            <w:proofErr w:type="spellStart"/>
            <w:r>
              <w:rPr>
                <w:rFonts w:ascii="Calibri" w:eastAsia="Calibri" w:hAnsi="Calibri" w:cs="Calibri"/>
                <w:color w:val="000000"/>
              </w:rPr>
              <w:t>online</w:t>
            </w:r>
            <w:proofErr w:type="spellEnd"/>
            <w:r>
              <w:rPr>
                <w:rFonts w:ascii="Calibri" w:eastAsia="Calibri" w:hAnsi="Calibri" w:cs="Calibri"/>
                <w:color w:val="000000"/>
              </w:rPr>
              <w:t xml:space="preserve"> συσκευή</w:t>
            </w:r>
          </w:p>
        </w:tc>
        <w:tc>
          <w:tcPr>
            <w:tcW w:w="2407" w:type="dxa"/>
          </w:tcPr>
          <w:p w14:paraId="5DB649B8" w14:textId="77777777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www.soundbible.com</w:t>
            </w:r>
          </w:p>
        </w:tc>
      </w:tr>
      <w:tr w:rsidR="00487CF0" w14:paraId="6D64E624" w14:textId="77777777">
        <w:tc>
          <w:tcPr>
            <w:tcW w:w="2407" w:type="dxa"/>
          </w:tcPr>
          <w:p w14:paraId="196C6688" w14:textId="77777777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proofErr w:type="spellStart"/>
            <w:r>
              <w:rPr>
                <w:rFonts w:ascii="Calibri" w:eastAsia="Calibri" w:hAnsi="Calibri" w:cs="Calibri"/>
                <w:color w:val="000000"/>
              </w:rPr>
              <w:t>Audacity</w:t>
            </w:r>
            <w:proofErr w:type="spellEnd"/>
          </w:p>
        </w:tc>
        <w:tc>
          <w:tcPr>
            <w:tcW w:w="2407" w:type="dxa"/>
          </w:tcPr>
          <w:p w14:paraId="6EA62D4B" w14:textId="77777777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Σύνθεση</w:t>
            </w:r>
          </w:p>
        </w:tc>
        <w:tc>
          <w:tcPr>
            <w:tcW w:w="2407" w:type="dxa"/>
          </w:tcPr>
          <w:p w14:paraId="782497CB" w14:textId="77777777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Υπολογιστής</w:t>
            </w:r>
          </w:p>
        </w:tc>
        <w:tc>
          <w:tcPr>
            <w:tcW w:w="2407" w:type="dxa"/>
          </w:tcPr>
          <w:p w14:paraId="2EE04933" w14:textId="77777777" w:rsidR="00487CF0" w:rsidRDefault="00160C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www.audacityteam.or</w:t>
            </w:r>
          </w:p>
        </w:tc>
      </w:tr>
    </w:tbl>
    <w:p w14:paraId="52DDF142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</w:p>
    <w:p w14:paraId="0BFF8D5C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</w:p>
    <w:p w14:paraId="65DEC688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ΑΝΑΛΥΤΙΚΕΣ ΟΔΗΓΙΕΣ</w:t>
      </w:r>
    </w:p>
    <w:p w14:paraId="2E732D85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4"/>
          <w:szCs w:val="24"/>
        </w:rPr>
      </w:pPr>
    </w:p>
    <w:p w14:paraId="13A60031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1</w:t>
      </w:r>
      <w:r>
        <w:rPr>
          <w:b/>
          <w:color w:val="000000"/>
          <w:sz w:val="24"/>
          <w:szCs w:val="24"/>
          <w:vertAlign w:val="superscript"/>
        </w:rPr>
        <w:t>Ο</w:t>
      </w:r>
      <w:r>
        <w:rPr>
          <w:b/>
          <w:color w:val="000000"/>
          <w:sz w:val="24"/>
          <w:szCs w:val="24"/>
        </w:rPr>
        <w:t xml:space="preserve"> Εργαστήριο: Γνωριμία με το μικρόφωνο (45΄)</w:t>
      </w:r>
    </w:p>
    <w:p w14:paraId="0A378B4A" w14:textId="77777777" w:rsidR="00160CD2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b/>
          <w:color w:val="000000"/>
          <w:sz w:val="24"/>
          <w:szCs w:val="24"/>
        </w:rPr>
      </w:pPr>
    </w:p>
    <w:p w14:paraId="6262061B" w14:textId="5BCEF3D1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1.Οι µ</w:t>
      </w:r>
      <w:proofErr w:type="spellStart"/>
      <w:r>
        <w:rPr>
          <w:color w:val="000000"/>
          <w:sz w:val="20"/>
          <w:szCs w:val="20"/>
        </w:rPr>
        <w:t>αθητές</w:t>
      </w:r>
      <w:proofErr w:type="spellEnd"/>
      <w:r>
        <w:rPr>
          <w:color w:val="000000"/>
          <w:sz w:val="20"/>
          <w:szCs w:val="20"/>
        </w:rPr>
        <w:t xml:space="preserve"> ηχογραφούν π.χ. τα </w:t>
      </w:r>
      <w:proofErr w:type="spellStart"/>
      <w:r>
        <w:rPr>
          <w:color w:val="000000"/>
          <w:sz w:val="20"/>
          <w:szCs w:val="20"/>
        </w:rPr>
        <w:t>ονόµατα</w:t>
      </w:r>
      <w:proofErr w:type="spellEnd"/>
      <w:r>
        <w:rPr>
          <w:color w:val="000000"/>
          <w:sz w:val="20"/>
          <w:szCs w:val="20"/>
        </w:rPr>
        <w:t xml:space="preserve"> τους και τα ακούνε. </w:t>
      </w:r>
      <w:r>
        <w:rPr>
          <w:sz w:val="20"/>
          <w:szCs w:val="20"/>
        </w:rPr>
        <w:t>Υποδεικνύεται πώς λειτουργεί ένα μικρόφωνο κι ένα ηχείο. Στην ηχογράφηση των ονομάτων των παιδιών αξιολογείται η ένταση, καθαρότητα, σαφήνεια</w:t>
      </w:r>
    </w:p>
    <w:p w14:paraId="65911D63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</w:p>
    <w:p w14:paraId="0B21482B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2. Οι µ</w:t>
      </w:r>
      <w:proofErr w:type="spellStart"/>
      <w:r>
        <w:rPr>
          <w:color w:val="000000"/>
          <w:sz w:val="20"/>
          <w:szCs w:val="20"/>
        </w:rPr>
        <w:t>αθητές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αναλαµβάνουν</w:t>
      </w:r>
      <w:proofErr w:type="spellEnd"/>
      <w:r>
        <w:rPr>
          <w:color w:val="000000"/>
          <w:sz w:val="20"/>
          <w:szCs w:val="20"/>
        </w:rPr>
        <w:t xml:space="preserve"> ρόλους </w:t>
      </w:r>
      <w:proofErr w:type="spellStart"/>
      <w:r>
        <w:rPr>
          <w:color w:val="000000"/>
          <w:sz w:val="20"/>
          <w:szCs w:val="20"/>
        </w:rPr>
        <w:t>εµπόρων</w:t>
      </w:r>
      <w:proofErr w:type="spellEnd"/>
      <w:r>
        <w:rPr>
          <w:color w:val="000000"/>
          <w:sz w:val="20"/>
          <w:szCs w:val="20"/>
        </w:rPr>
        <w:t xml:space="preserve"> σε µ</w:t>
      </w:r>
      <w:proofErr w:type="spellStart"/>
      <w:r>
        <w:rPr>
          <w:color w:val="000000"/>
          <w:sz w:val="20"/>
          <w:szCs w:val="20"/>
        </w:rPr>
        <w:t>ια</w:t>
      </w:r>
      <w:proofErr w:type="spellEnd"/>
      <w:r>
        <w:rPr>
          <w:color w:val="000000"/>
          <w:sz w:val="20"/>
          <w:szCs w:val="20"/>
        </w:rPr>
        <w:t xml:space="preserve"> λαϊκή. </w:t>
      </w:r>
    </w:p>
    <w:p w14:paraId="16DA4E00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</w:p>
    <w:p w14:paraId="4FEF0834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3. Αναπαραγωγή των 2 ηχογραφήσεων και </w:t>
      </w:r>
      <w:proofErr w:type="spellStart"/>
      <w:r>
        <w:rPr>
          <w:color w:val="000000"/>
          <w:sz w:val="20"/>
          <w:szCs w:val="20"/>
        </w:rPr>
        <w:t>σχολιασµός</w:t>
      </w:r>
      <w:proofErr w:type="spellEnd"/>
      <w:r>
        <w:rPr>
          <w:color w:val="000000"/>
          <w:sz w:val="20"/>
          <w:szCs w:val="20"/>
        </w:rPr>
        <w:t xml:space="preserve"> σε σχέση µε το </w:t>
      </w:r>
      <w:proofErr w:type="spellStart"/>
      <w:r>
        <w:rPr>
          <w:color w:val="000000"/>
          <w:sz w:val="20"/>
          <w:szCs w:val="20"/>
        </w:rPr>
        <w:t>αποτέλεσµα</w:t>
      </w:r>
      <w:proofErr w:type="spellEnd"/>
      <w:r>
        <w:rPr>
          <w:color w:val="000000"/>
          <w:sz w:val="20"/>
          <w:szCs w:val="20"/>
        </w:rPr>
        <w:t xml:space="preserve">: στην πρώτη περίπτωση επικρατεί χάος και αδυνατεί κανείς να διακρίνει λέξεις και φράσεις ενώ στη 2η αναδεικνύονται τόσο οι φωνές των </w:t>
      </w:r>
      <w:proofErr w:type="spellStart"/>
      <w:r>
        <w:rPr>
          <w:color w:val="000000"/>
          <w:sz w:val="20"/>
          <w:szCs w:val="20"/>
        </w:rPr>
        <w:t>εµπόρων</w:t>
      </w:r>
      <w:proofErr w:type="spellEnd"/>
      <w:r>
        <w:rPr>
          <w:color w:val="000000"/>
          <w:sz w:val="20"/>
          <w:szCs w:val="20"/>
        </w:rPr>
        <w:t xml:space="preserve"> όσο και η ψευδαίσθηση ότι το ηχοτοπίο αναδεικνύει µ</w:t>
      </w:r>
      <w:proofErr w:type="spellStart"/>
      <w:r>
        <w:rPr>
          <w:color w:val="000000"/>
          <w:sz w:val="20"/>
          <w:szCs w:val="20"/>
        </w:rPr>
        <w:t>ια</w:t>
      </w:r>
      <w:proofErr w:type="spellEnd"/>
      <w:r>
        <w:rPr>
          <w:color w:val="000000"/>
          <w:sz w:val="20"/>
          <w:szCs w:val="20"/>
        </w:rPr>
        <w:t xml:space="preserve"> κίνηση: υποδηλώνει έναν περαστικό που περπατά κατά µ</w:t>
      </w:r>
      <w:proofErr w:type="spellStart"/>
      <w:r>
        <w:rPr>
          <w:color w:val="000000"/>
          <w:sz w:val="20"/>
          <w:szCs w:val="20"/>
        </w:rPr>
        <w:t>ήκος</w:t>
      </w:r>
      <w:proofErr w:type="spellEnd"/>
      <w:r>
        <w:rPr>
          <w:color w:val="000000"/>
          <w:sz w:val="20"/>
          <w:szCs w:val="20"/>
        </w:rPr>
        <w:t xml:space="preserve"> µ</w:t>
      </w:r>
      <w:proofErr w:type="spellStart"/>
      <w:r>
        <w:rPr>
          <w:color w:val="000000"/>
          <w:sz w:val="20"/>
          <w:szCs w:val="20"/>
        </w:rPr>
        <w:t>ιας</w:t>
      </w:r>
      <w:proofErr w:type="spellEnd"/>
      <w:r>
        <w:rPr>
          <w:color w:val="000000"/>
          <w:sz w:val="20"/>
          <w:szCs w:val="20"/>
        </w:rPr>
        <w:t xml:space="preserve"> λαϊκής.</w:t>
      </w:r>
    </w:p>
    <w:p w14:paraId="201A8131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  <w:u w:val="single"/>
        </w:rPr>
      </w:pPr>
    </w:p>
    <w:p w14:paraId="33DB0786" w14:textId="38F3A76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  <w:u w:val="single"/>
        </w:rPr>
        <w:t>Συμβουλή:</w:t>
      </w:r>
      <w:r>
        <w:rPr>
          <w:color w:val="000000"/>
          <w:sz w:val="20"/>
          <w:szCs w:val="20"/>
        </w:rPr>
        <w:t xml:space="preserve"> Συζητήστε για την απόσταση του µ</w:t>
      </w:r>
      <w:proofErr w:type="spellStart"/>
      <w:r>
        <w:rPr>
          <w:color w:val="000000"/>
          <w:sz w:val="20"/>
          <w:szCs w:val="20"/>
        </w:rPr>
        <w:t>ικροφώνου</w:t>
      </w:r>
      <w:proofErr w:type="spellEnd"/>
      <w:r>
        <w:rPr>
          <w:color w:val="000000"/>
          <w:sz w:val="20"/>
          <w:szCs w:val="20"/>
        </w:rPr>
        <w:t xml:space="preserve"> από την πηγή και τη ροή των ήχων.</w:t>
      </w:r>
    </w:p>
    <w:p w14:paraId="74BC6788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7ADCD406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Υλικά:</w:t>
      </w:r>
    </w:p>
    <w:p w14:paraId="04BEE1B2" w14:textId="77777777" w:rsidR="00487CF0" w:rsidRDefault="00160CD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μικρόφωνο</w:t>
      </w:r>
    </w:p>
    <w:p w14:paraId="29E5125A" w14:textId="77777777" w:rsidR="00487CF0" w:rsidRDefault="00160CD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ηχείο</w:t>
      </w:r>
    </w:p>
    <w:p w14:paraId="53FDD25F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4"/>
          <w:szCs w:val="24"/>
        </w:rPr>
      </w:pPr>
    </w:p>
    <w:p w14:paraId="4B7C71E2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4"/>
          <w:szCs w:val="24"/>
        </w:rPr>
      </w:pPr>
    </w:p>
    <w:p w14:paraId="0029D01C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2</w:t>
      </w:r>
      <w:r>
        <w:rPr>
          <w:b/>
          <w:color w:val="000000"/>
          <w:sz w:val="24"/>
          <w:szCs w:val="24"/>
          <w:vertAlign w:val="superscript"/>
        </w:rPr>
        <w:t>ο</w:t>
      </w:r>
      <w:r>
        <w:rPr>
          <w:b/>
          <w:color w:val="000000"/>
          <w:sz w:val="24"/>
          <w:szCs w:val="24"/>
        </w:rPr>
        <w:t xml:space="preserve"> Εργαστήριο: Εξερεύνηση μεθοδολογίας Ηχοτοπίου (45΄)</w:t>
      </w:r>
    </w:p>
    <w:p w14:paraId="6343E8F6" w14:textId="77777777" w:rsidR="00160CD2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4"/>
          <w:szCs w:val="24"/>
        </w:rPr>
      </w:pPr>
    </w:p>
    <w:p w14:paraId="5F216FF4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1. Πρόταση για ένα χώρο, µ</w:t>
      </w:r>
      <w:proofErr w:type="spellStart"/>
      <w:r>
        <w:rPr>
          <w:color w:val="000000"/>
          <w:sz w:val="20"/>
          <w:szCs w:val="20"/>
        </w:rPr>
        <w:t>ια</w:t>
      </w:r>
      <w:proofErr w:type="spellEnd"/>
      <w:r>
        <w:rPr>
          <w:color w:val="000000"/>
          <w:sz w:val="20"/>
          <w:szCs w:val="20"/>
        </w:rPr>
        <w:t xml:space="preserve"> δράση ή ένα υπάρχον </w:t>
      </w:r>
      <w:proofErr w:type="spellStart"/>
      <w:r>
        <w:rPr>
          <w:color w:val="000000"/>
          <w:sz w:val="20"/>
          <w:szCs w:val="20"/>
        </w:rPr>
        <w:t>κείµενο</w:t>
      </w:r>
      <w:proofErr w:type="spellEnd"/>
      <w:r>
        <w:rPr>
          <w:color w:val="000000"/>
          <w:sz w:val="20"/>
          <w:szCs w:val="20"/>
        </w:rPr>
        <w:t xml:space="preserve"> ως </w:t>
      </w:r>
      <w:proofErr w:type="spellStart"/>
      <w:r>
        <w:rPr>
          <w:color w:val="000000"/>
          <w:sz w:val="20"/>
          <w:szCs w:val="20"/>
        </w:rPr>
        <w:t>αφορµή</w:t>
      </w:r>
      <w:proofErr w:type="spellEnd"/>
      <w:r>
        <w:rPr>
          <w:color w:val="000000"/>
          <w:sz w:val="20"/>
          <w:szCs w:val="20"/>
        </w:rPr>
        <w:t xml:space="preserve">. Προτείνετε µία </w:t>
      </w:r>
      <w:proofErr w:type="spellStart"/>
      <w:r>
        <w:rPr>
          <w:color w:val="000000"/>
          <w:sz w:val="20"/>
          <w:szCs w:val="20"/>
        </w:rPr>
        <w:t>ακόµη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δοκιµή</w:t>
      </w:r>
      <w:proofErr w:type="spellEnd"/>
      <w:r>
        <w:rPr>
          <w:color w:val="000000"/>
          <w:sz w:val="20"/>
          <w:szCs w:val="20"/>
        </w:rPr>
        <w:t xml:space="preserve"> µε </w:t>
      </w:r>
      <w:proofErr w:type="spellStart"/>
      <w:r>
        <w:rPr>
          <w:color w:val="000000"/>
          <w:sz w:val="20"/>
          <w:szCs w:val="20"/>
        </w:rPr>
        <w:t>θέµα</w:t>
      </w:r>
      <w:proofErr w:type="spellEnd"/>
      <w:r>
        <w:rPr>
          <w:color w:val="000000"/>
          <w:sz w:val="20"/>
          <w:szCs w:val="20"/>
        </w:rPr>
        <w:t xml:space="preserve"> το προαύλιο στο </w:t>
      </w:r>
      <w:proofErr w:type="spellStart"/>
      <w:r>
        <w:rPr>
          <w:color w:val="000000"/>
          <w:sz w:val="20"/>
          <w:szCs w:val="20"/>
        </w:rPr>
        <w:t>διάλει</w:t>
      </w:r>
      <w:proofErr w:type="spellEnd"/>
      <w:r>
        <w:rPr>
          <w:color w:val="000000"/>
          <w:sz w:val="20"/>
          <w:szCs w:val="20"/>
        </w:rPr>
        <w:t>µµα ή µία µ</w:t>
      </w:r>
      <w:proofErr w:type="spellStart"/>
      <w:r>
        <w:rPr>
          <w:color w:val="000000"/>
          <w:sz w:val="20"/>
          <w:szCs w:val="20"/>
        </w:rPr>
        <w:t>ικρή</w:t>
      </w:r>
      <w:proofErr w:type="spellEnd"/>
      <w:r>
        <w:rPr>
          <w:color w:val="000000"/>
          <w:sz w:val="20"/>
          <w:szCs w:val="20"/>
        </w:rPr>
        <w:t xml:space="preserve"> αφήγηση. </w:t>
      </w:r>
    </w:p>
    <w:p w14:paraId="20D0BCCF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</w:p>
    <w:p w14:paraId="02E818E9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2. Σε </w:t>
      </w:r>
      <w:proofErr w:type="spellStart"/>
      <w:r>
        <w:rPr>
          <w:color w:val="000000"/>
          <w:sz w:val="20"/>
          <w:szCs w:val="20"/>
        </w:rPr>
        <w:t>οµάδες</w:t>
      </w:r>
      <w:proofErr w:type="spellEnd"/>
      <w:r>
        <w:rPr>
          <w:color w:val="000000"/>
          <w:sz w:val="20"/>
          <w:szCs w:val="20"/>
        </w:rPr>
        <w:t xml:space="preserve"> των 8-10 γίνεται </w:t>
      </w:r>
      <w:proofErr w:type="spellStart"/>
      <w:r>
        <w:rPr>
          <w:color w:val="000000"/>
          <w:sz w:val="20"/>
          <w:szCs w:val="20"/>
        </w:rPr>
        <w:t>καταιγισµός</w:t>
      </w:r>
      <w:proofErr w:type="spellEnd"/>
      <w:r>
        <w:rPr>
          <w:color w:val="000000"/>
          <w:sz w:val="20"/>
          <w:szCs w:val="20"/>
        </w:rPr>
        <w:t xml:space="preserve"> ιδεών για τους ήχους που συναποτελούν το </w:t>
      </w:r>
      <w:proofErr w:type="spellStart"/>
      <w:r>
        <w:rPr>
          <w:color w:val="000000"/>
          <w:sz w:val="20"/>
          <w:szCs w:val="20"/>
        </w:rPr>
        <w:t>επιλεγµένο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θέµα</w:t>
      </w:r>
      <w:proofErr w:type="spellEnd"/>
      <w:r>
        <w:rPr>
          <w:color w:val="000000"/>
          <w:sz w:val="20"/>
          <w:szCs w:val="20"/>
        </w:rPr>
        <w:t>. ∆</w:t>
      </w:r>
      <w:proofErr w:type="spellStart"/>
      <w:r>
        <w:rPr>
          <w:color w:val="000000"/>
          <w:sz w:val="20"/>
          <w:szCs w:val="20"/>
        </w:rPr>
        <w:t>ηµιουργία</w:t>
      </w:r>
      <w:proofErr w:type="spellEnd"/>
      <w:r>
        <w:rPr>
          <w:color w:val="000000"/>
          <w:sz w:val="20"/>
          <w:szCs w:val="20"/>
        </w:rPr>
        <w:t xml:space="preserve"> λιστών µε άξονα την ελάχιστη χρήση </w:t>
      </w:r>
      <w:proofErr w:type="spellStart"/>
      <w:r>
        <w:rPr>
          <w:color w:val="000000"/>
          <w:sz w:val="20"/>
          <w:szCs w:val="20"/>
        </w:rPr>
        <w:t>επεξηγηµατικών</w:t>
      </w:r>
      <w:proofErr w:type="spellEnd"/>
      <w:r>
        <w:rPr>
          <w:color w:val="000000"/>
          <w:sz w:val="20"/>
          <w:szCs w:val="20"/>
        </w:rPr>
        <w:t xml:space="preserve"> διαλόγων. Οι λέξεις εντάσσονται κυρίως ως ήχοι και στοιχεία </w:t>
      </w:r>
      <w:proofErr w:type="spellStart"/>
      <w:r>
        <w:rPr>
          <w:color w:val="000000"/>
          <w:sz w:val="20"/>
          <w:szCs w:val="20"/>
        </w:rPr>
        <w:t>ατµόσφαιρας</w:t>
      </w:r>
      <w:proofErr w:type="spellEnd"/>
      <w:r>
        <w:rPr>
          <w:color w:val="000000"/>
          <w:sz w:val="20"/>
          <w:szCs w:val="20"/>
        </w:rPr>
        <w:t>.</w:t>
      </w:r>
    </w:p>
    <w:p w14:paraId="1D104F9B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  <w:u w:val="single"/>
        </w:rPr>
      </w:pPr>
    </w:p>
    <w:p w14:paraId="15CAA031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i/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  <w:u w:val="single"/>
        </w:rPr>
        <w:t>Συµβουλή</w:t>
      </w:r>
      <w:proofErr w:type="spellEnd"/>
      <w:r>
        <w:rPr>
          <w:color w:val="000000"/>
          <w:sz w:val="20"/>
          <w:szCs w:val="20"/>
        </w:rPr>
        <w:t xml:space="preserve">: </w:t>
      </w:r>
      <w:proofErr w:type="spellStart"/>
      <w:r>
        <w:rPr>
          <w:color w:val="000000"/>
          <w:sz w:val="20"/>
          <w:szCs w:val="20"/>
        </w:rPr>
        <w:t>Χρησιµοποιήστε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ερωτήµατα</w:t>
      </w:r>
      <w:proofErr w:type="spellEnd"/>
      <w:r>
        <w:rPr>
          <w:color w:val="000000"/>
          <w:sz w:val="20"/>
          <w:szCs w:val="20"/>
        </w:rPr>
        <w:t xml:space="preserve"> διερεύνησης της ηχητικής ταυτότητας του χώρου/δράσης. </w:t>
      </w:r>
      <w:r>
        <w:rPr>
          <w:i/>
          <w:color w:val="000000"/>
          <w:sz w:val="20"/>
          <w:szCs w:val="20"/>
        </w:rPr>
        <w:t>Ποιοι ήχοι το χαρακτηρίζουν; Πώς εξελίσσονται µ</w:t>
      </w:r>
      <w:proofErr w:type="spellStart"/>
      <w:r>
        <w:rPr>
          <w:i/>
          <w:color w:val="000000"/>
          <w:sz w:val="20"/>
          <w:szCs w:val="20"/>
        </w:rPr>
        <w:t>έσα</w:t>
      </w:r>
      <w:proofErr w:type="spellEnd"/>
      <w:r>
        <w:rPr>
          <w:i/>
          <w:color w:val="000000"/>
          <w:sz w:val="20"/>
          <w:szCs w:val="20"/>
        </w:rPr>
        <w:t xml:space="preserve"> στο χρόνο; Ποιο είναι το κυρίως και ποια τα </w:t>
      </w:r>
      <w:proofErr w:type="spellStart"/>
      <w:r>
        <w:rPr>
          <w:i/>
          <w:color w:val="000000"/>
          <w:sz w:val="20"/>
          <w:szCs w:val="20"/>
        </w:rPr>
        <w:t>επιµέρους</w:t>
      </w:r>
      <w:proofErr w:type="spellEnd"/>
      <w:r>
        <w:rPr>
          <w:i/>
          <w:color w:val="000000"/>
          <w:sz w:val="20"/>
          <w:szCs w:val="20"/>
        </w:rPr>
        <w:t xml:space="preserve"> </w:t>
      </w:r>
      <w:proofErr w:type="spellStart"/>
      <w:r>
        <w:rPr>
          <w:i/>
          <w:color w:val="000000"/>
          <w:sz w:val="20"/>
          <w:szCs w:val="20"/>
        </w:rPr>
        <w:t>συναισθήµατα</w:t>
      </w:r>
      <w:proofErr w:type="spellEnd"/>
      <w:r>
        <w:rPr>
          <w:i/>
          <w:color w:val="000000"/>
          <w:sz w:val="20"/>
          <w:szCs w:val="20"/>
        </w:rPr>
        <w:t xml:space="preserve"> που </w:t>
      </w:r>
      <w:proofErr w:type="spellStart"/>
      <w:r>
        <w:rPr>
          <w:i/>
          <w:color w:val="000000"/>
          <w:sz w:val="20"/>
          <w:szCs w:val="20"/>
        </w:rPr>
        <w:t>δηµιουργεί</w:t>
      </w:r>
      <w:proofErr w:type="spellEnd"/>
      <w:r>
        <w:rPr>
          <w:i/>
          <w:color w:val="000000"/>
          <w:sz w:val="20"/>
          <w:szCs w:val="20"/>
        </w:rPr>
        <w:t xml:space="preserve"> ο χώρος – ποιοι ήχοι αποτελούν τη ραχοκοκαλιά της αφήγησης; Ποιοι λειτουργούν επικουρικά;</w:t>
      </w:r>
    </w:p>
    <w:p w14:paraId="197028BB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7ED758DC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>3</w:t>
      </w:r>
      <w:r>
        <w:rPr>
          <w:b/>
          <w:color w:val="000000"/>
          <w:sz w:val="24"/>
          <w:szCs w:val="24"/>
          <w:vertAlign w:val="superscript"/>
        </w:rPr>
        <w:t>ο</w:t>
      </w:r>
      <w:r>
        <w:rPr>
          <w:b/>
          <w:color w:val="000000"/>
          <w:sz w:val="24"/>
          <w:szCs w:val="24"/>
        </w:rPr>
        <w:t xml:space="preserve"> Εργαστήριο: Σχεδιασμός ηχοτοπίου (45΄)</w:t>
      </w:r>
    </w:p>
    <w:p w14:paraId="2678E257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0"/>
          <w:szCs w:val="20"/>
        </w:rPr>
      </w:pPr>
    </w:p>
    <w:p w14:paraId="068FE52C" w14:textId="36272968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Η </w:t>
      </w:r>
      <w:proofErr w:type="spellStart"/>
      <w:r>
        <w:rPr>
          <w:color w:val="000000"/>
          <w:sz w:val="20"/>
          <w:szCs w:val="20"/>
        </w:rPr>
        <w:t>οµάδα</w:t>
      </w:r>
      <w:proofErr w:type="spellEnd"/>
      <w:r>
        <w:rPr>
          <w:color w:val="000000"/>
          <w:sz w:val="20"/>
          <w:szCs w:val="20"/>
        </w:rPr>
        <w:t xml:space="preserve"> σχεδιάζει µ</w:t>
      </w:r>
      <w:proofErr w:type="spellStart"/>
      <w:r>
        <w:rPr>
          <w:color w:val="000000"/>
          <w:sz w:val="20"/>
          <w:szCs w:val="20"/>
        </w:rPr>
        <w:t>ια</w:t>
      </w:r>
      <w:proofErr w:type="spellEnd"/>
      <w:r>
        <w:rPr>
          <w:color w:val="000000"/>
          <w:sz w:val="20"/>
          <w:szCs w:val="20"/>
        </w:rPr>
        <w:t xml:space="preserve"> χειροποίητη παρτιτούρα σε χαρτιά Α3 (παράδειγμα παρτιτούρας ακολουθεί στο Παράρτημα) µε την ακριβή ροή και </w:t>
      </w:r>
      <w:proofErr w:type="spellStart"/>
      <w:r>
        <w:rPr>
          <w:color w:val="000000"/>
          <w:sz w:val="20"/>
          <w:szCs w:val="20"/>
        </w:rPr>
        <w:t>δοκιµάζει</w:t>
      </w:r>
      <w:proofErr w:type="spellEnd"/>
      <w:r>
        <w:rPr>
          <w:color w:val="000000"/>
          <w:sz w:val="20"/>
          <w:szCs w:val="20"/>
        </w:rPr>
        <w:t xml:space="preserve"> µε ποιο τρόπο, πυκνότητα, ένταση και </w:t>
      </w:r>
      <w:proofErr w:type="spellStart"/>
      <w:r>
        <w:rPr>
          <w:color w:val="000000"/>
          <w:sz w:val="20"/>
          <w:szCs w:val="20"/>
        </w:rPr>
        <w:t>συγχρονισµό</w:t>
      </w:r>
      <w:proofErr w:type="spellEnd"/>
      <w:r>
        <w:rPr>
          <w:color w:val="000000"/>
          <w:sz w:val="20"/>
          <w:szCs w:val="20"/>
        </w:rPr>
        <w:t xml:space="preserve"> θα εξελιχθούν οι ήχοι. </w:t>
      </w:r>
    </w:p>
    <w:p w14:paraId="595779FC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  <w:u w:val="single"/>
        </w:rPr>
      </w:pPr>
    </w:p>
    <w:p w14:paraId="0BEFB0CF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  <w:u w:val="single"/>
        </w:rPr>
        <w:t>Συµβουλή</w:t>
      </w:r>
      <w:proofErr w:type="spellEnd"/>
      <w:r>
        <w:rPr>
          <w:color w:val="000000"/>
          <w:sz w:val="20"/>
          <w:szCs w:val="20"/>
        </w:rPr>
        <w:t xml:space="preserve">: ∆ώστε </w:t>
      </w:r>
      <w:proofErr w:type="spellStart"/>
      <w:r>
        <w:rPr>
          <w:color w:val="000000"/>
          <w:sz w:val="20"/>
          <w:szCs w:val="20"/>
        </w:rPr>
        <w:t>σηµασία</w:t>
      </w:r>
      <w:proofErr w:type="spellEnd"/>
      <w:r>
        <w:rPr>
          <w:color w:val="000000"/>
          <w:sz w:val="20"/>
          <w:szCs w:val="20"/>
        </w:rPr>
        <w:t xml:space="preserve"> ώστε ενότητες ήχων να </w:t>
      </w:r>
      <w:proofErr w:type="spellStart"/>
      <w:r>
        <w:rPr>
          <w:color w:val="000000"/>
          <w:sz w:val="20"/>
          <w:szCs w:val="20"/>
        </w:rPr>
        <w:t>δηµιουργούν</w:t>
      </w:r>
      <w:proofErr w:type="spellEnd"/>
      <w:r>
        <w:rPr>
          <w:color w:val="000000"/>
          <w:sz w:val="20"/>
          <w:szCs w:val="20"/>
        </w:rPr>
        <w:t xml:space="preserve"> το </w:t>
      </w:r>
      <w:proofErr w:type="spellStart"/>
      <w:r>
        <w:rPr>
          <w:color w:val="000000"/>
          <w:sz w:val="20"/>
          <w:szCs w:val="20"/>
        </w:rPr>
        <w:t>επιθυµητό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αφηγηµατικό</w:t>
      </w:r>
      <w:proofErr w:type="spellEnd"/>
      <w:r>
        <w:rPr>
          <w:color w:val="000000"/>
          <w:sz w:val="20"/>
          <w:szCs w:val="20"/>
        </w:rPr>
        <w:t xml:space="preserve"> στόχο. Εδώ αίτιο και αιτιατό, </w:t>
      </w:r>
      <w:proofErr w:type="spellStart"/>
      <w:r>
        <w:rPr>
          <w:color w:val="000000"/>
          <w:sz w:val="20"/>
          <w:szCs w:val="20"/>
        </w:rPr>
        <w:t>συσχετισµός</w:t>
      </w:r>
      <w:proofErr w:type="spellEnd"/>
      <w:r>
        <w:rPr>
          <w:color w:val="000000"/>
          <w:sz w:val="20"/>
          <w:szCs w:val="20"/>
        </w:rPr>
        <w:t xml:space="preserve"> πράξεων και δράσεων θα γίνουν αντιληπτά µόνο αν οι ήχοι που </w:t>
      </w:r>
      <w:proofErr w:type="spellStart"/>
      <w:r>
        <w:rPr>
          <w:color w:val="000000"/>
          <w:sz w:val="20"/>
          <w:szCs w:val="20"/>
        </w:rPr>
        <w:t>επιλέξουµε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εκµαιεύουν</w:t>
      </w:r>
      <w:proofErr w:type="spellEnd"/>
      <w:r>
        <w:rPr>
          <w:color w:val="000000"/>
          <w:sz w:val="20"/>
          <w:szCs w:val="20"/>
        </w:rPr>
        <w:t xml:space="preserve"> την ιδέα και την “εικόνα” που </w:t>
      </w:r>
      <w:proofErr w:type="spellStart"/>
      <w:r>
        <w:rPr>
          <w:color w:val="000000"/>
          <w:sz w:val="20"/>
          <w:szCs w:val="20"/>
        </w:rPr>
        <w:t>επιθυµούµε</w:t>
      </w:r>
      <w:proofErr w:type="spellEnd"/>
      <w:r>
        <w:rPr>
          <w:color w:val="000000"/>
          <w:sz w:val="20"/>
          <w:szCs w:val="20"/>
        </w:rPr>
        <w:t xml:space="preserve"> να </w:t>
      </w:r>
      <w:proofErr w:type="spellStart"/>
      <w:r>
        <w:rPr>
          <w:color w:val="000000"/>
          <w:sz w:val="20"/>
          <w:szCs w:val="20"/>
        </w:rPr>
        <w:t>αναπαραστήσουµε</w:t>
      </w:r>
      <w:proofErr w:type="spellEnd"/>
      <w:r>
        <w:rPr>
          <w:color w:val="000000"/>
          <w:sz w:val="20"/>
          <w:szCs w:val="20"/>
        </w:rPr>
        <w:t xml:space="preserve"> µε σαφήνεια.</w:t>
      </w:r>
    </w:p>
    <w:p w14:paraId="055EBD22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</w:p>
    <w:p w14:paraId="1E8A8337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i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Επιπλέον </w:t>
      </w:r>
      <w:proofErr w:type="spellStart"/>
      <w:r>
        <w:rPr>
          <w:color w:val="000000"/>
          <w:sz w:val="20"/>
          <w:szCs w:val="20"/>
        </w:rPr>
        <w:t>ερώτηµα</w:t>
      </w:r>
      <w:proofErr w:type="spellEnd"/>
      <w:r>
        <w:rPr>
          <w:color w:val="000000"/>
          <w:sz w:val="20"/>
          <w:szCs w:val="20"/>
        </w:rPr>
        <w:t xml:space="preserve">: </w:t>
      </w:r>
      <w:r>
        <w:rPr>
          <w:i/>
          <w:color w:val="000000"/>
          <w:sz w:val="20"/>
          <w:szCs w:val="20"/>
        </w:rPr>
        <w:t>µ</w:t>
      </w:r>
      <w:proofErr w:type="spellStart"/>
      <w:r>
        <w:rPr>
          <w:i/>
          <w:color w:val="000000"/>
          <w:sz w:val="20"/>
          <w:szCs w:val="20"/>
        </w:rPr>
        <w:t>πορεί</w:t>
      </w:r>
      <w:proofErr w:type="spellEnd"/>
      <w:r>
        <w:rPr>
          <w:i/>
          <w:color w:val="000000"/>
          <w:sz w:val="20"/>
          <w:szCs w:val="20"/>
        </w:rPr>
        <w:t xml:space="preserve"> αυτή η ηχητική αφήγηση να αναπαραστήσει µία </w:t>
      </w:r>
      <w:proofErr w:type="spellStart"/>
      <w:r>
        <w:rPr>
          <w:i/>
          <w:color w:val="000000"/>
          <w:sz w:val="20"/>
          <w:szCs w:val="20"/>
        </w:rPr>
        <w:t>ολοκληρωµένη</w:t>
      </w:r>
      <w:proofErr w:type="spellEnd"/>
      <w:r>
        <w:rPr>
          <w:i/>
          <w:color w:val="000000"/>
          <w:sz w:val="20"/>
          <w:szCs w:val="20"/>
        </w:rPr>
        <w:t xml:space="preserve"> ιστορία και πώς;</w:t>
      </w:r>
    </w:p>
    <w:p w14:paraId="42D8A1DB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0BC63656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Υλικά:</w:t>
      </w:r>
    </w:p>
    <w:p w14:paraId="4E1F4AAC" w14:textId="77777777" w:rsidR="00487CF0" w:rsidRDefault="00160CD2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2 κόλες Α3 </w:t>
      </w:r>
      <w:proofErr w:type="spellStart"/>
      <w:r>
        <w:rPr>
          <w:color w:val="000000"/>
          <w:sz w:val="20"/>
          <w:szCs w:val="20"/>
        </w:rPr>
        <w:t>κολληµένες</w:t>
      </w:r>
      <w:proofErr w:type="spellEnd"/>
      <w:r>
        <w:rPr>
          <w:color w:val="000000"/>
          <w:sz w:val="20"/>
          <w:szCs w:val="20"/>
        </w:rPr>
        <w:t xml:space="preserve"> οριζόντια (ή 4χΑ4) για κάθε </w:t>
      </w:r>
      <w:proofErr w:type="spellStart"/>
      <w:r>
        <w:rPr>
          <w:color w:val="000000"/>
          <w:sz w:val="20"/>
          <w:szCs w:val="20"/>
        </w:rPr>
        <w:t>οµάδα</w:t>
      </w:r>
      <w:proofErr w:type="spellEnd"/>
      <w:r>
        <w:rPr>
          <w:color w:val="000000"/>
          <w:sz w:val="20"/>
          <w:szCs w:val="20"/>
        </w:rPr>
        <w:t xml:space="preserve"> για την χειροποίητη παρτιτούρα</w:t>
      </w:r>
    </w:p>
    <w:p w14:paraId="218082A0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5A1FFB4E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17F8CE9B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4</w:t>
      </w:r>
      <w:r>
        <w:rPr>
          <w:b/>
          <w:color w:val="000000"/>
          <w:sz w:val="24"/>
          <w:szCs w:val="24"/>
          <w:vertAlign w:val="superscript"/>
        </w:rPr>
        <w:t>ο</w:t>
      </w:r>
      <w:r>
        <w:rPr>
          <w:b/>
          <w:color w:val="000000"/>
          <w:sz w:val="24"/>
          <w:szCs w:val="24"/>
        </w:rPr>
        <w:t xml:space="preserve"> Εργαστήριο: Υλοποίηση στην τάξη (45΄)</w:t>
      </w:r>
    </w:p>
    <w:p w14:paraId="3F1AE008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0"/>
          <w:szCs w:val="20"/>
        </w:rPr>
      </w:pPr>
    </w:p>
    <w:p w14:paraId="051176F0" w14:textId="305EFBCD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1. ∆ιαµοιρασµός ρόλων</w:t>
      </w:r>
      <w:r>
        <w:rPr>
          <w:sz w:val="20"/>
          <w:szCs w:val="20"/>
        </w:rPr>
        <w:t xml:space="preserve">. </w:t>
      </w:r>
      <w:r>
        <w:rPr>
          <w:color w:val="000000"/>
          <w:sz w:val="20"/>
          <w:szCs w:val="20"/>
        </w:rPr>
        <w:t xml:space="preserve"> </w:t>
      </w:r>
    </w:p>
    <w:p w14:paraId="0A0C9B79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2. Δημιουργία Ηχοτοπίου </w:t>
      </w:r>
    </w:p>
    <w:p w14:paraId="20B532F9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3. Πρόβα, ηχογράφηση, διορθώσεις.</w:t>
      </w:r>
    </w:p>
    <w:p w14:paraId="62712EE8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  <w:u w:val="single"/>
        </w:rPr>
      </w:pPr>
    </w:p>
    <w:p w14:paraId="2B2159D1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  <w:u w:val="single"/>
        </w:rPr>
        <w:t>Συµβουλή</w:t>
      </w:r>
      <w:proofErr w:type="spellEnd"/>
      <w:r>
        <w:rPr>
          <w:color w:val="000000"/>
          <w:sz w:val="20"/>
          <w:szCs w:val="20"/>
          <w:u w:val="single"/>
        </w:rPr>
        <w:t>:</w:t>
      </w:r>
      <w:r>
        <w:rPr>
          <w:color w:val="000000"/>
          <w:sz w:val="20"/>
          <w:szCs w:val="20"/>
        </w:rPr>
        <w:t xml:space="preserve"> Οι ήχοι πρέπει να είναι “καθαροί” για να ελέγχετε το ύφος και την ένταση. Όταν το ηχοτοπίο </w:t>
      </w:r>
      <w:proofErr w:type="spellStart"/>
      <w:r>
        <w:rPr>
          <w:color w:val="000000"/>
          <w:sz w:val="20"/>
          <w:szCs w:val="20"/>
        </w:rPr>
        <w:t>λαµβάνει</w:t>
      </w:r>
      <w:proofErr w:type="spellEnd"/>
      <w:r>
        <w:rPr>
          <w:color w:val="000000"/>
          <w:sz w:val="20"/>
          <w:szCs w:val="20"/>
        </w:rPr>
        <w:t xml:space="preserve"> χώρα π.χ. στη θάλασσα και ψάχνω για ήχους παιδιών δε θα βάλω σαν λέξη κλειδί “παιδιά στη θάλασσα”. Θα αναζητήσω ένα ήχο παιδιών που µ</w:t>
      </w:r>
      <w:proofErr w:type="spellStart"/>
      <w:r>
        <w:rPr>
          <w:color w:val="000000"/>
          <w:sz w:val="20"/>
          <w:szCs w:val="20"/>
        </w:rPr>
        <w:t>ιλάνε</w:t>
      </w:r>
      <w:proofErr w:type="spellEnd"/>
      <w:r>
        <w:rPr>
          <w:color w:val="000000"/>
          <w:sz w:val="20"/>
          <w:szCs w:val="20"/>
        </w:rPr>
        <w:t xml:space="preserve">/παίζουν και θα τον συνδυάσω µε τον βασικό ήχο θάλασσας/ </w:t>
      </w:r>
      <w:proofErr w:type="spellStart"/>
      <w:r>
        <w:rPr>
          <w:color w:val="000000"/>
          <w:sz w:val="20"/>
          <w:szCs w:val="20"/>
        </w:rPr>
        <w:t>κυµάτων</w:t>
      </w:r>
      <w:proofErr w:type="spellEnd"/>
      <w:r>
        <w:rPr>
          <w:color w:val="000000"/>
          <w:sz w:val="20"/>
          <w:szCs w:val="20"/>
        </w:rPr>
        <w:t xml:space="preserve"> που </w:t>
      </w:r>
      <w:proofErr w:type="spellStart"/>
      <w:r>
        <w:rPr>
          <w:color w:val="000000"/>
          <w:sz w:val="20"/>
          <w:szCs w:val="20"/>
        </w:rPr>
        <w:t>έχουµε</w:t>
      </w:r>
      <w:proofErr w:type="spellEnd"/>
      <w:r>
        <w:rPr>
          <w:color w:val="000000"/>
          <w:sz w:val="20"/>
          <w:szCs w:val="20"/>
        </w:rPr>
        <w:t xml:space="preserve"> επιλέξει ως βάση για να </w:t>
      </w:r>
      <w:proofErr w:type="spellStart"/>
      <w:r>
        <w:rPr>
          <w:color w:val="000000"/>
          <w:sz w:val="20"/>
          <w:szCs w:val="20"/>
        </w:rPr>
        <w:t>έχουµε</w:t>
      </w:r>
      <w:proofErr w:type="spellEnd"/>
      <w:r>
        <w:rPr>
          <w:color w:val="000000"/>
          <w:sz w:val="20"/>
          <w:szCs w:val="20"/>
        </w:rPr>
        <w:t xml:space="preserve"> καλύτερο έλεγχο σε διάρκειες και εντάσεις.</w:t>
      </w:r>
    </w:p>
    <w:p w14:paraId="397F711B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  <w:u w:val="single"/>
        </w:rPr>
      </w:pPr>
    </w:p>
    <w:p w14:paraId="6922EBE7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  <w:u w:val="single"/>
        </w:rPr>
        <w:t>Συµβουλή</w:t>
      </w:r>
      <w:proofErr w:type="spellEnd"/>
      <w:r>
        <w:rPr>
          <w:color w:val="000000"/>
          <w:sz w:val="20"/>
          <w:szCs w:val="20"/>
          <w:u w:val="single"/>
        </w:rPr>
        <w:t>:</w:t>
      </w:r>
      <w:r>
        <w:rPr>
          <w:color w:val="000000"/>
          <w:sz w:val="20"/>
          <w:szCs w:val="20"/>
        </w:rPr>
        <w:t xml:space="preserve"> Να προσέξετε που έχει κάθε συσκευή το ηχείο της και µην διστάσετε να συνδέσετε φορητά ηχεία για να </w:t>
      </w:r>
      <w:proofErr w:type="spellStart"/>
      <w:r>
        <w:rPr>
          <w:color w:val="000000"/>
          <w:sz w:val="20"/>
          <w:szCs w:val="20"/>
        </w:rPr>
        <w:t>ενδυναµωθούν</w:t>
      </w:r>
      <w:proofErr w:type="spellEnd"/>
      <w:r>
        <w:rPr>
          <w:color w:val="000000"/>
          <w:sz w:val="20"/>
          <w:szCs w:val="20"/>
        </w:rPr>
        <w:t xml:space="preserve"> ήχοι που χρειάζεται. Η έρευνα για ήχους µ</w:t>
      </w:r>
      <w:proofErr w:type="spellStart"/>
      <w:r>
        <w:rPr>
          <w:color w:val="000000"/>
          <w:sz w:val="20"/>
          <w:szCs w:val="20"/>
        </w:rPr>
        <w:t>πορεί</w:t>
      </w:r>
      <w:proofErr w:type="spellEnd"/>
      <w:r>
        <w:rPr>
          <w:color w:val="000000"/>
          <w:sz w:val="20"/>
          <w:szCs w:val="20"/>
        </w:rPr>
        <w:t xml:space="preserve"> να γίνει ως εργασία στο σπίτι.</w:t>
      </w:r>
    </w:p>
    <w:p w14:paraId="7BC0E79D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3282650D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Υλικά</w:t>
      </w:r>
      <w:r>
        <w:rPr>
          <w:color w:val="000000"/>
          <w:sz w:val="20"/>
          <w:szCs w:val="20"/>
        </w:rPr>
        <w:t>:</w:t>
      </w:r>
    </w:p>
    <w:p w14:paraId="4F6B76AB" w14:textId="77777777" w:rsidR="00487CF0" w:rsidRDefault="00160CD2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Διάφορα καθημερινά αντικείμενα για παραγωγή ήχων</w:t>
      </w:r>
    </w:p>
    <w:p w14:paraId="68B45AE1" w14:textId="77777777" w:rsidR="00487CF0" w:rsidRDefault="00160CD2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Για την ψηφιακή εκδοχή: εφαρμογές αναζήτησης ήχων (Free </w:t>
      </w:r>
      <w:proofErr w:type="spellStart"/>
      <w:r>
        <w:rPr>
          <w:color w:val="000000"/>
          <w:sz w:val="20"/>
          <w:szCs w:val="20"/>
        </w:rPr>
        <w:t>sound</w:t>
      </w:r>
      <w:proofErr w:type="spellEnd"/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Soundbible</w:t>
      </w:r>
      <w:proofErr w:type="spellEnd"/>
      <w:r>
        <w:rPr>
          <w:color w:val="000000"/>
          <w:sz w:val="20"/>
          <w:szCs w:val="20"/>
        </w:rPr>
        <w:t>)</w:t>
      </w:r>
    </w:p>
    <w:p w14:paraId="6A0F64FE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6BA25CC1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0"/>
          <w:szCs w:val="20"/>
        </w:rPr>
      </w:pPr>
    </w:p>
    <w:p w14:paraId="4ECD5B50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5ο Εργαστήριο: Υλοποίηση σε πραγματικό χώρο: </w:t>
      </w:r>
      <w:proofErr w:type="spellStart"/>
      <w:r>
        <w:rPr>
          <w:b/>
          <w:color w:val="000000"/>
          <w:sz w:val="24"/>
          <w:szCs w:val="24"/>
        </w:rPr>
        <w:t>Ηχο-ντοκιµαντέρ</w:t>
      </w:r>
      <w:proofErr w:type="spellEnd"/>
      <w:r>
        <w:rPr>
          <w:b/>
          <w:color w:val="000000"/>
          <w:sz w:val="24"/>
          <w:szCs w:val="24"/>
        </w:rPr>
        <w:t xml:space="preserve">  (45΄)</w:t>
      </w:r>
    </w:p>
    <w:p w14:paraId="4C1F9DEA" w14:textId="77777777" w:rsidR="00160CD2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b/>
          <w:color w:val="000000"/>
          <w:sz w:val="24"/>
          <w:szCs w:val="24"/>
        </w:rPr>
      </w:pPr>
    </w:p>
    <w:p w14:paraId="3734E800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1. Επίσκεψη στο σχετικό χώρο.</w:t>
      </w:r>
    </w:p>
    <w:p w14:paraId="03B51CF9" w14:textId="3951AD21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2. </w:t>
      </w:r>
      <w:proofErr w:type="spellStart"/>
      <w:r>
        <w:rPr>
          <w:color w:val="000000"/>
          <w:sz w:val="20"/>
          <w:szCs w:val="20"/>
        </w:rPr>
        <w:t>Θέτουµε</w:t>
      </w:r>
      <w:proofErr w:type="spellEnd"/>
      <w:r>
        <w:rPr>
          <w:color w:val="000000"/>
          <w:sz w:val="20"/>
          <w:szCs w:val="20"/>
        </w:rPr>
        <w:t xml:space="preserve"> τα </w:t>
      </w:r>
      <w:proofErr w:type="spellStart"/>
      <w:r>
        <w:rPr>
          <w:color w:val="000000"/>
          <w:sz w:val="20"/>
          <w:szCs w:val="20"/>
        </w:rPr>
        <w:t>ερωτήµατα</w:t>
      </w:r>
      <w:proofErr w:type="spellEnd"/>
      <w:r>
        <w:rPr>
          <w:color w:val="000000"/>
          <w:sz w:val="20"/>
          <w:szCs w:val="20"/>
        </w:rPr>
        <w:t xml:space="preserve"> διερεύνησης της ηχητικής ταυτότητας του χώρου: Ποιοι ήχοι το χαρακτηρίζουν; Πώς εξελίσσονται; Ποιο είναι το κυρίως και ποια τα </w:t>
      </w:r>
      <w:proofErr w:type="spellStart"/>
      <w:r>
        <w:rPr>
          <w:color w:val="000000"/>
          <w:sz w:val="20"/>
          <w:szCs w:val="20"/>
        </w:rPr>
        <w:t>επιµέρους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συναισθήµατα</w:t>
      </w:r>
      <w:proofErr w:type="spellEnd"/>
      <w:r>
        <w:rPr>
          <w:color w:val="000000"/>
          <w:sz w:val="20"/>
          <w:szCs w:val="20"/>
        </w:rPr>
        <w:t xml:space="preserve"> που </w:t>
      </w:r>
      <w:proofErr w:type="spellStart"/>
      <w:r>
        <w:rPr>
          <w:color w:val="000000"/>
          <w:sz w:val="20"/>
          <w:szCs w:val="20"/>
        </w:rPr>
        <w:t>δηµιουργεί</w:t>
      </w:r>
      <w:proofErr w:type="spellEnd"/>
      <w:r>
        <w:rPr>
          <w:color w:val="000000"/>
          <w:sz w:val="20"/>
          <w:szCs w:val="20"/>
        </w:rPr>
        <w:t xml:space="preserve"> ο χώρος; Θα µ</w:t>
      </w:r>
      <w:proofErr w:type="spellStart"/>
      <w:r>
        <w:rPr>
          <w:color w:val="000000"/>
          <w:sz w:val="20"/>
          <w:szCs w:val="20"/>
        </w:rPr>
        <w:t>πορούσαν</w:t>
      </w:r>
      <w:proofErr w:type="spellEnd"/>
      <w:r>
        <w:rPr>
          <w:color w:val="000000"/>
          <w:sz w:val="20"/>
          <w:szCs w:val="20"/>
        </w:rPr>
        <w:t xml:space="preserve"> αυτοί οι ήχοι να αποτελέσουν ραχοκοκαλιά µ</w:t>
      </w:r>
      <w:proofErr w:type="spellStart"/>
      <w:r>
        <w:rPr>
          <w:color w:val="000000"/>
          <w:sz w:val="20"/>
          <w:szCs w:val="20"/>
        </w:rPr>
        <w:t>ιας</w:t>
      </w:r>
      <w:proofErr w:type="spellEnd"/>
      <w:r>
        <w:rPr>
          <w:color w:val="000000"/>
          <w:sz w:val="20"/>
          <w:szCs w:val="20"/>
        </w:rPr>
        <w:t xml:space="preserve"> αφήγησης;</w:t>
      </w:r>
    </w:p>
    <w:p w14:paraId="56252F2F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</w:p>
    <w:p w14:paraId="6B8FF6C9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3. Ηχογράφηση µε µ</w:t>
      </w:r>
      <w:proofErr w:type="spellStart"/>
      <w:r>
        <w:rPr>
          <w:color w:val="000000"/>
          <w:sz w:val="20"/>
          <w:szCs w:val="20"/>
        </w:rPr>
        <w:t>ικρόφωνα</w:t>
      </w:r>
      <w:proofErr w:type="spellEnd"/>
      <w:r>
        <w:rPr>
          <w:color w:val="000000"/>
          <w:sz w:val="20"/>
          <w:szCs w:val="20"/>
        </w:rPr>
        <w:t>.</w:t>
      </w:r>
    </w:p>
    <w:p w14:paraId="0CFB7F9F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</w:p>
    <w:p w14:paraId="275BC151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  <w:u w:val="single"/>
        </w:rPr>
        <w:t>Συµβουλή</w:t>
      </w:r>
      <w:proofErr w:type="spellEnd"/>
      <w:r>
        <w:rPr>
          <w:color w:val="000000"/>
          <w:sz w:val="20"/>
          <w:szCs w:val="20"/>
        </w:rPr>
        <w:t>: κάθε συσκευή λήψης εικόνας µ</w:t>
      </w:r>
      <w:proofErr w:type="spellStart"/>
      <w:r>
        <w:rPr>
          <w:color w:val="000000"/>
          <w:sz w:val="20"/>
          <w:szCs w:val="20"/>
        </w:rPr>
        <w:t>πορεί</w:t>
      </w:r>
      <w:proofErr w:type="spellEnd"/>
      <w:r>
        <w:rPr>
          <w:color w:val="000000"/>
          <w:sz w:val="20"/>
          <w:szCs w:val="20"/>
        </w:rPr>
        <w:t xml:space="preserve"> να µ</w:t>
      </w:r>
      <w:proofErr w:type="spellStart"/>
      <w:r>
        <w:rPr>
          <w:color w:val="000000"/>
          <w:sz w:val="20"/>
          <w:szCs w:val="20"/>
        </w:rPr>
        <w:t>ετατραπεί</w:t>
      </w:r>
      <w:proofErr w:type="spellEnd"/>
      <w:r>
        <w:rPr>
          <w:color w:val="000000"/>
          <w:sz w:val="20"/>
          <w:szCs w:val="20"/>
        </w:rPr>
        <w:t xml:space="preserve"> σε συσκευή ηχοληψίας αν </w:t>
      </w:r>
      <w:proofErr w:type="spellStart"/>
      <w:r>
        <w:rPr>
          <w:color w:val="000000"/>
          <w:sz w:val="20"/>
          <w:szCs w:val="20"/>
        </w:rPr>
        <w:t>αδιαφορήσουµε</w:t>
      </w:r>
      <w:proofErr w:type="spellEnd"/>
      <w:r>
        <w:rPr>
          <w:color w:val="000000"/>
          <w:sz w:val="20"/>
          <w:szCs w:val="20"/>
        </w:rPr>
        <w:t xml:space="preserve"> για το που κοιτά ο φακός!</w:t>
      </w:r>
    </w:p>
    <w:p w14:paraId="06141001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4AB6A618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Υλικά</w:t>
      </w:r>
      <w:r>
        <w:rPr>
          <w:color w:val="000000"/>
          <w:sz w:val="20"/>
          <w:szCs w:val="20"/>
        </w:rPr>
        <w:t>:</w:t>
      </w:r>
    </w:p>
    <w:p w14:paraId="5C0EB53E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-εργαλείο ηχογράφησης (πχ. μικρόφωνο, κάμερα)</w:t>
      </w:r>
    </w:p>
    <w:p w14:paraId="3B4BF326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6BBBDAA9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20C067C7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6ο Εργαστήριο: Μοντάζ (45΄)</w:t>
      </w:r>
    </w:p>
    <w:p w14:paraId="75518E2D" w14:textId="77777777" w:rsidR="00160CD2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4"/>
          <w:szCs w:val="24"/>
        </w:rPr>
      </w:pPr>
    </w:p>
    <w:p w14:paraId="105A03CE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Μοντάζ ήχων στο </w:t>
      </w:r>
      <w:proofErr w:type="spellStart"/>
      <w:r>
        <w:rPr>
          <w:color w:val="000000"/>
          <w:sz w:val="20"/>
          <w:szCs w:val="20"/>
        </w:rPr>
        <w:t>λογισµικό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Audacity</w:t>
      </w:r>
      <w:proofErr w:type="spellEnd"/>
      <w:r>
        <w:rPr>
          <w:sz w:val="20"/>
          <w:szCs w:val="20"/>
        </w:rPr>
        <w:t>. Το εργαστήριο μπορεί να υλοποιηθεί στην αίθουσα πληροφορικής του σχολείου.</w:t>
      </w:r>
    </w:p>
    <w:p w14:paraId="6850A663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790C18C6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Υλικά:</w:t>
      </w:r>
    </w:p>
    <w:p w14:paraId="601F6AF3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- 1 υπολογιστής ανά ομάδα</w:t>
      </w:r>
    </w:p>
    <w:p w14:paraId="3056D268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- λογισμικό </w:t>
      </w:r>
      <w:proofErr w:type="spellStart"/>
      <w:r>
        <w:rPr>
          <w:color w:val="000000"/>
          <w:sz w:val="20"/>
          <w:szCs w:val="20"/>
        </w:rPr>
        <w:t>Audacity</w:t>
      </w:r>
      <w:proofErr w:type="spellEnd"/>
    </w:p>
    <w:p w14:paraId="0DD2A95D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65B8167F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6243EB70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7ο Εργαστήριο: Παρουσίαση </w:t>
      </w:r>
      <w:proofErr w:type="spellStart"/>
      <w:r>
        <w:rPr>
          <w:b/>
          <w:color w:val="000000"/>
          <w:sz w:val="24"/>
          <w:szCs w:val="24"/>
        </w:rPr>
        <w:t>Ηχο</w:t>
      </w:r>
      <w:proofErr w:type="spellEnd"/>
      <w:r>
        <w:rPr>
          <w:b/>
          <w:color w:val="000000"/>
          <w:sz w:val="24"/>
          <w:szCs w:val="24"/>
        </w:rPr>
        <w:t>-ντοκιμαντέρ στην τάξη και συζήτηση (45΄)</w:t>
      </w:r>
    </w:p>
    <w:p w14:paraId="23BC9E6B" w14:textId="77777777" w:rsidR="00160CD2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4"/>
          <w:szCs w:val="24"/>
        </w:rPr>
      </w:pPr>
    </w:p>
    <w:p w14:paraId="62AC17B4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1.Προβολή </w:t>
      </w:r>
      <w:proofErr w:type="spellStart"/>
      <w:r>
        <w:rPr>
          <w:color w:val="000000"/>
          <w:sz w:val="20"/>
          <w:szCs w:val="20"/>
        </w:rPr>
        <w:t>Ηχο-ντοκιμαντερ</w:t>
      </w:r>
      <w:proofErr w:type="spellEnd"/>
    </w:p>
    <w:p w14:paraId="7F16436E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1425DA82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2. Σύγκριση των διαφορετικών ηχογραφήσεων. </w:t>
      </w:r>
      <w:r>
        <w:rPr>
          <w:sz w:val="20"/>
          <w:szCs w:val="20"/>
          <w:u w:val="single"/>
        </w:rPr>
        <w:t>Ερωτήματα</w:t>
      </w:r>
      <w:r>
        <w:rPr>
          <w:sz w:val="20"/>
          <w:szCs w:val="20"/>
        </w:rPr>
        <w:t xml:space="preserve">: </w:t>
      </w:r>
      <w:r>
        <w:rPr>
          <w:i/>
          <w:sz w:val="20"/>
          <w:szCs w:val="20"/>
        </w:rPr>
        <w:t xml:space="preserve">τι ρόλο έπαιξε η παρουσία µας και οι περιστάσεις. Πόσο διαφέρει η αφήγηση και η </w:t>
      </w:r>
      <w:proofErr w:type="spellStart"/>
      <w:r>
        <w:rPr>
          <w:i/>
          <w:sz w:val="20"/>
          <w:szCs w:val="20"/>
        </w:rPr>
        <w:t>ατµόσφαιρα</w:t>
      </w:r>
      <w:proofErr w:type="spellEnd"/>
      <w:r>
        <w:rPr>
          <w:i/>
          <w:sz w:val="20"/>
          <w:szCs w:val="20"/>
        </w:rPr>
        <w:t xml:space="preserve">; Τι ευελιξία και τι </w:t>
      </w:r>
      <w:proofErr w:type="spellStart"/>
      <w:r>
        <w:rPr>
          <w:i/>
          <w:sz w:val="20"/>
          <w:szCs w:val="20"/>
        </w:rPr>
        <w:t>περιορισµούς</w:t>
      </w:r>
      <w:proofErr w:type="spellEnd"/>
      <w:r>
        <w:rPr>
          <w:i/>
          <w:sz w:val="20"/>
          <w:szCs w:val="20"/>
        </w:rPr>
        <w:t xml:space="preserve"> έχει τελικά η κάθε µ</w:t>
      </w:r>
      <w:proofErr w:type="spellStart"/>
      <w:r>
        <w:rPr>
          <w:i/>
          <w:sz w:val="20"/>
          <w:szCs w:val="20"/>
        </w:rPr>
        <w:t>έθοδος</w:t>
      </w:r>
      <w:proofErr w:type="spellEnd"/>
      <w:r>
        <w:rPr>
          <w:i/>
          <w:sz w:val="20"/>
          <w:szCs w:val="20"/>
        </w:rPr>
        <w:t>;</w:t>
      </w:r>
    </w:p>
    <w:p w14:paraId="0B3C7756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sz w:val="20"/>
          <w:szCs w:val="20"/>
        </w:rPr>
      </w:pPr>
    </w:p>
    <w:p w14:paraId="29BAC402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3.Αξιολόγηση εργαστηρίων</w:t>
      </w:r>
    </w:p>
    <w:p w14:paraId="7CFE492E" w14:textId="77777777" w:rsidR="00487CF0" w:rsidRDefault="00487CF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</w:p>
    <w:p w14:paraId="424A5C5A" w14:textId="77777777" w:rsidR="00487CF0" w:rsidRDefault="00160C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Υλικά:</w:t>
      </w:r>
    </w:p>
    <w:p w14:paraId="39C5BF3D" w14:textId="77777777" w:rsidR="00487CF0" w:rsidRDefault="00160CD2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ηχεία</w:t>
      </w:r>
    </w:p>
    <w:p w14:paraId="72465921" w14:textId="77777777" w:rsidR="00487CF0" w:rsidRDefault="00160CD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λάπτοπ</w:t>
      </w:r>
      <w:proofErr w:type="spellEnd"/>
      <w:r>
        <w:rPr>
          <w:color w:val="000000"/>
          <w:sz w:val="20"/>
          <w:szCs w:val="20"/>
        </w:rPr>
        <w:t xml:space="preserve"> ή </w:t>
      </w:r>
      <w:proofErr w:type="spellStart"/>
      <w:r>
        <w:rPr>
          <w:color w:val="000000"/>
          <w:sz w:val="20"/>
          <w:szCs w:val="20"/>
        </w:rPr>
        <w:t>διαδραστικός</w:t>
      </w:r>
      <w:proofErr w:type="spellEnd"/>
      <w:r>
        <w:rPr>
          <w:color w:val="000000"/>
          <w:sz w:val="20"/>
          <w:szCs w:val="20"/>
        </w:rPr>
        <w:t xml:space="preserve"> πίνακας</w:t>
      </w:r>
    </w:p>
    <w:p w14:paraId="0FD63C41" w14:textId="77777777" w:rsidR="00487CF0" w:rsidRDefault="00160CD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φόρμες αξιολόγησης</w:t>
      </w:r>
    </w:p>
    <w:p w14:paraId="28D2476E" w14:textId="77777777" w:rsidR="00487CF0" w:rsidRDefault="00487CF0">
      <w:pPr>
        <w:rPr>
          <w:sz w:val="20"/>
          <w:szCs w:val="20"/>
        </w:rPr>
      </w:pPr>
    </w:p>
    <w:p w14:paraId="260B1B2F" w14:textId="77777777" w:rsidR="00487CF0" w:rsidRDefault="00487CF0">
      <w:pPr>
        <w:rPr>
          <w:rFonts w:ascii="Cambria" w:eastAsia="Cambria" w:hAnsi="Cambria" w:cs="Cambria"/>
        </w:rPr>
      </w:pPr>
    </w:p>
    <w:p w14:paraId="131E93D9" w14:textId="77777777" w:rsidR="00487CF0" w:rsidRDefault="00487CF0">
      <w:pPr>
        <w:rPr>
          <w:rFonts w:ascii="Cambria" w:eastAsia="Cambria" w:hAnsi="Cambria" w:cs="Cambria"/>
        </w:rPr>
      </w:pPr>
    </w:p>
    <w:p w14:paraId="171AA109" w14:textId="77777777" w:rsidR="00487CF0" w:rsidRDefault="00487CF0">
      <w:pPr>
        <w:rPr>
          <w:rFonts w:ascii="Cambria" w:eastAsia="Cambria" w:hAnsi="Cambria" w:cs="Cambria"/>
        </w:rPr>
      </w:pPr>
    </w:p>
    <w:p w14:paraId="73A08865" w14:textId="77777777" w:rsidR="00487CF0" w:rsidRDefault="00487CF0">
      <w:pPr>
        <w:rPr>
          <w:rFonts w:ascii="Cambria" w:eastAsia="Cambria" w:hAnsi="Cambria" w:cs="Cambria"/>
        </w:rPr>
      </w:pPr>
    </w:p>
    <w:p w14:paraId="709D7862" w14:textId="77777777" w:rsidR="00487CF0" w:rsidRDefault="00487CF0">
      <w:pPr>
        <w:rPr>
          <w:rFonts w:ascii="Cambria" w:eastAsia="Cambria" w:hAnsi="Cambria" w:cs="Cambria"/>
        </w:rPr>
      </w:pPr>
    </w:p>
    <w:p w14:paraId="642044CE" w14:textId="77777777" w:rsidR="00487CF0" w:rsidRDefault="00487CF0">
      <w:pPr>
        <w:rPr>
          <w:rFonts w:ascii="Cambria" w:eastAsia="Cambria" w:hAnsi="Cambria" w:cs="Cambria"/>
        </w:rPr>
      </w:pPr>
    </w:p>
    <w:p w14:paraId="44FC80C1" w14:textId="77777777" w:rsidR="00487CF0" w:rsidRDefault="00487CF0">
      <w:pPr>
        <w:rPr>
          <w:rFonts w:ascii="Cambria" w:eastAsia="Cambria" w:hAnsi="Cambria" w:cs="Cambria"/>
        </w:rPr>
      </w:pPr>
    </w:p>
    <w:p w14:paraId="2CAF4289" w14:textId="77777777" w:rsidR="001C0E35" w:rsidRDefault="001C0E35">
      <w:pPr>
        <w:rPr>
          <w:rFonts w:ascii="Cambria" w:eastAsia="Cambria" w:hAnsi="Cambria" w:cs="Cambria"/>
        </w:rPr>
      </w:pPr>
    </w:p>
    <w:p w14:paraId="1ECEE613" w14:textId="77777777" w:rsidR="001C0E35" w:rsidRDefault="001C0E35">
      <w:pPr>
        <w:rPr>
          <w:rFonts w:ascii="Cambria" w:eastAsia="Cambria" w:hAnsi="Cambria" w:cs="Cambria"/>
        </w:rPr>
      </w:pPr>
    </w:p>
    <w:p w14:paraId="440B7467" w14:textId="77777777" w:rsidR="00487CF0" w:rsidRDefault="00160CD2">
      <w:pPr>
        <w:jc w:val="center"/>
        <w:rPr>
          <w:rFonts w:ascii="Cambria" w:eastAsia="Cambria" w:hAnsi="Cambria" w:cs="Cambria"/>
          <w:b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ΠΑΡΑΔΕΙΓΜΑΤΑ ΠΑΡΤΙΤΟΥΡΑΣ ΓΙΑ ΤΟ «ΗΧΟΤΟΠΙΟ»</w:t>
      </w:r>
    </w:p>
    <w:p w14:paraId="067D7953" w14:textId="77777777" w:rsidR="00487CF0" w:rsidRDefault="00160CD2">
      <w:pPr>
        <w:rPr>
          <w:rFonts w:ascii="Cambria" w:eastAsia="Cambria" w:hAnsi="Cambria" w:cs="Cambria"/>
          <w:b/>
        </w:rPr>
      </w:pPr>
      <w:r>
        <w:rPr>
          <w:noProof/>
        </w:rPr>
        <w:drawing>
          <wp:anchor distT="0" distB="0" distL="114300" distR="114300" simplePos="0" relativeHeight="251659264" behindDoc="0" locked="0" layoutInCell="1" hidden="0" allowOverlap="1" wp14:anchorId="562F37DC" wp14:editId="6C7EC557">
            <wp:simplePos x="0" y="0"/>
            <wp:positionH relativeFrom="column">
              <wp:posOffset>130396</wp:posOffset>
            </wp:positionH>
            <wp:positionV relativeFrom="paragraph">
              <wp:posOffset>198451</wp:posOffset>
            </wp:positionV>
            <wp:extent cx="5915660" cy="7632065"/>
            <wp:effectExtent l="0" t="0" r="0" b="0"/>
            <wp:wrapTopAndBottom distT="0" distB="0"/>
            <wp:docPr id="1472397553" name="image3.png" descr="Εικόνα που περιέχει κείμενο, στιγμιότυπο οθόνης, λογισμικό, λογισμικό πολυμέσων&#10;&#10;Περιγραφή που δημιουργήθηκε αυτόματα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Εικόνα που περιέχει κείμενο, στιγμιότυπο οθόνης, λογισμικό, λογισμικό πολυμέσων&#10;&#10;Περιγραφή που δημιουργήθηκε αυτόματα"/>
                    <pic:cNvPicPr preferRelativeResize="0"/>
                  </pic:nvPicPr>
                  <pic:blipFill>
                    <a:blip r:embed="rId9"/>
                    <a:srcRect l="39889" t="14788" r="24646" b="3864"/>
                    <a:stretch>
                      <a:fillRect/>
                    </a:stretch>
                  </pic:blipFill>
                  <pic:spPr>
                    <a:xfrm>
                      <a:off x="0" y="0"/>
                      <a:ext cx="5915660" cy="76320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6A419D4" w14:textId="77777777" w:rsidR="00487CF0" w:rsidRDefault="00487CF0">
      <w:pPr>
        <w:rPr>
          <w:rFonts w:ascii="Cambria" w:eastAsia="Cambria" w:hAnsi="Cambria" w:cs="Cambria"/>
        </w:rPr>
      </w:pPr>
    </w:p>
    <w:p w14:paraId="307FA818" w14:textId="77777777" w:rsidR="00487CF0" w:rsidRDefault="00487CF0">
      <w:pPr>
        <w:jc w:val="center"/>
        <w:rPr>
          <w:rFonts w:ascii="Cambria" w:eastAsia="Cambria" w:hAnsi="Cambria" w:cs="Cambria"/>
          <w:b/>
          <w:sz w:val="28"/>
          <w:szCs w:val="28"/>
        </w:rPr>
      </w:pPr>
    </w:p>
    <w:p w14:paraId="2C605E89" w14:textId="77777777" w:rsidR="00487CF0" w:rsidRDefault="00160CD2">
      <w:pPr>
        <w:jc w:val="center"/>
        <w:rPr>
          <w:rFonts w:ascii="Cambria" w:eastAsia="Cambria" w:hAnsi="Cambria" w:cs="Cambria"/>
          <w:b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ΦΥΛΛΟ ΑΞΙΟΛΟΓΗΣΗΣ ΤΟΥ ΠΡΟΓΡΑΜΜΑΤΟΣ ΓΙΑ ΕΚΠΑΙΔΕΥΤΙΚΟΥΣ</w:t>
      </w:r>
    </w:p>
    <w:p w14:paraId="081781FE" w14:textId="77777777" w:rsidR="00487CF0" w:rsidRDefault="00487CF0">
      <w:pPr>
        <w:rPr>
          <w:rFonts w:ascii="Cambria" w:eastAsia="Cambria" w:hAnsi="Cambria" w:cs="Cambria"/>
        </w:rPr>
      </w:pPr>
    </w:p>
    <w:tbl>
      <w:tblPr>
        <w:tblStyle w:val="aff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035"/>
        <w:gridCol w:w="4593"/>
      </w:tblGrid>
      <w:tr w:rsidR="00487CF0" w14:paraId="7ECD4270" w14:textId="77777777">
        <w:tc>
          <w:tcPr>
            <w:tcW w:w="5035" w:type="dxa"/>
          </w:tcPr>
          <w:p w14:paraId="08E2A70C" w14:textId="77777777" w:rsidR="00487CF0" w:rsidRDefault="00160CD2">
            <w:pPr>
              <w:spacing w:line="276" w:lineRule="auto"/>
            </w:pPr>
            <w:r>
              <w:t>Ονοματεπώνυμο</w:t>
            </w:r>
          </w:p>
        </w:tc>
        <w:tc>
          <w:tcPr>
            <w:tcW w:w="4593" w:type="dxa"/>
          </w:tcPr>
          <w:p w14:paraId="7A2F2C8E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378F04A8" w14:textId="77777777">
        <w:tc>
          <w:tcPr>
            <w:tcW w:w="5035" w:type="dxa"/>
          </w:tcPr>
          <w:p w14:paraId="237AB076" w14:textId="77777777" w:rsidR="00487CF0" w:rsidRDefault="00160CD2">
            <w:pPr>
              <w:spacing w:line="276" w:lineRule="auto"/>
            </w:pPr>
            <w:r>
              <w:t>Ημερομηνία</w:t>
            </w:r>
          </w:p>
        </w:tc>
        <w:tc>
          <w:tcPr>
            <w:tcW w:w="4593" w:type="dxa"/>
          </w:tcPr>
          <w:p w14:paraId="34D05664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2C765E78" w14:textId="77777777">
        <w:tc>
          <w:tcPr>
            <w:tcW w:w="5035" w:type="dxa"/>
          </w:tcPr>
          <w:p w14:paraId="04B28211" w14:textId="77777777" w:rsidR="00487CF0" w:rsidRDefault="00160CD2">
            <w:pPr>
              <w:spacing w:line="276" w:lineRule="auto"/>
            </w:pPr>
            <w:r>
              <w:t>Τάξη και αριθμός μαθητών</w:t>
            </w:r>
          </w:p>
        </w:tc>
        <w:tc>
          <w:tcPr>
            <w:tcW w:w="4593" w:type="dxa"/>
          </w:tcPr>
          <w:p w14:paraId="4F348245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11BE907A" w14:textId="77777777">
        <w:tc>
          <w:tcPr>
            <w:tcW w:w="5035" w:type="dxa"/>
          </w:tcPr>
          <w:p w14:paraId="5412ED6C" w14:textId="77777777" w:rsidR="00487CF0" w:rsidRDefault="00160CD2">
            <w:pPr>
              <w:spacing w:line="276" w:lineRule="auto"/>
            </w:pPr>
            <w:r>
              <w:t>Βοήθησε το εργαστήριο στην καλλιέργεια της οπτικοακουστικής παιδείας στους μαθητές και τις μαθήτριες; Αν ναι με τι τρόπο;</w:t>
            </w:r>
          </w:p>
        </w:tc>
        <w:tc>
          <w:tcPr>
            <w:tcW w:w="4593" w:type="dxa"/>
          </w:tcPr>
          <w:p w14:paraId="752B1B2D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31E0330B" w14:textId="77777777">
        <w:trPr>
          <w:trHeight w:val="863"/>
        </w:trPr>
        <w:tc>
          <w:tcPr>
            <w:tcW w:w="5035" w:type="dxa"/>
          </w:tcPr>
          <w:p w14:paraId="56B94700" w14:textId="77777777" w:rsidR="00487CF0" w:rsidRDefault="00160CD2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Συναντήσατε δυσκολίες στην υλοποίηση του προγράμματος και αν ναι ποιες;</w:t>
            </w:r>
          </w:p>
        </w:tc>
        <w:tc>
          <w:tcPr>
            <w:tcW w:w="4593" w:type="dxa"/>
          </w:tcPr>
          <w:p w14:paraId="1CE5AB0F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71A836DA" w14:textId="77777777">
        <w:trPr>
          <w:trHeight w:val="1223"/>
        </w:trPr>
        <w:tc>
          <w:tcPr>
            <w:tcW w:w="5035" w:type="dxa"/>
          </w:tcPr>
          <w:p w14:paraId="0113099D" w14:textId="77777777" w:rsidR="00487CF0" w:rsidRDefault="00160CD2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Κάνατε κάποιες αλλαγές στον αρχικό σχεδιασμό του Εργαστηρίου και αν ναι τί είδους;</w:t>
            </w:r>
          </w:p>
        </w:tc>
        <w:tc>
          <w:tcPr>
            <w:tcW w:w="4593" w:type="dxa"/>
          </w:tcPr>
          <w:p w14:paraId="52646CA1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2F5525AD" w14:textId="77777777">
        <w:trPr>
          <w:trHeight w:val="1313"/>
        </w:trPr>
        <w:tc>
          <w:tcPr>
            <w:tcW w:w="5035" w:type="dxa"/>
          </w:tcPr>
          <w:p w14:paraId="5D4D30BF" w14:textId="77777777" w:rsidR="00487CF0" w:rsidRDefault="00160CD2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Ποιες ήταν οι πιο σημαντικές μαθησιακές συνθήκες/ περιστάσεις/ ευκαιρίες;</w:t>
            </w:r>
          </w:p>
        </w:tc>
        <w:tc>
          <w:tcPr>
            <w:tcW w:w="4593" w:type="dxa"/>
          </w:tcPr>
          <w:p w14:paraId="7553EA6C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278656E3" w14:textId="77777777">
        <w:trPr>
          <w:trHeight w:val="1214"/>
        </w:trPr>
        <w:tc>
          <w:tcPr>
            <w:tcW w:w="5035" w:type="dxa"/>
          </w:tcPr>
          <w:p w14:paraId="70931BD0" w14:textId="77777777" w:rsidR="00487CF0" w:rsidRDefault="00160CD2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Περιγράψτε τα δυνατά και αδύναμα σημεία της δράσης.</w:t>
            </w:r>
          </w:p>
        </w:tc>
        <w:tc>
          <w:tcPr>
            <w:tcW w:w="4593" w:type="dxa"/>
          </w:tcPr>
          <w:p w14:paraId="569EDCB8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0E2B2A28" w14:textId="77777777">
        <w:tc>
          <w:tcPr>
            <w:tcW w:w="5035" w:type="dxa"/>
          </w:tcPr>
          <w:p w14:paraId="67C00659" w14:textId="77777777" w:rsidR="00487CF0" w:rsidRDefault="00160CD2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Από τις βασικές αρχές των </w:t>
            </w:r>
            <w:proofErr w:type="spellStart"/>
            <w:r>
              <w:rPr>
                <w:rFonts w:ascii="Cambria" w:eastAsia="Cambria" w:hAnsi="Cambria" w:cs="Cambria"/>
              </w:rPr>
              <w:t>Munari-Manzi</w:t>
            </w:r>
            <w:proofErr w:type="spellEnd"/>
            <w:r>
              <w:rPr>
                <w:rFonts w:ascii="Cambria" w:eastAsia="Cambria" w:hAnsi="Cambria" w:cs="Cambria"/>
              </w:rPr>
              <w:t xml:space="preserve"> (αφαίρεση, γραφική αναπαράσταση, ανατροπή των υλικών, συνδυασμό αναλογικού (χειροποίητου)/ ψηφιακού ποιες αξιοποιήθηκαν και πού;</w:t>
            </w:r>
          </w:p>
        </w:tc>
        <w:tc>
          <w:tcPr>
            <w:tcW w:w="4593" w:type="dxa"/>
          </w:tcPr>
          <w:p w14:paraId="4CC073E6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2CF8DDA1" w14:textId="77777777">
        <w:trPr>
          <w:trHeight w:val="1097"/>
        </w:trPr>
        <w:tc>
          <w:tcPr>
            <w:tcW w:w="5035" w:type="dxa"/>
          </w:tcPr>
          <w:p w14:paraId="28FCEDB7" w14:textId="77777777" w:rsidR="00487CF0" w:rsidRDefault="00160CD2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Θεωρείτε ότι αποκτήσατε κι εσείς δεξιότητες;</w:t>
            </w:r>
          </w:p>
        </w:tc>
        <w:tc>
          <w:tcPr>
            <w:tcW w:w="4593" w:type="dxa"/>
          </w:tcPr>
          <w:p w14:paraId="0A384D44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2C895EB7" w14:textId="77777777">
        <w:trPr>
          <w:trHeight w:val="1457"/>
        </w:trPr>
        <w:tc>
          <w:tcPr>
            <w:tcW w:w="5035" w:type="dxa"/>
          </w:tcPr>
          <w:p w14:paraId="625B3E9B" w14:textId="77777777" w:rsidR="00487CF0" w:rsidRDefault="00160CD2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Πιστεύετε ότι θα μπορέσετε να αξιοποιήσετε κάποιες από τις αρχές των εργαστηρίων (</w:t>
            </w:r>
            <w:proofErr w:type="spellStart"/>
            <w:r>
              <w:rPr>
                <w:rFonts w:ascii="Cambria" w:eastAsia="Cambria" w:hAnsi="Cambria" w:cs="Cambria"/>
              </w:rPr>
              <w:t>ομαδοσυνεργατικότητα</w:t>
            </w:r>
            <w:proofErr w:type="spellEnd"/>
            <w:r>
              <w:rPr>
                <w:rFonts w:ascii="Cambria" w:eastAsia="Cambria" w:hAnsi="Cambria" w:cs="Cambria"/>
              </w:rPr>
              <w:t>, αξιοποίηση οπτικοακουστικών μέσων κλπ.) στο πλαίσιο και άλλων μαθημάτων;</w:t>
            </w:r>
          </w:p>
        </w:tc>
        <w:tc>
          <w:tcPr>
            <w:tcW w:w="4593" w:type="dxa"/>
          </w:tcPr>
          <w:p w14:paraId="617DA755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373882AA" w14:textId="77777777">
        <w:trPr>
          <w:trHeight w:val="1340"/>
        </w:trPr>
        <w:tc>
          <w:tcPr>
            <w:tcW w:w="5035" w:type="dxa"/>
          </w:tcPr>
          <w:p w14:paraId="2D036F78" w14:textId="77777777" w:rsidR="00487CF0" w:rsidRDefault="00160CD2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Μπόρεσαν οι μαθητές και οι μαθήτριες να παρουσιάσουν την εργασία τους στην κοινότητα ή σε κάποιο κοινό</w:t>
            </w:r>
          </w:p>
        </w:tc>
        <w:tc>
          <w:tcPr>
            <w:tcW w:w="4593" w:type="dxa"/>
          </w:tcPr>
          <w:p w14:paraId="77D81207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4DDCD8E1" w14:textId="77777777">
        <w:trPr>
          <w:trHeight w:val="1106"/>
        </w:trPr>
        <w:tc>
          <w:tcPr>
            <w:tcW w:w="5035" w:type="dxa"/>
          </w:tcPr>
          <w:p w14:paraId="0DF991CC" w14:textId="77777777" w:rsidR="00487CF0" w:rsidRDefault="00160CD2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Πώς επηρέασε το εργαστήριο τους ευάλωτους μαθητές και μαθήτριες;</w:t>
            </w:r>
          </w:p>
        </w:tc>
        <w:tc>
          <w:tcPr>
            <w:tcW w:w="4593" w:type="dxa"/>
          </w:tcPr>
          <w:p w14:paraId="3A5AF103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</w:tbl>
    <w:p w14:paraId="2C7912F2" w14:textId="77777777" w:rsidR="00487CF0" w:rsidRDefault="00487CF0">
      <w:pPr>
        <w:rPr>
          <w:rFonts w:ascii="Cambria" w:eastAsia="Cambria" w:hAnsi="Cambria" w:cs="Cambria"/>
        </w:rPr>
      </w:pPr>
    </w:p>
    <w:p w14:paraId="3BD89446" w14:textId="77777777" w:rsidR="00487CF0" w:rsidRDefault="00160CD2">
      <w:pPr>
        <w:jc w:val="center"/>
        <w:rPr>
          <w:rFonts w:ascii="Cambria" w:eastAsia="Cambria" w:hAnsi="Cambria" w:cs="Cambria"/>
          <w:b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ΦΥΛΛΟ ΑΞΙΟΛΟΓΗΣΗΣ ΤΟΥ ΠΡΟΓΡΑΜΜΑΤΟΣ ΓΙΑ ΜΑΘΗΤΕΣ/ΤΡΙΕΣ</w:t>
      </w:r>
    </w:p>
    <w:p w14:paraId="7EBD0A68" w14:textId="77777777" w:rsidR="00487CF0" w:rsidRDefault="00487CF0">
      <w:pPr>
        <w:rPr>
          <w:rFonts w:ascii="Cambria" w:eastAsia="Cambria" w:hAnsi="Cambria" w:cs="Cambria"/>
        </w:rPr>
      </w:pPr>
    </w:p>
    <w:tbl>
      <w:tblPr>
        <w:tblStyle w:val="aff0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14"/>
        <w:gridCol w:w="4814"/>
      </w:tblGrid>
      <w:tr w:rsidR="00487CF0" w14:paraId="4CB974E5" w14:textId="77777777">
        <w:trPr>
          <w:trHeight w:val="1556"/>
        </w:trPr>
        <w:tc>
          <w:tcPr>
            <w:tcW w:w="4814" w:type="dxa"/>
          </w:tcPr>
          <w:p w14:paraId="354534D6" w14:textId="77777777" w:rsidR="00487CF0" w:rsidRDefault="00160CD2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Τι μου φάνηκε ενδιαφέρον;</w:t>
            </w:r>
          </w:p>
          <w:p w14:paraId="3B08D5BA" w14:textId="77777777" w:rsidR="00487CF0" w:rsidRDefault="00487C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4814" w:type="dxa"/>
          </w:tcPr>
          <w:p w14:paraId="5CFC0E32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19670178" w14:textId="77777777">
        <w:trPr>
          <w:trHeight w:val="1781"/>
        </w:trPr>
        <w:tc>
          <w:tcPr>
            <w:tcW w:w="4814" w:type="dxa"/>
          </w:tcPr>
          <w:p w14:paraId="01C66224" w14:textId="77777777" w:rsidR="00487CF0" w:rsidRDefault="00160CD2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Τι έμαθα μέσα από τα εργαστήρια;</w:t>
            </w:r>
          </w:p>
          <w:p w14:paraId="32AFB69A" w14:textId="77777777" w:rsidR="00487CF0" w:rsidRDefault="00487C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4814" w:type="dxa"/>
          </w:tcPr>
          <w:p w14:paraId="19FCFC47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3517A6BC" w14:textId="77777777">
        <w:trPr>
          <w:trHeight w:val="1700"/>
        </w:trPr>
        <w:tc>
          <w:tcPr>
            <w:tcW w:w="4814" w:type="dxa"/>
          </w:tcPr>
          <w:p w14:paraId="1FB00B9F" w14:textId="77777777" w:rsidR="00487CF0" w:rsidRDefault="00160CD2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Τι θα ήθελα να αλλάξω στα εργαστήρια;</w:t>
            </w:r>
          </w:p>
          <w:p w14:paraId="3FBAA0FD" w14:textId="77777777" w:rsidR="00487CF0" w:rsidRDefault="00487C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4814" w:type="dxa"/>
          </w:tcPr>
          <w:p w14:paraId="75BED5A9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76554BBF" w14:textId="77777777">
        <w:trPr>
          <w:trHeight w:val="1799"/>
        </w:trPr>
        <w:tc>
          <w:tcPr>
            <w:tcW w:w="4814" w:type="dxa"/>
          </w:tcPr>
          <w:p w14:paraId="67645B54" w14:textId="77777777" w:rsidR="00487CF0" w:rsidRDefault="00160CD2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Νιώθω πιο εξοικειωμένος/η να χρησιμοποιήσω τον ήχο και εργαλεία ήχου στο μέλλον;</w:t>
            </w:r>
          </w:p>
          <w:p w14:paraId="101087FA" w14:textId="77777777" w:rsidR="00487CF0" w:rsidRDefault="00487C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4814" w:type="dxa"/>
          </w:tcPr>
          <w:p w14:paraId="653D28DB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0BC923F0" w14:textId="77777777">
        <w:trPr>
          <w:trHeight w:val="1781"/>
        </w:trPr>
        <w:tc>
          <w:tcPr>
            <w:tcW w:w="4814" w:type="dxa"/>
          </w:tcPr>
          <w:p w14:paraId="4147D7B2" w14:textId="77777777" w:rsidR="00487CF0" w:rsidRDefault="00160CD2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Η διαδικασία της εργασίας σε ομάδες ήταν ευεργετική και αν ναι γιατί;</w:t>
            </w:r>
          </w:p>
          <w:p w14:paraId="7C2AA47F" w14:textId="77777777" w:rsidR="00487CF0" w:rsidRDefault="00487C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4814" w:type="dxa"/>
          </w:tcPr>
          <w:p w14:paraId="0AF59E5E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  <w:tr w:rsidR="00487CF0" w14:paraId="6BBA52C2" w14:textId="77777777">
        <w:trPr>
          <w:trHeight w:val="1880"/>
        </w:trPr>
        <w:tc>
          <w:tcPr>
            <w:tcW w:w="4814" w:type="dxa"/>
          </w:tcPr>
          <w:p w14:paraId="3E7472F9" w14:textId="77777777" w:rsidR="00487CF0" w:rsidRDefault="00160CD2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Πιστεύω ότι θα αξιοποιήσω τη γνώση από τα εργαστήρια στο μέλλον και αν ναι πού;</w:t>
            </w:r>
          </w:p>
          <w:p w14:paraId="146B8A8F" w14:textId="77777777" w:rsidR="00487CF0" w:rsidRDefault="00487C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4814" w:type="dxa"/>
          </w:tcPr>
          <w:p w14:paraId="7CAF4A17" w14:textId="77777777" w:rsidR="00487CF0" w:rsidRDefault="00487CF0">
            <w:pPr>
              <w:rPr>
                <w:rFonts w:ascii="Cambria" w:eastAsia="Cambria" w:hAnsi="Cambria" w:cs="Cambria"/>
              </w:rPr>
            </w:pPr>
          </w:p>
        </w:tc>
      </w:tr>
    </w:tbl>
    <w:p w14:paraId="6605C6CC" w14:textId="77777777" w:rsidR="00487CF0" w:rsidRDefault="00487CF0">
      <w:pPr>
        <w:rPr>
          <w:rFonts w:ascii="Cambria" w:eastAsia="Cambria" w:hAnsi="Cambria" w:cs="Cambria"/>
        </w:rPr>
      </w:pPr>
    </w:p>
    <w:p w14:paraId="06A876BA" w14:textId="77777777" w:rsidR="00487CF0" w:rsidRDefault="00487CF0">
      <w:pPr>
        <w:rPr>
          <w:rFonts w:ascii="Cambria" w:eastAsia="Cambria" w:hAnsi="Cambria" w:cs="Cambria"/>
        </w:rPr>
      </w:pPr>
    </w:p>
    <w:p w14:paraId="07DF5F4B" w14:textId="77777777" w:rsidR="00487CF0" w:rsidRDefault="00487CF0">
      <w:pPr>
        <w:rPr>
          <w:rFonts w:ascii="Cambria" w:eastAsia="Cambria" w:hAnsi="Cambria" w:cs="Cambria"/>
        </w:rPr>
      </w:pPr>
    </w:p>
    <w:p w14:paraId="2102D8A5" w14:textId="77777777" w:rsidR="00487CF0" w:rsidRDefault="00487CF0">
      <w:pPr>
        <w:rPr>
          <w:color w:val="365F91"/>
        </w:rPr>
      </w:pPr>
    </w:p>
    <w:sectPr w:rsidR="00487CF0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665" w:right="1134" w:bottom="1134" w:left="1134" w:header="567" w:footer="103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446548" w14:textId="77777777" w:rsidR="009630A4" w:rsidRDefault="009630A4">
      <w:pPr>
        <w:spacing w:after="0" w:line="240" w:lineRule="auto"/>
      </w:pPr>
      <w:r>
        <w:separator/>
      </w:r>
    </w:p>
  </w:endnote>
  <w:endnote w:type="continuationSeparator" w:id="0">
    <w:p w14:paraId="629E112B" w14:textId="77777777" w:rsidR="009630A4" w:rsidRDefault="009630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1" w:fontKey="{B5C70FF7-6CF6-4D13-BECC-28A4C3FDB8C1}"/>
    <w:embedBold r:id="rId2" w:fontKey="{AB236136-9F62-411E-B1DB-6C0BDD9C264D}"/>
    <w:embedItalic r:id="rId3" w:fontKey="{2836C231-46F6-456B-99BC-FFF9253ADE32}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4" w:fontKey="{23946404-08AF-4A7A-894A-DA7120FFAE31}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5" w:fontKey="{1FE8C6E2-B6A4-4EE0-9F31-3DA3241335D9}"/>
    <w:embedBold r:id="rId6" w:fontKey="{315A2F03-B6F9-40D3-A0DE-6C223B30CDB4}"/>
    <w:embedItalic r:id="rId7" w:fontKey="{9201DFB9-2BBF-4C97-9785-FB027C68CC30}"/>
    <w:embedBoldItalic r:id="rId8" w:fontKey="{9EF1F789-D1C0-4239-92B1-ABC12F099278}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  <w:embedRegular r:id="rId9" w:fontKey="{9F32BAE7-FAA7-408B-9B10-0BED7E05810B}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10" w:fontKey="{0B2E3DA0-C7AB-4DF1-BB65-90A566E6CA70}"/>
    <w:embedItalic r:id="rId11" w:fontKey="{BD6BC46C-D749-4AC8-AEBE-25BAE0B07F71}"/>
  </w:font>
  <w:font w:name="Georgia">
    <w:panose1 w:val="02040502050405020303"/>
    <w:charset w:val="A1"/>
    <w:family w:val="roman"/>
    <w:pitch w:val="variable"/>
    <w:sig w:usb0="00000287" w:usb1="00000000" w:usb2="00000000" w:usb3="00000000" w:csb0="0000009F" w:csb1="00000000"/>
    <w:embedRegular r:id="rId12" w:fontKey="{C2E08C72-7B07-4B91-AD17-AC77481C8064}"/>
    <w:embedItalic r:id="rId13" w:fontKey="{E124A51F-0BE0-4571-BE31-110412A88684}"/>
  </w:font>
  <w:font w:name="Calibri Light">
    <w:panose1 w:val="020F0302020204030204"/>
    <w:charset w:val="A1"/>
    <w:family w:val="swiss"/>
    <w:pitch w:val="variable"/>
    <w:sig w:usb0="E4002EFF" w:usb1="C200247B" w:usb2="00000009" w:usb3="00000000" w:csb0="000001FF" w:csb1="00000000"/>
    <w:embedRegular r:id="rId14" w:fontKey="{1B733C62-3306-4817-B7E4-6FE732DA90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078BC8" w14:textId="77777777" w:rsidR="00487CF0" w:rsidRDefault="00487CF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1F9BE0" w14:textId="77777777" w:rsidR="00487CF0" w:rsidRDefault="00487CF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CC10FF" w14:textId="77777777" w:rsidR="00487CF0" w:rsidRDefault="00487CF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A10851" w14:textId="77777777" w:rsidR="009630A4" w:rsidRDefault="009630A4">
      <w:pPr>
        <w:spacing w:after="0" w:line="240" w:lineRule="auto"/>
      </w:pPr>
      <w:r>
        <w:separator/>
      </w:r>
    </w:p>
  </w:footnote>
  <w:footnote w:type="continuationSeparator" w:id="0">
    <w:p w14:paraId="77416832" w14:textId="77777777" w:rsidR="009630A4" w:rsidRDefault="009630A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8ADC9" w14:textId="77777777" w:rsidR="00487CF0" w:rsidRDefault="00487CF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b/>
        <w:color w:val="000000"/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435CA9" w14:textId="062826F5" w:rsidR="00487CF0" w:rsidRPr="00160CD2" w:rsidRDefault="00160CD2" w:rsidP="00160CD2">
    <w:pPr>
      <w:tabs>
        <w:tab w:val="center" w:pos="4153"/>
        <w:tab w:val="right" w:pos="8306"/>
      </w:tabs>
      <w:spacing w:after="0" w:line="240" w:lineRule="auto"/>
      <w:rPr>
        <w:rFonts w:cs="Times New Roman"/>
        <w:kern w:val="2"/>
        <w:lang w:eastAsia="en-US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7C0AD0B0" wp14:editId="429B811C">
          <wp:simplePos x="0" y="0"/>
          <wp:positionH relativeFrom="column">
            <wp:posOffset>5121910</wp:posOffset>
          </wp:positionH>
          <wp:positionV relativeFrom="paragraph">
            <wp:posOffset>635</wp:posOffset>
          </wp:positionV>
          <wp:extent cx="711200" cy="592455"/>
          <wp:effectExtent l="0" t="0" r="0" b="0"/>
          <wp:wrapSquare wrapText="bothSides" distT="0" distB="0" distL="114300" distR="114300"/>
          <wp:docPr id="1472397554" name="image1.jpg" descr="Εικόνα που περιέχει λογότυπο, γραφικά, γραμματοσειρά, σύμβολο&#10;&#10;Περιγραφή που δημιουργήθηκε αυτόματα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Εικόνα που περιέχει λογότυπο, γραφικά, γραμματοσειρά, σύμβολο&#10;&#10;Περιγραφή που δημιουργήθηκε αυτόματα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11200" cy="59245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60CD2">
      <w:rPr>
        <w:rFonts w:cs="Times New Roman"/>
        <w:noProof/>
        <w:kern w:val="2"/>
      </w:rPr>
      <w:drawing>
        <wp:inline distT="0" distB="0" distL="0" distR="0" wp14:anchorId="39F09D3D" wp14:editId="5ECCF564">
          <wp:extent cx="2941320" cy="502613"/>
          <wp:effectExtent l="0" t="0" r="0" b="0"/>
          <wp:docPr id="2" name="Εικόνα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Εικόνα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61236" cy="50601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160CD2">
      <w:rPr>
        <w:rFonts w:cs="Times New Roman"/>
        <w:noProof/>
        <w:kern w:val="2"/>
      </w:rPr>
      <w:t xml:space="preserve">                                          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36CE23" w14:textId="77777777" w:rsidR="00487CF0" w:rsidRDefault="00487CF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b/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D1831"/>
    <w:multiLevelType w:val="multilevel"/>
    <w:tmpl w:val="8F6C98E6"/>
    <w:lvl w:ilvl="0">
      <w:numFmt w:val="bullet"/>
      <w:lvlText w:val="•"/>
      <w:lvlJc w:val="left"/>
      <w:pPr>
        <w:ind w:left="720" w:hanging="360"/>
      </w:pPr>
      <w:rPr>
        <w:rFonts w:ascii="Cambria" w:eastAsia="Cambria" w:hAnsi="Cambria" w:cs="Cambri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B1E377A"/>
    <w:multiLevelType w:val="multilevel"/>
    <w:tmpl w:val="1070D4AA"/>
    <w:lvl w:ilvl="0">
      <w:numFmt w:val="bullet"/>
      <w:lvlText w:val="•"/>
      <w:lvlJc w:val="left"/>
      <w:pPr>
        <w:ind w:left="720" w:hanging="360"/>
      </w:pPr>
      <w:rPr>
        <w:rFonts w:ascii="Cambria" w:eastAsia="Cambria" w:hAnsi="Cambria" w:cs="Cambri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C850A63"/>
    <w:multiLevelType w:val="multilevel"/>
    <w:tmpl w:val="69C89384"/>
    <w:lvl w:ilvl="0">
      <w:numFmt w:val="bullet"/>
      <w:lvlText w:val="•"/>
      <w:lvlJc w:val="left"/>
      <w:pPr>
        <w:ind w:left="720" w:hanging="360"/>
      </w:pPr>
      <w:rPr>
        <w:rFonts w:ascii="Cambria" w:eastAsia="Cambria" w:hAnsi="Cambria" w:cs="Cambri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D7A3407"/>
    <w:multiLevelType w:val="multilevel"/>
    <w:tmpl w:val="3F2E178E"/>
    <w:lvl w:ilvl="0">
      <w:numFmt w:val="bullet"/>
      <w:lvlText w:val="•"/>
      <w:lvlJc w:val="left"/>
      <w:pPr>
        <w:ind w:left="720" w:hanging="360"/>
      </w:pPr>
      <w:rPr>
        <w:rFonts w:ascii="Cambria" w:eastAsia="Cambria" w:hAnsi="Cambria" w:cs="Cambri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EB27DD2"/>
    <w:multiLevelType w:val="multilevel"/>
    <w:tmpl w:val="45D20FB6"/>
    <w:lvl w:ilvl="0">
      <w:numFmt w:val="bullet"/>
      <w:lvlText w:val="•"/>
      <w:lvlJc w:val="left"/>
      <w:pPr>
        <w:ind w:left="720" w:hanging="360"/>
      </w:pPr>
      <w:rPr>
        <w:rFonts w:ascii="Cambria" w:eastAsia="Cambria" w:hAnsi="Cambria" w:cs="Cambri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69A68DE"/>
    <w:multiLevelType w:val="multilevel"/>
    <w:tmpl w:val="951A84E8"/>
    <w:lvl w:ilvl="0">
      <w:numFmt w:val="bullet"/>
      <w:lvlText w:val="•"/>
      <w:lvlJc w:val="left"/>
      <w:pPr>
        <w:ind w:left="720" w:hanging="360"/>
      </w:pPr>
      <w:rPr>
        <w:rFonts w:ascii="Cambria" w:eastAsia="Cambria" w:hAnsi="Cambria" w:cs="Cambri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9621702"/>
    <w:multiLevelType w:val="multilevel"/>
    <w:tmpl w:val="A2E6F8F0"/>
    <w:lvl w:ilvl="0">
      <w:numFmt w:val="bullet"/>
      <w:lvlText w:val="•"/>
      <w:lvlJc w:val="left"/>
      <w:pPr>
        <w:ind w:left="720" w:hanging="360"/>
      </w:pPr>
      <w:rPr>
        <w:rFonts w:ascii="Cambria" w:eastAsia="Cambria" w:hAnsi="Cambria" w:cs="Cambri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49AB593D"/>
    <w:multiLevelType w:val="multilevel"/>
    <w:tmpl w:val="A2E6DF8A"/>
    <w:lvl w:ilvl="0">
      <w:numFmt w:val="bullet"/>
      <w:lvlText w:val="•"/>
      <w:lvlJc w:val="left"/>
      <w:pPr>
        <w:ind w:left="720" w:hanging="360"/>
      </w:pPr>
      <w:rPr>
        <w:rFonts w:ascii="Cambria" w:eastAsia="Cambria" w:hAnsi="Cambria" w:cs="Cambri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4F10661F"/>
    <w:multiLevelType w:val="multilevel"/>
    <w:tmpl w:val="1688B92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661035D9"/>
    <w:multiLevelType w:val="multilevel"/>
    <w:tmpl w:val="0756DD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68BB1DB6"/>
    <w:multiLevelType w:val="multilevel"/>
    <w:tmpl w:val="28FA59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979056A"/>
    <w:multiLevelType w:val="multilevel"/>
    <w:tmpl w:val="E9CCF0DE"/>
    <w:lvl w:ilvl="0">
      <w:numFmt w:val="bullet"/>
      <w:lvlText w:val="•"/>
      <w:lvlJc w:val="left"/>
      <w:pPr>
        <w:ind w:left="720" w:hanging="360"/>
      </w:pPr>
      <w:rPr>
        <w:rFonts w:ascii="Cambria" w:eastAsia="Cambria" w:hAnsi="Cambria" w:cs="Cambri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7062253C"/>
    <w:multiLevelType w:val="multilevel"/>
    <w:tmpl w:val="68C47D7E"/>
    <w:lvl w:ilvl="0">
      <w:numFmt w:val="bullet"/>
      <w:lvlText w:val="•"/>
      <w:lvlJc w:val="left"/>
      <w:pPr>
        <w:ind w:left="720" w:hanging="360"/>
      </w:pPr>
      <w:rPr>
        <w:rFonts w:ascii="Cambria" w:eastAsia="Cambria" w:hAnsi="Cambria" w:cs="Cambri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72B674A1"/>
    <w:multiLevelType w:val="multilevel"/>
    <w:tmpl w:val="4C282EA0"/>
    <w:lvl w:ilvl="0">
      <w:numFmt w:val="bullet"/>
      <w:lvlText w:val="•"/>
      <w:lvlJc w:val="left"/>
      <w:pPr>
        <w:ind w:left="720" w:hanging="360"/>
      </w:pPr>
      <w:rPr>
        <w:rFonts w:ascii="Cambria" w:eastAsia="Cambria" w:hAnsi="Cambria" w:cs="Cambri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7BDB41B3"/>
    <w:multiLevelType w:val="multilevel"/>
    <w:tmpl w:val="65FAA1FA"/>
    <w:lvl w:ilvl="0">
      <w:numFmt w:val="bullet"/>
      <w:lvlText w:val="•"/>
      <w:lvlJc w:val="left"/>
      <w:pPr>
        <w:ind w:left="360" w:hanging="360"/>
      </w:pPr>
      <w:rPr>
        <w:rFonts w:ascii="Cambria" w:eastAsia="Cambria" w:hAnsi="Cambria" w:cs="Cambria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153640789">
    <w:abstractNumId w:val="1"/>
  </w:num>
  <w:num w:numId="2" w16cid:durableId="406999290">
    <w:abstractNumId w:val="6"/>
  </w:num>
  <w:num w:numId="3" w16cid:durableId="1589387319">
    <w:abstractNumId w:val="3"/>
  </w:num>
  <w:num w:numId="4" w16cid:durableId="127473736">
    <w:abstractNumId w:val="0"/>
  </w:num>
  <w:num w:numId="5" w16cid:durableId="566964939">
    <w:abstractNumId w:val="14"/>
  </w:num>
  <w:num w:numId="6" w16cid:durableId="777263424">
    <w:abstractNumId w:val="5"/>
  </w:num>
  <w:num w:numId="7" w16cid:durableId="1444181184">
    <w:abstractNumId w:val="4"/>
  </w:num>
  <w:num w:numId="8" w16cid:durableId="163515688">
    <w:abstractNumId w:val="10"/>
  </w:num>
  <w:num w:numId="9" w16cid:durableId="836767939">
    <w:abstractNumId w:val="13"/>
  </w:num>
  <w:num w:numId="10" w16cid:durableId="662053951">
    <w:abstractNumId w:val="2"/>
  </w:num>
  <w:num w:numId="11" w16cid:durableId="2006780585">
    <w:abstractNumId w:val="11"/>
  </w:num>
  <w:num w:numId="12" w16cid:durableId="1965194109">
    <w:abstractNumId w:val="12"/>
  </w:num>
  <w:num w:numId="13" w16cid:durableId="651983265">
    <w:abstractNumId w:val="9"/>
  </w:num>
  <w:num w:numId="14" w16cid:durableId="1167406171">
    <w:abstractNumId w:val="7"/>
  </w:num>
  <w:num w:numId="15" w16cid:durableId="127429017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13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7CF0"/>
    <w:rsid w:val="000B791D"/>
    <w:rsid w:val="00160CD2"/>
    <w:rsid w:val="00164E92"/>
    <w:rsid w:val="001C0E35"/>
    <w:rsid w:val="00487CF0"/>
    <w:rsid w:val="006812ED"/>
    <w:rsid w:val="009630A4"/>
    <w:rsid w:val="00B13A0C"/>
    <w:rsid w:val="00FF6C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DB17BB"/>
  <w15:docId w15:val="{9834B49B-F78A-4353-8AF0-303F917447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l-GR" w:eastAsia="el-G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425BD"/>
  </w:style>
  <w:style w:type="paragraph" w:styleId="1">
    <w:name w:val="heading 1"/>
    <w:basedOn w:val="a"/>
    <w:link w:val="1Char"/>
    <w:uiPriority w:val="9"/>
    <w:qFormat/>
    <w:rsid w:val="00F24AA6"/>
    <w:pPr>
      <w:widowControl w:val="0"/>
      <w:suppressAutoHyphens/>
      <w:spacing w:after="0" w:line="240" w:lineRule="auto"/>
      <w:ind w:left="1676" w:right="1654"/>
      <w:jc w:val="center"/>
      <w:outlineLvl w:val="0"/>
    </w:pPr>
    <w:rPr>
      <w:sz w:val="32"/>
      <w:szCs w:val="32"/>
    </w:rPr>
  </w:style>
  <w:style w:type="paragraph" w:styleId="2">
    <w:name w:val="heading 2"/>
    <w:basedOn w:val="a"/>
    <w:link w:val="2Char"/>
    <w:uiPriority w:val="9"/>
    <w:semiHidden/>
    <w:unhideWhenUsed/>
    <w:qFormat/>
    <w:rsid w:val="00F24AA6"/>
    <w:pPr>
      <w:widowControl w:val="0"/>
      <w:suppressAutoHyphens/>
      <w:spacing w:after="0" w:line="240" w:lineRule="auto"/>
      <w:ind w:left="1101"/>
      <w:outlineLvl w:val="1"/>
    </w:pPr>
    <w:rPr>
      <w:sz w:val="26"/>
      <w:szCs w:val="26"/>
    </w:rPr>
  </w:style>
  <w:style w:type="paragraph" w:styleId="3">
    <w:name w:val="heading 3"/>
    <w:basedOn w:val="a"/>
    <w:link w:val="3Char"/>
    <w:uiPriority w:val="9"/>
    <w:semiHidden/>
    <w:unhideWhenUsed/>
    <w:qFormat/>
    <w:rsid w:val="00F24AA6"/>
    <w:pPr>
      <w:widowControl w:val="0"/>
      <w:suppressAutoHyphens/>
      <w:spacing w:after="0" w:line="240" w:lineRule="auto"/>
      <w:ind w:left="1641" w:hanging="270"/>
      <w:outlineLvl w:val="2"/>
    </w:pPr>
    <w:rPr>
      <w:b/>
      <w:bCs/>
    </w:rPr>
  </w:style>
  <w:style w:type="paragraph" w:styleId="4">
    <w:name w:val="heading 4"/>
    <w:basedOn w:val="a"/>
    <w:link w:val="4Char"/>
    <w:uiPriority w:val="9"/>
    <w:semiHidden/>
    <w:unhideWhenUsed/>
    <w:qFormat/>
    <w:rsid w:val="00F24AA6"/>
    <w:pPr>
      <w:widowControl w:val="0"/>
      <w:suppressAutoHyphens/>
      <w:spacing w:after="0" w:line="240" w:lineRule="auto"/>
      <w:ind w:left="1811" w:hanging="220"/>
      <w:outlineLvl w:val="3"/>
    </w:pPr>
    <w:rPr>
      <w:b/>
      <w:bCs/>
      <w:i/>
      <w:i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link w:val="Char"/>
    <w:uiPriority w:val="10"/>
    <w:qFormat/>
    <w:rsid w:val="00F24AA6"/>
    <w:pPr>
      <w:widowControl w:val="0"/>
      <w:suppressAutoHyphens/>
      <w:spacing w:before="11" w:after="0" w:line="240" w:lineRule="auto"/>
      <w:ind w:left="1276" w:right="1072" w:firstLine="1840"/>
    </w:pPr>
    <w:rPr>
      <w:sz w:val="44"/>
      <w:szCs w:val="44"/>
    </w:rPr>
  </w:style>
  <w:style w:type="character" w:customStyle="1" w:styleId="1Char">
    <w:name w:val="Επικεφαλίδα 1 Char"/>
    <w:basedOn w:val="a0"/>
    <w:link w:val="1"/>
    <w:uiPriority w:val="9"/>
    <w:rsid w:val="00F24AA6"/>
    <w:rPr>
      <w:rFonts w:cs="Calibri"/>
      <w:kern w:val="0"/>
      <w:sz w:val="32"/>
      <w:szCs w:val="32"/>
    </w:rPr>
  </w:style>
  <w:style w:type="character" w:customStyle="1" w:styleId="2Char">
    <w:name w:val="Επικεφαλίδα 2 Char"/>
    <w:basedOn w:val="a0"/>
    <w:link w:val="2"/>
    <w:uiPriority w:val="9"/>
    <w:rsid w:val="00F24AA6"/>
    <w:rPr>
      <w:rFonts w:cs="Calibri"/>
      <w:kern w:val="0"/>
      <w:sz w:val="26"/>
      <w:szCs w:val="26"/>
    </w:rPr>
  </w:style>
  <w:style w:type="character" w:customStyle="1" w:styleId="3Char">
    <w:name w:val="Επικεφαλίδα 3 Char"/>
    <w:basedOn w:val="a0"/>
    <w:link w:val="3"/>
    <w:uiPriority w:val="9"/>
    <w:rsid w:val="00F24AA6"/>
    <w:rPr>
      <w:rFonts w:cs="Calibri"/>
      <w:b/>
      <w:bCs/>
      <w:kern w:val="0"/>
    </w:rPr>
  </w:style>
  <w:style w:type="character" w:customStyle="1" w:styleId="4Char">
    <w:name w:val="Επικεφαλίδα 4 Char"/>
    <w:basedOn w:val="a0"/>
    <w:link w:val="4"/>
    <w:uiPriority w:val="9"/>
    <w:rsid w:val="00F24AA6"/>
    <w:rPr>
      <w:rFonts w:cs="Calibri"/>
      <w:b/>
      <w:bCs/>
      <w:i/>
      <w:iCs/>
      <w:kern w:val="0"/>
    </w:rPr>
  </w:style>
  <w:style w:type="numbering" w:customStyle="1" w:styleId="10">
    <w:name w:val="Χωρίς λίστα1"/>
    <w:next w:val="a2"/>
    <w:uiPriority w:val="99"/>
    <w:semiHidden/>
    <w:unhideWhenUsed/>
    <w:rsid w:val="00F24AA6"/>
  </w:style>
  <w:style w:type="character" w:customStyle="1" w:styleId="Char0">
    <w:name w:val="Κείμενο πλαισίου Char"/>
    <w:basedOn w:val="a0"/>
    <w:link w:val="a4"/>
    <w:uiPriority w:val="99"/>
    <w:semiHidden/>
    <w:qFormat/>
    <w:rsid w:val="00F24AA6"/>
    <w:rPr>
      <w:rFonts w:ascii="Segoe UI" w:eastAsia="Calibri" w:hAnsi="Segoe UI" w:cs="Segoe UI"/>
      <w:sz w:val="18"/>
      <w:szCs w:val="18"/>
    </w:rPr>
  </w:style>
  <w:style w:type="character" w:styleId="a5">
    <w:name w:val="annotation reference"/>
    <w:basedOn w:val="a0"/>
    <w:uiPriority w:val="99"/>
    <w:semiHidden/>
    <w:unhideWhenUsed/>
    <w:qFormat/>
    <w:rsid w:val="00F24AA6"/>
    <w:rPr>
      <w:sz w:val="16"/>
      <w:szCs w:val="16"/>
    </w:rPr>
  </w:style>
  <w:style w:type="character" w:customStyle="1" w:styleId="Char1">
    <w:name w:val="Θέμα σχολίου Char"/>
    <w:basedOn w:val="a0"/>
    <w:link w:val="a6"/>
    <w:uiPriority w:val="99"/>
    <w:semiHidden/>
    <w:qFormat/>
    <w:rsid w:val="00F24AA6"/>
    <w:rPr>
      <w:rFonts w:ascii="Calibri" w:eastAsia="Calibri" w:hAnsi="Calibri" w:cs="Calibri"/>
      <w:sz w:val="20"/>
      <w:szCs w:val="20"/>
    </w:rPr>
  </w:style>
  <w:style w:type="character" w:customStyle="1" w:styleId="Char2">
    <w:name w:val="Κεφαλίδα Char"/>
    <w:basedOn w:val="Char1"/>
    <w:link w:val="a7"/>
    <w:uiPriority w:val="99"/>
    <w:qFormat/>
    <w:rsid w:val="00F24AA6"/>
    <w:rPr>
      <w:rFonts w:ascii="Calibri" w:eastAsia="Calibri" w:hAnsi="Calibri" w:cs="Calibri"/>
      <w:b/>
      <w:bCs/>
      <w:sz w:val="20"/>
      <w:szCs w:val="20"/>
    </w:rPr>
  </w:style>
  <w:style w:type="character" w:customStyle="1" w:styleId="Char10">
    <w:name w:val="Υποσέλιδο Char1"/>
    <w:basedOn w:val="a0"/>
    <w:link w:val="a8"/>
    <w:uiPriority w:val="99"/>
    <w:qFormat/>
    <w:rsid w:val="00F24AA6"/>
    <w:rPr>
      <w:rFonts w:ascii="Calibri" w:eastAsia="Calibri" w:hAnsi="Calibri" w:cs="Calibri"/>
    </w:rPr>
  </w:style>
  <w:style w:type="character" w:customStyle="1" w:styleId="Char3">
    <w:name w:val="Υποσέλιδο Char"/>
    <w:basedOn w:val="a0"/>
    <w:uiPriority w:val="99"/>
    <w:qFormat/>
    <w:rsid w:val="00F24AA6"/>
    <w:rPr>
      <w:rFonts w:ascii="Calibri" w:eastAsia="Calibri" w:hAnsi="Calibri" w:cs="Calibri"/>
      <w:lang w:val="el-GR"/>
    </w:rPr>
  </w:style>
  <w:style w:type="character" w:customStyle="1" w:styleId="a9">
    <w:name w:val="Σύνδεσμος διαδικτύου"/>
    <w:basedOn w:val="a0"/>
    <w:uiPriority w:val="99"/>
    <w:unhideWhenUsed/>
    <w:rsid w:val="00F24AA6"/>
    <w:rPr>
      <w:color w:val="0000FF"/>
      <w:u w:val="single"/>
    </w:rPr>
  </w:style>
  <w:style w:type="character" w:customStyle="1" w:styleId="aa">
    <w:name w:val="Σύνδεση ευρετηρίου"/>
    <w:qFormat/>
    <w:rsid w:val="00F24AA6"/>
  </w:style>
  <w:style w:type="character" w:customStyle="1" w:styleId="ab">
    <w:name w:val="Χαρακτήρες αρίθμησης"/>
    <w:qFormat/>
    <w:rsid w:val="00F24AA6"/>
  </w:style>
  <w:style w:type="character" w:customStyle="1" w:styleId="markedcontent">
    <w:name w:val="markedcontent"/>
    <w:basedOn w:val="a0"/>
    <w:qFormat/>
    <w:rsid w:val="00F24AA6"/>
  </w:style>
  <w:style w:type="paragraph" w:customStyle="1" w:styleId="ac">
    <w:name w:val="Επικεφαλίδα"/>
    <w:basedOn w:val="a"/>
    <w:next w:val="ad"/>
    <w:qFormat/>
    <w:rsid w:val="00F24AA6"/>
    <w:pPr>
      <w:keepNext/>
      <w:widowControl w:val="0"/>
      <w:suppressAutoHyphens/>
      <w:spacing w:before="240" w:after="120" w:line="240" w:lineRule="auto"/>
    </w:pPr>
    <w:rPr>
      <w:rFonts w:ascii="Liberation Sans" w:eastAsia="Microsoft YaHei" w:hAnsi="Liberation Sans" w:cs="Lucida Sans"/>
      <w:sz w:val="28"/>
      <w:szCs w:val="28"/>
    </w:rPr>
  </w:style>
  <w:style w:type="paragraph" w:styleId="ad">
    <w:name w:val="Body Text"/>
    <w:basedOn w:val="a"/>
    <w:link w:val="Char4"/>
    <w:uiPriority w:val="1"/>
    <w:qFormat/>
    <w:rsid w:val="00F24AA6"/>
    <w:pPr>
      <w:widowControl w:val="0"/>
      <w:suppressAutoHyphens/>
      <w:spacing w:after="0" w:line="240" w:lineRule="auto"/>
    </w:pPr>
  </w:style>
  <w:style w:type="character" w:customStyle="1" w:styleId="Char4">
    <w:name w:val="Σώμα κειμένου Char"/>
    <w:basedOn w:val="a0"/>
    <w:link w:val="ad"/>
    <w:uiPriority w:val="1"/>
    <w:rsid w:val="00F24AA6"/>
    <w:rPr>
      <w:rFonts w:cs="Calibri"/>
      <w:kern w:val="0"/>
    </w:rPr>
  </w:style>
  <w:style w:type="paragraph" w:styleId="ae">
    <w:name w:val="List"/>
    <w:basedOn w:val="ad"/>
    <w:rsid w:val="00F24AA6"/>
    <w:rPr>
      <w:rFonts w:cs="Lucida Sans"/>
    </w:rPr>
  </w:style>
  <w:style w:type="paragraph" w:styleId="af">
    <w:name w:val="caption"/>
    <w:basedOn w:val="a"/>
    <w:qFormat/>
    <w:rsid w:val="00F24AA6"/>
    <w:pPr>
      <w:widowControl w:val="0"/>
      <w:suppressLineNumbers/>
      <w:suppressAutoHyphens/>
      <w:spacing w:before="120" w:after="120" w:line="240" w:lineRule="auto"/>
    </w:pPr>
    <w:rPr>
      <w:rFonts w:cs="Lucida Sans"/>
      <w:i/>
      <w:iCs/>
      <w:sz w:val="24"/>
      <w:szCs w:val="24"/>
    </w:rPr>
  </w:style>
  <w:style w:type="paragraph" w:customStyle="1" w:styleId="af0">
    <w:name w:val="Ευρετήριο"/>
    <w:basedOn w:val="a"/>
    <w:qFormat/>
    <w:rsid w:val="00F24AA6"/>
    <w:pPr>
      <w:widowControl w:val="0"/>
      <w:suppressLineNumbers/>
      <w:suppressAutoHyphens/>
      <w:spacing w:after="0" w:line="240" w:lineRule="auto"/>
    </w:pPr>
    <w:rPr>
      <w:rFonts w:cs="Lucida Sans"/>
    </w:rPr>
  </w:style>
  <w:style w:type="paragraph" w:styleId="11">
    <w:name w:val="toc 1"/>
    <w:basedOn w:val="a"/>
    <w:uiPriority w:val="39"/>
    <w:qFormat/>
    <w:rsid w:val="00F24AA6"/>
    <w:pPr>
      <w:widowControl w:val="0"/>
      <w:suppressAutoHyphens/>
      <w:spacing w:before="122" w:after="0" w:line="240" w:lineRule="auto"/>
      <w:ind w:left="1211"/>
    </w:pPr>
    <w:rPr>
      <w:rFonts w:ascii="Cambria" w:eastAsia="Cambria" w:hAnsi="Cambria" w:cs="Cambria"/>
      <w:b/>
      <w:bCs/>
    </w:rPr>
  </w:style>
  <w:style w:type="paragraph" w:styleId="20">
    <w:name w:val="toc 2"/>
    <w:basedOn w:val="a"/>
    <w:uiPriority w:val="39"/>
    <w:qFormat/>
    <w:rsid w:val="00F24AA6"/>
    <w:pPr>
      <w:widowControl w:val="0"/>
      <w:suppressAutoHyphens/>
      <w:spacing w:after="0" w:line="256" w:lineRule="exact"/>
      <w:ind w:left="1451"/>
    </w:pPr>
    <w:rPr>
      <w:rFonts w:ascii="Cambria" w:eastAsia="Cambria" w:hAnsi="Cambria" w:cs="Cambria"/>
      <w:i/>
      <w:iCs/>
    </w:rPr>
  </w:style>
  <w:style w:type="paragraph" w:styleId="30">
    <w:name w:val="toc 3"/>
    <w:basedOn w:val="a"/>
    <w:uiPriority w:val="39"/>
    <w:qFormat/>
    <w:rsid w:val="00F24AA6"/>
    <w:pPr>
      <w:widowControl w:val="0"/>
      <w:suppressAutoHyphens/>
      <w:spacing w:before="2" w:after="0" w:line="256" w:lineRule="exact"/>
      <w:ind w:left="1905" w:hanging="215"/>
    </w:pPr>
    <w:rPr>
      <w:rFonts w:ascii="Cambria" w:eastAsia="Cambria" w:hAnsi="Cambria" w:cs="Cambria"/>
    </w:rPr>
  </w:style>
  <w:style w:type="paragraph" w:styleId="40">
    <w:name w:val="toc 4"/>
    <w:basedOn w:val="a"/>
    <w:uiPriority w:val="1"/>
    <w:qFormat/>
    <w:rsid w:val="00F24AA6"/>
    <w:pPr>
      <w:widowControl w:val="0"/>
      <w:suppressAutoHyphens/>
      <w:spacing w:before="1" w:after="0" w:line="267" w:lineRule="exact"/>
      <w:ind w:left="1691"/>
    </w:pPr>
    <w:rPr>
      <w:i/>
      <w:iCs/>
    </w:rPr>
  </w:style>
  <w:style w:type="character" w:customStyle="1" w:styleId="Char">
    <w:name w:val="Τίτλος Char"/>
    <w:basedOn w:val="a0"/>
    <w:link w:val="a3"/>
    <w:uiPriority w:val="10"/>
    <w:rsid w:val="00F24AA6"/>
    <w:rPr>
      <w:rFonts w:cs="Calibri"/>
      <w:kern w:val="0"/>
      <w:sz w:val="44"/>
      <w:szCs w:val="44"/>
    </w:rPr>
  </w:style>
  <w:style w:type="paragraph" w:styleId="af1">
    <w:name w:val="List Paragraph"/>
    <w:basedOn w:val="a"/>
    <w:uiPriority w:val="1"/>
    <w:qFormat/>
    <w:rsid w:val="00F24AA6"/>
    <w:pPr>
      <w:widowControl w:val="0"/>
      <w:suppressAutoHyphens/>
      <w:spacing w:after="0" w:line="240" w:lineRule="auto"/>
      <w:ind w:left="1821" w:hanging="360"/>
    </w:pPr>
  </w:style>
  <w:style w:type="paragraph" w:customStyle="1" w:styleId="TableParagraph">
    <w:name w:val="Table Paragraph"/>
    <w:basedOn w:val="a"/>
    <w:uiPriority w:val="1"/>
    <w:qFormat/>
    <w:rsid w:val="00F24AA6"/>
    <w:pPr>
      <w:widowControl w:val="0"/>
      <w:suppressAutoHyphens/>
      <w:spacing w:after="0" w:line="240" w:lineRule="auto"/>
    </w:pPr>
  </w:style>
  <w:style w:type="paragraph" w:styleId="a4">
    <w:name w:val="Balloon Text"/>
    <w:basedOn w:val="a"/>
    <w:link w:val="Char0"/>
    <w:uiPriority w:val="99"/>
    <w:semiHidden/>
    <w:unhideWhenUsed/>
    <w:qFormat/>
    <w:rsid w:val="00F24AA6"/>
    <w:pPr>
      <w:widowControl w:val="0"/>
      <w:suppressAutoHyphens/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11">
    <w:name w:val="Κείμενο πλαισίου Char1"/>
    <w:basedOn w:val="a0"/>
    <w:uiPriority w:val="99"/>
    <w:semiHidden/>
    <w:rsid w:val="00F24AA6"/>
    <w:rPr>
      <w:rFonts w:ascii="Segoe UI" w:hAnsi="Segoe UI" w:cs="Segoe UI"/>
      <w:sz w:val="18"/>
      <w:szCs w:val="18"/>
    </w:rPr>
  </w:style>
  <w:style w:type="paragraph" w:styleId="af2">
    <w:name w:val="annotation text"/>
    <w:basedOn w:val="a"/>
    <w:link w:val="Char5"/>
    <w:uiPriority w:val="99"/>
    <w:semiHidden/>
    <w:unhideWhenUsed/>
    <w:qFormat/>
    <w:rsid w:val="00F24AA6"/>
    <w:pPr>
      <w:widowControl w:val="0"/>
      <w:suppressAutoHyphens/>
      <w:spacing w:after="0" w:line="240" w:lineRule="auto"/>
    </w:pPr>
    <w:rPr>
      <w:sz w:val="20"/>
      <w:szCs w:val="20"/>
    </w:rPr>
  </w:style>
  <w:style w:type="character" w:customStyle="1" w:styleId="Char5">
    <w:name w:val="Κείμενο σχολίου Char"/>
    <w:basedOn w:val="a0"/>
    <w:link w:val="af2"/>
    <w:uiPriority w:val="99"/>
    <w:semiHidden/>
    <w:rsid w:val="00F24AA6"/>
    <w:rPr>
      <w:rFonts w:cs="Calibri"/>
      <w:kern w:val="0"/>
      <w:sz w:val="20"/>
      <w:szCs w:val="20"/>
    </w:rPr>
  </w:style>
  <w:style w:type="paragraph" w:styleId="a6">
    <w:name w:val="annotation subject"/>
    <w:basedOn w:val="af2"/>
    <w:next w:val="af2"/>
    <w:link w:val="Char1"/>
    <w:uiPriority w:val="99"/>
    <w:semiHidden/>
    <w:unhideWhenUsed/>
    <w:qFormat/>
    <w:rsid w:val="00F24AA6"/>
    <w:rPr>
      <w:kern w:val="2"/>
    </w:rPr>
  </w:style>
  <w:style w:type="character" w:customStyle="1" w:styleId="Char12">
    <w:name w:val="Θέμα σχολίου Char1"/>
    <w:basedOn w:val="Char5"/>
    <w:uiPriority w:val="99"/>
    <w:semiHidden/>
    <w:rsid w:val="00F24AA6"/>
    <w:rPr>
      <w:rFonts w:cs="Calibri"/>
      <w:b/>
      <w:bCs/>
      <w:kern w:val="0"/>
      <w:sz w:val="20"/>
      <w:szCs w:val="20"/>
    </w:rPr>
  </w:style>
  <w:style w:type="paragraph" w:styleId="af3">
    <w:name w:val="Revision"/>
    <w:uiPriority w:val="99"/>
    <w:semiHidden/>
    <w:qFormat/>
    <w:rsid w:val="00F24AA6"/>
    <w:pPr>
      <w:suppressAutoHyphens/>
      <w:spacing w:after="0" w:line="240" w:lineRule="auto"/>
    </w:pPr>
  </w:style>
  <w:style w:type="paragraph" w:customStyle="1" w:styleId="af4">
    <w:name w:val="Κεφαλίδα και υποσέλιδο"/>
    <w:basedOn w:val="a"/>
    <w:qFormat/>
    <w:rsid w:val="00F24AA6"/>
    <w:pPr>
      <w:widowControl w:val="0"/>
      <w:suppressAutoHyphens/>
      <w:spacing w:after="0" w:line="240" w:lineRule="auto"/>
    </w:pPr>
  </w:style>
  <w:style w:type="paragraph" w:styleId="a7">
    <w:name w:val="header"/>
    <w:basedOn w:val="a"/>
    <w:link w:val="Char2"/>
    <w:uiPriority w:val="99"/>
    <w:unhideWhenUsed/>
    <w:rsid w:val="00F24AA6"/>
    <w:pPr>
      <w:widowControl w:val="0"/>
      <w:tabs>
        <w:tab w:val="center" w:pos="4153"/>
        <w:tab w:val="right" w:pos="8306"/>
      </w:tabs>
      <w:suppressAutoHyphens/>
      <w:spacing w:after="0" w:line="240" w:lineRule="auto"/>
    </w:pPr>
    <w:rPr>
      <w:b/>
      <w:bCs/>
      <w:sz w:val="20"/>
      <w:szCs w:val="20"/>
    </w:rPr>
  </w:style>
  <w:style w:type="character" w:customStyle="1" w:styleId="Char13">
    <w:name w:val="Κεφαλίδα Char1"/>
    <w:basedOn w:val="a0"/>
    <w:uiPriority w:val="99"/>
    <w:semiHidden/>
    <w:rsid w:val="00F24AA6"/>
  </w:style>
  <w:style w:type="paragraph" w:styleId="a8">
    <w:name w:val="footer"/>
    <w:basedOn w:val="a"/>
    <w:link w:val="Char10"/>
    <w:uiPriority w:val="99"/>
    <w:unhideWhenUsed/>
    <w:rsid w:val="00F24AA6"/>
    <w:pPr>
      <w:widowControl w:val="0"/>
      <w:tabs>
        <w:tab w:val="center" w:pos="4153"/>
        <w:tab w:val="right" w:pos="8306"/>
      </w:tabs>
      <w:suppressAutoHyphens/>
      <w:spacing w:after="0" w:line="240" w:lineRule="auto"/>
    </w:pPr>
  </w:style>
  <w:style w:type="character" w:customStyle="1" w:styleId="Char20">
    <w:name w:val="Υποσέλιδο Char2"/>
    <w:basedOn w:val="a0"/>
    <w:uiPriority w:val="99"/>
    <w:semiHidden/>
    <w:rsid w:val="00F24AA6"/>
  </w:style>
  <w:style w:type="paragraph" w:customStyle="1" w:styleId="12">
    <w:name w:val="Επικεφαλίδα ΠΠ1"/>
    <w:basedOn w:val="1"/>
    <w:next w:val="a"/>
    <w:uiPriority w:val="39"/>
    <w:unhideWhenUsed/>
    <w:qFormat/>
    <w:rsid w:val="00F24AA6"/>
    <w:pPr>
      <w:keepNext/>
      <w:keepLines/>
      <w:widowControl/>
      <w:spacing w:before="240" w:line="259" w:lineRule="auto"/>
      <w:ind w:left="0" w:right="0"/>
      <w:jc w:val="left"/>
      <w:outlineLvl w:val="9"/>
    </w:pPr>
    <w:rPr>
      <w:rFonts w:ascii="Cambria" w:eastAsia="Cambria" w:hAnsi="Cambria" w:cs="Cambria"/>
      <w:color w:val="365F91"/>
    </w:rPr>
  </w:style>
  <w:style w:type="paragraph" w:customStyle="1" w:styleId="af5">
    <w:name w:val="Περιεχόμενα πλαισίου"/>
    <w:basedOn w:val="a"/>
    <w:qFormat/>
    <w:rsid w:val="00F24AA6"/>
    <w:pPr>
      <w:widowControl w:val="0"/>
      <w:suppressAutoHyphens/>
      <w:spacing w:after="0" w:line="240" w:lineRule="auto"/>
    </w:pPr>
  </w:style>
  <w:style w:type="numbering" w:customStyle="1" w:styleId="af6">
    <w:name w:val="Κουκκίδα •"/>
    <w:qFormat/>
    <w:rsid w:val="00F24AA6"/>
  </w:style>
  <w:style w:type="table" w:customStyle="1" w:styleId="TableNormal1">
    <w:name w:val="Table Normal1"/>
    <w:uiPriority w:val="2"/>
    <w:semiHidden/>
    <w:unhideWhenUsed/>
    <w:qFormat/>
    <w:rsid w:val="00F24AA6"/>
    <w:pPr>
      <w:suppressAutoHyphens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f7">
    <w:name w:val="Table Grid"/>
    <w:basedOn w:val="a1"/>
    <w:uiPriority w:val="39"/>
    <w:rsid w:val="00744B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Πλέγμα πίνακα1"/>
    <w:basedOn w:val="a1"/>
    <w:next w:val="af7"/>
    <w:uiPriority w:val="59"/>
    <w:rsid w:val="0095580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Πλέγμα πίνακα2"/>
    <w:basedOn w:val="a1"/>
    <w:next w:val="af7"/>
    <w:uiPriority w:val="59"/>
    <w:rsid w:val="002A2B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-">
    <w:name w:val="Hyperlink"/>
    <w:basedOn w:val="a0"/>
    <w:uiPriority w:val="99"/>
    <w:unhideWhenUsed/>
    <w:rsid w:val="0043134F"/>
    <w:rPr>
      <w:color w:val="0563C1" w:themeColor="hyperlink"/>
      <w:u w:val="single"/>
    </w:rPr>
  </w:style>
  <w:style w:type="character" w:styleId="af8">
    <w:name w:val="Unresolved Mention"/>
    <w:basedOn w:val="a0"/>
    <w:uiPriority w:val="99"/>
    <w:semiHidden/>
    <w:unhideWhenUsed/>
    <w:rsid w:val="0043134F"/>
    <w:rPr>
      <w:color w:val="605E5C"/>
      <w:shd w:val="clear" w:color="auto" w:fill="E1DFDD"/>
    </w:rPr>
  </w:style>
  <w:style w:type="paragraph" w:customStyle="1" w:styleId="Default">
    <w:name w:val="Default"/>
    <w:rsid w:val="002626A0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  <w:lang w:val="en-GB"/>
    </w:rPr>
  </w:style>
  <w:style w:type="character" w:styleId="-0">
    <w:name w:val="FollowedHyperlink"/>
    <w:basedOn w:val="a0"/>
    <w:uiPriority w:val="99"/>
    <w:semiHidden/>
    <w:unhideWhenUsed/>
    <w:rsid w:val="00F9265C"/>
    <w:rPr>
      <w:color w:val="954F72" w:themeColor="followedHyperlink"/>
      <w:u w:val="single"/>
    </w:rPr>
  </w:style>
  <w:style w:type="paragraph" w:styleId="af9">
    <w:name w:val="No Spacing"/>
    <w:uiPriority w:val="1"/>
    <w:qFormat/>
    <w:rsid w:val="00EC4E02"/>
    <w:pPr>
      <w:spacing w:after="0" w:line="240" w:lineRule="auto"/>
    </w:pPr>
  </w:style>
  <w:style w:type="paragraph" w:styleId="afa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b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57" w:type="dxa"/>
        <w:left w:w="57" w:type="dxa"/>
        <w:bottom w:w="57" w:type="dxa"/>
        <w:right w:w="57" w:type="dxa"/>
      </w:tblCellMar>
    </w:tblPr>
  </w:style>
  <w:style w:type="table" w:customStyle="1" w:styleId="afc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YSCYQe5eGgI&amp;list=PLQ1tS8V1KIZHEzrXYwcP2tjeE3h4Iablf&amp;index=4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pACRg2IlCqwCdpPQwKitCC8Bc3w==">CgMxLjAyCGguZ2pkZ3hzMgppZC4zMGowemxsMgppZC4xZm9iOXRlMgloLjN6bnlzaDcyCWguMmV0OTJwMDgAciExQWZncV9Ua2dXaVY2RmJIWVdLMEtfd0dqZFA1WGJLNUM=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1265</Words>
  <Characters>6836</Characters>
  <Application>Microsoft Office Word</Application>
  <DocSecurity>0</DocSecurity>
  <Lines>56</Lines>
  <Paragraphs>16</Paragraphs>
  <ScaleCrop>false</ScaleCrop>
  <Company/>
  <LinksUpToDate>false</LinksUpToDate>
  <CharactersWithSpaces>8085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Στουραΐτης Κωνσταντίνος</dc:creator>
  <cp:lastModifiedBy>Στουραΐτης Κωνσταντίνος</cp:lastModifiedBy>
  <cp:revision>4</cp:revision>
  <cp:lastPrinted>2024-04-17T11:04:00Z</cp:lastPrinted>
  <dcterms:created xsi:type="dcterms:W3CDTF">2024-04-22T07:23:00Z</dcterms:created>
  <dcterms:modified xsi:type="dcterms:W3CDTF">2024-04-23T05:49:00Z</dcterms:modified>
</cp:coreProperties>
</file>