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3461" w14:textId="0629454F" w:rsidR="00D3085C" w:rsidRDefault="00862B82">
      <w:pPr>
        <w:rPr>
          <w:rFonts w:ascii="Calibri" w:hAnsi="Calibri" w:cs="Calibri"/>
          <w:sz w:val="22"/>
          <w:szCs w:val="22"/>
          <w:lang w:val="el-GR"/>
        </w:rPr>
      </w:pPr>
      <w:r>
        <w:rPr>
          <w:rFonts w:ascii="Calibri" w:hAnsi="Calibri" w:cs="Calibri"/>
          <w:noProof/>
          <w:spacing w:val="-1"/>
          <w:sz w:val="28"/>
          <w:szCs w:val="28"/>
          <w:lang w:val="el-GR" w:eastAsia="el-GR"/>
        </w:rPr>
        <mc:AlternateContent>
          <mc:Choice Requires="wps">
            <w:drawing>
              <wp:anchor distT="0" distB="0" distL="114300" distR="114300" simplePos="0" relativeHeight="251662336" behindDoc="0" locked="0" layoutInCell="1" allowOverlap="1" wp14:anchorId="444746F4" wp14:editId="40634E66">
                <wp:simplePos x="0" y="0"/>
                <wp:positionH relativeFrom="column">
                  <wp:posOffset>4547235</wp:posOffset>
                </wp:positionH>
                <wp:positionV relativeFrom="paragraph">
                  <wp:posOffset>-309880</wp:posOffset>
                </wp:positionV>
                <wp:extent cx="1095375" cy="371475"/>
                <wp:effectExtent l="0" t="0" r="28575" b="28575"/>
                <wp:wrapNone/>
                <wp:docPr id="59" name="Στρογγυλεμένο ορθογώνιο 59"/>
                <wp:cNvGraphicFramePr/>
                <a:graphic xmlns:a="http://schemas.openxmlformats.org/drawingml/2006/main">
                  <a:graphicData uri="http://schemas.microsoft.com/office/word/2010/wordprocessingShape">
                    <wps:wsp>
                      <wps:cNvSpPr/>
                      <wps:spPr>
                        <a:xfrm>
                          <a:off x="0" y="0"/>
                          <a:ext cx="1095375" cy="371475"/>
                        </a:xfrm>
                        <a:prstGeom prst="roundRect">
                          <a:avLst>
                            <a:gd name="adj" fmla="val 50000"/>
                          </a:avLst>
                        </a:prstGeom>
                        <a:solidFill>
                          <a:sysClr val="window" lastClr="FFFFFF"/>
                        </a:solidFill>
                        <a:ln w="19050" cap="flat" cmpd="sng" algn="ctr">
                          <a:solidFill>
                            <a:sysClr val="windowText" lastClr="000000"/>
                          </a:solidFill>
                          <a:prstDash val="solid"/>
                        </a:ln>
                        <a:effectLst/>
                      </wps:spPr>
                      <wps:txbx>
                        <w:txbxContent>
                          <w:p w14:paraId="000615D5" w14:textId="2736C97D" w:rsidR="0021254D" w:rsidRPr="00D3085C" w:rsidRDefault="0021254D"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746F4" id="Στρογγυλεμένο ορθογώνιο 59" o:spid="_x0000_s1026" style="position:absolute;margin-left:358.05pt;margin-top:-24.4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" fillcolor="window" strokecolor="windowText" strokeweight="1.5pt">
                <v:textbox>
                  <w:txbxContent>
                    <w:p w14:paraId="000615D5" w14:textId="2736C97D" w:rsidR="0021254D" w:rsidRPr="00D3085C" w:rsidRDefault="0021254D"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v:textbox>
              </v:roundrect>
            </w:pict>
          </mc:Fallback>
        </mc:AlternateContent>
      </w:r>
    </w:p>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49"/>
        <w:gridCol w:w="37"/>
        <w:gridCol w:w="403"/>
        <w:gridCol w:w="2359"/>
        <w:gridCol w:w="1626"/>
        <w:gridCol w:w="2004"/>
        <w:gridCol w:w="817"/>
        <w:gridCol w:w="20"/>
      </w:tblGrid>
      <w:tr w:rsidR="00D3085C" w:rsidRPr="009B1C20" w14:paraId="5858E5F5" w14:textId="77777777" w:rsidTr="00AD1C4F">
        <w:tc>
          <w:tcPr>
            <w:tcW w:w="9215" w:type="dxa"/>
            <w:gridSpan w:val="8"/>
          </w:tcPr>
          <w:p w14:paraId="6E128A84" w14:textId="369F3329" w:rsidR="00D3085C" w:rsidRPr="009B1C20" w:rsidRDefault="00D3085C" w:rsidP="00D3085C">
            <w:pPr>
              <w:jc w:val="center"/>
              <w:rPr>
                <w:rFonts w:ascii="Myriad Pro" w:hAnsi="Myriad Pro"/>
                <w:color w:val="548DD4" w:themeColor="text2" w:themeTint="99"/>
              </w:rPr>
            </w:pPr>
            <w:r w:rsidRPr="008253FC">
              <w:rPr>
                <w:rFonts w:ascii="Courier New" w:hAnsi="Courier New" w:cs="Courier New"/>
                <w:b/>
                <w:sz w:val="32"/>
                <w:szCs w:val="32"/>
              </w:rPr>
              <w:t>Τ</w:t>
            </w:r>
            <w:r w:rsidRPr="008253FC">
              <w:rPr>
                <w:rFonts w:ascii="Courier New" w:hAnsi="Courier New" w:cs="Courier New"/>
                <w:b/>
                <w:sz w:val="28"/>
                <w:szCs w:val="28"/>
              </w:rPr>
              <w:t>ΑΥΤΟΤΗΤΑ</w:t>
            </w:r>
            <w:r w:rsidRPr="008253FC">
              <w:rPr>
                <w:rFonts w:ascii="Courier New" w:hAnsi="Courier New" w:cs="Courier New"/>
                <w:b/>
                <w:sz w:val="32"/>
                <w:szCs w:val="32"/>
              </w:rPr>
              <w:t xml:space="preserve"> Π</w:t>
            </w:r>
            <w:r w:rsidRPr="008253FC">
              <w:rPr>
                <w:rFonts w:ascii="Courier New" w:hAnsi="Courier New" w:cs="Courier New"/>
                <w:b/>
                <w:sz w:val="28"/>
                <w:szCs w:val="28"/>
              </w:rPr>
              <w:t>ΡΟΓΡΑΜΜΑΤΟΣ</w:t>
            </w:r>
            <w:r w:rsidRPr="00F03F95">
              <w:rPr>
                <w:rFonts w:ascii="Courier New" w:hAnsi="Courier New" w:cs="Courier New"/>
                <w:b/>
                <w:sz w:val="32"/>
                <w:szCs w:val="32"/>
              </w:rPr>
              <w:t xml:space="preserve"> </w:t>
            </w:r>
            <w:r w:rsidRPr="008253FC">
              <w:rPr>
                <w:rFonts w:ascii="Courier New" w:hAnsi="Courier New" w:cs="Courier New"/>
                <w:b/>
                <w:sz w:val="32"/>
                <w:szCs w:val="32"/>
              </w:rPr>
              <w:t>Κ</w:t>
            </w:r>
            <w:r w:rsidRPr="008253FC">
              <w:rPr>
                <w:rFonts w:ascii="Courier New" w:hAnsi="Courier New" w:cs="Courier New"/>
                <w:b/>
                <w:sz w:val="28"/>
                <w:szCs w:val="28"/>
              </w:rPr>
              <w:t>ΑΛΛΙΕΡΓΕΙΑΣ</w:t>
            </w:r>
            <w:r w:rsidRPr="008253FC">
              <w:rPr>
                <w:rFonts w:ascii="Courier New" w:hAnsi="Courier New" w:cs="Courier New"/>
                <w:b/>
                <w:sz w:val="32"/>
                <w:szCs w:val="32"/>
              </w:rPr>
              <w:t xml:space="preserve"> Δ</w:t>
            </w:r>
            <w:r w:rsidRPr="008253FC">
              <w:rPr>
                <w:rFonts w:ascii="Courier New" w:hAnsi="Courier New" w:cs="Courier New"/>
                <w:b/>
                <w:sz w:val="28"/>
                <w:szCs w:val="28"/>
              </w:rPr>
              <w:t>ΕΞΙΟΤΗΤΩΝ</w:t>
            </w:r>
          </w:p>
        </w:tc>
      </w:tr>
      <w:tr w:rsidR="00D3085C" w:rsidRPr="00F30A8F" w14:paraId="303EC4E5" w14:textId="77777777" w:rsidTr="00AD1C4F">
        <w:trPr>
          <w:gridAfter w:val="1"/>
          <w:wAfter w:w="20" w:type="dxa"/>
          <w:trHeight w:val="501"/>
        </w:trPr>
        <w:tc>
          <w:tcPr>
            <w:tcW w:w="1965" w:type="dxa"/>
            <w:vAlign w:val="center"/>
          </w:tcPr>
          <w:p w14:paraId="657AD985"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400B4F">
              <w:rPr>
                <w:rFonts w:ascii="Times New Roman" w:eastAsia="MS Mincho" w:hAnsi="Times New Roman"/>
                <w:b/>
                <w:color w:val="983620"/>
                <w:spacing w:val="0"/>
                <w:sz w:val="32"/>
                <w:szCs w:val="32"/>
              </w:rPr>
              <w:t>Τίτλος</w:t>
            </w:r>
          </w:p>
        </w:tc>
        <w:tc>
          <w:tcPr>
            <w:tcW w:w="6401" w:type="dxa"/>
            <w:gridSpan w:val="5"/>
            <w:vAlign w:val="center"/>
          </w:tcPr>
          <w:p w14:paraId="34F7A446" w14:textId="429C2206" w:rsidR="00D3085C" w:rsidRPr="00D3085C" w:rsidRDefault="00862B82"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862B82">
              <w:rPr>
                <w:rFonts w:ascii="Times New Roman" w:eastAsia="MS Mincho" w:hAnsi="Times New Roman"/>
                <w:b/>
                <w:bCs/>
                <w:color w:val="983620"/>
                <w:spacing w:val="0"/>
                <w:sz w:val="32"/>
                <w:szCs w:val="32"/>
                <w:lang w:val="el-GR"/>
              </w:rPr>
              <w:t>Χρώματα της Καλοσύνης</w:t>
            </w:r>
          </w:p>
        </w:tc>
        <w:tc>
          <w:tcPr>
            <w:tcW w:w="829" w:type="dxa"/>
          </w:tcPr>
          <w:p w14:paraId="1B65ECEB" w14:textId="130FF339" w:rsidR="00D3085C" w:rsidRPr="00D3085C"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
        </w:tc>
      </w:tr>
      <w:tr w:rsidR="00D3085C" w:rsidRPr="00F30A8F" w14:paraId="1524A74D" w14:textId="77777777" w:rsidTr="00AD1C4F">
        <w:trPr>
          <w:gridAfter w:val="1"/>
          <w:wAfter w:w="20" w:type="dxa"/>
          <w:trHeight w:val="501"/>
        </w:trPr>
        <w:tc>
          <w:tcPr>
            <w:tcW w:w="1965" w:type="dxa"/>
            <w:vAlign w:val="center"/>
          </w:tcPr>
          <w:p w14:paraId="731450A4"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400B4F">
              <w:rPr>
                <w:rFonts w:ascii="Times New Roman" w:eastAsia="MS Mincho" w:hAnsi="Times New Roman"/>
                <w:b/>
                <w:color w:val="983620"/>
                <w:spacing w:val="0"/>
                <w:sz w:val="32"/>
                <w:szCs w:val="32"/>
              </w:rPr>
              <w:t>Φορέας</w:t>
            </w:r>
          </w:p>
        </w:tc>
        <w:tc>
          <w:tcPr>
            <w:tcW w:w="7230" w:type="dxa"/>
            <w:gridSpan w:val="6"/>
            <w:vAlign w:val="center"/>
          </w:tcPr>
          <w:p w14:paraId="6D66A068" w14:textId="5941FE02" w:rsidR="00D3085C" w:rsidRPr="00D3085C" w:rsidRDefault="00862B82"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862B82">
              <w:rPr>
                <w:rFonts w:ascii="Times New Roman" w:eastAsia="MS Mincho" w:hAnsi="Times New Roman"/>
                <w:b/>
                <w:color w:val="983620"/>
                <w:spacing w:val="0"/>
                <w:sz w:val="32"/>
                <w:szCs w:val="32"/>
                <w:lang w:val="el-GR"/>
              </w:rPr>
              <w:t>Amal Alliance</w:t>
            </w:r>
          </w:p>
        </w:tc>
      </w:tr>
      <w:tr w:rsidR="00D3085C" w:rsidRPr="00F30A8F" w14:paraId="2B9B1D02" w14:textId="77777777" w:rsidTr="00862B82">
        <w:trPr>
          <w:trHeight w:val="448"/>
        </w:trPr>
        <w:tc>
          <w:tcPr>
            <w:tcW w:w="2003" w:type="dxa"/>
            <w:gridSpan w:val="2"/>
            <w:vAlign w:val="center"/>
          </w:tcPr>
          <w:p w14:paraId="3A32EFA4" w14:textId="77777777" w:rsidR="00D3085C" w:rsidRPr="00400B4F" w:rsidRDefault="00D3085C" w:rsidP="00D3085C">
            <w:pPr>
              <w:rPr>
                <w:rFonts w:ascii="Myriad Pro" w:hAnsi="Myriad Pro"/>
                <w:b/>
              </w:rPr>
            </w:pPr>
            <w:r w:rsidRPr="00400B4F">
              <w:rPr>
                <w:rFonts w:ascii="Myriad Pro" w:hAnsi="Myriad Pro"/>
                <w:b/>
              </w:rPr>
              <w:t>Θεματική</w:t>
            </w:r>
          </w:p>
        </w:tc>
        <w:tc>
          <w:tcPr>
            <w:tcW w:w="2818" w:type="dxa"/>
            <w:gridSpan w:val="2"/>
            <w:vAlign w:val="center"/>
          </w:tcPr>
          <w:p w14:paraId="4F204909" w14:textId="0F7B57E6" w:rsidR="00D3085C" w:rsidRPr="00862B82" w:rsidRDefault="00862B82" w:rsidP="00862B82">
            <w:pPr>
              <w:spacing w:line="276" w:lineRule="auto"/>
              <w:rPr>
                <w:rFonts w:asciiTheme="minorHAnsi" w:hAnsiTheme="minorHAnsi" w:cstheme="minorHAnsi"/>
                <w:b/>
                <w:bCs/>
                <w:iCs/>
                <w:lang w:val="el-GR"/>
              </w:rPr>
            </w:pPr>
            <w:r w:rsidRPr="00862B82">
              <w:rPr>
                <w:rFonts w:asciiTheme="minorHAnsi" w:hAnsiTheme="minorHAnsi" w:cstheme="minorHAnsi"/>
                <w:b/>
                <w:bCs/>
                <w:iCs/>
                <w:lang w:val="el-GR"/>
              </w:rPr>
              <w:t>Ευεξία, Σεβασμός των</w:t>
            </w:r>
            <w:r>
              <w:rPr>
                <w:rFonts w:asciiTheme="minorHAnsi" w:hAnsiTheme="minorHAnsi" w:cstheme="minorHAnsi"/>
                <w:b/>
                <w:bCs/>
                <w:iCs/>
                <w:lang w:val="el-GR"/>
              </w:rPr>
              <w:t xml:space="preserve"> </w:t>
            </w:r>
            <w:r w:rsidRPr="00862B82">
              <w:rPr>
                <w:rFonts w:asciiTheme="minorHAnsi" w:hAnsiTheme="minorHAnsi" w:cstheme="minorHAnsi"/>
                <w:b/>
                <w:bCs/>
                <w:iCs/>
                <w:lang w:val="el-GR"/>
              </w:rPr>
              <w:t>άλλων, Ενσυναίσθηση</w:t>
            </w:r>
          </w:p>
        </w:tc>
        <w:tc>
          <w:tcPr>
            <w:tcW w:w="1511" w:type="dxa"/>
            <w:vAlign w:val="center"/>
          </w:tcPr>
          <w:p w14:paraId="249EABAC" w14:textId="77777777" w:rsidR="00D3085C" w:rsidRPr="00400B4F" w:rsidRDefault="00D3085C" w:rsidP="00D3085C">
            <w:pPr>
              <w:rPr>
                <w:rFonts w:ascii="Myriad Pro" w:hAnsi="Myriad Pro"/>
                <w:b/>
              </w:rPr>
            </w:pPr>
            <w:r w:rsidRPr="00400B4F">
              <w:rPr>
                <w:rFonts w:ascii="Myriad Pro" w:hAnsi="Myriad Pro"/>
                <w:b/>
              </w:rPr>
              <w:t>Υποθεματική</w:t>
            </w:r>
          </w:p>
        </w:tc>
        <w:tc>
          <w:tcPr>
            <w:tcW w:w="2883" w:type="dxa"/>
            <w:gridSpan w:val="3"/>
            <w:vAlign w:val="center"/>
          </w:tcPr>
          <w:p w14:paraId="762CB14F" w14:textId="5381AF8C" w:rsidR="00D3085C" w:rsidRPr="00400B4F" w:rsidRDefault="00862B82" w:rsidP="00862B82">
            <w:pPr>
              <w:spacing w:line="276" w:lineRule="auto"/>
              <w:rPr>
                <w:rFonts w:asciiTheme="minorHAnsi" w:hAnsiTheme="minorHAnsi" w:cstheme="minorHAnsi"/>
                <w:b/>
                <w:bCs/>
                <w:iCs/>
              </w:rPr>
            </w:pPr>
            <w:r w:rsidRPr="00862B82">
              <w:rPr>
                <w:rFonts w:asciiTheme="minorHAnsi" w:hAnsiTheme="minorHAnsi" w:cstheme="minorHAnsi"/>
                <w:b/>
                <w:bCs/>
                <w:iCs/>
                <w:lang w:val="el-GR"/>
              </w:rPr>
              <w:t>Περιβαλλοντική/</w:t>
            </w:r>
            <w:r>
              <w:rPr>
                <w:rFonts w:asciiTheme="minorHAnsi" w:hAnsiTheme="minorHAnsi" w:cstheme="minorHAnsi"/>
                <w:b/>
                <w:bCs/>
                <w:iCs/>
                <w:lang w:val="el-GR"/>
              </w:rPr>
              <w:t xml:space="preserve"> </w:t>
            </w:r>
            <w:r w:rsidRPr="00862B82">
              <w:rPr>
                <w:rFonts w:asciiTheme="minorHAnsi" w:hAnsiTheme="minorHAnsi" w:cstheme="minorHAnsi"/>
                <w:b/>
                <w:bCs/>
                <w:iCs/>
                <w:lang w:val="el-GR"/>
              </w:rPr>
              <w:t>Κοινωνική</w:t>
            </w:r>
          </w:p>
        </w:tc>
      </w:tr>
      <w:tr w:rsidR="00D3085C" w:rsidRPr="00F30A8F" w14:paraId="5F533948" w14:textId="77777777" w:rsidTr="00AD1C4F">
        <w:trPr>
          <w:trHeight w:val="501"/>
        </w:trPr>
        <w:tc>
          <w:tcPr>
            <w:tcW w:w="2406" w:type="dxa"/>
            <w:gridSpan w:val="3"/>
            <w:vAlign w:val="center"/>
          </w:tcPr>
          <w:p w14:paraId="78B4B28F" w14:textId="77777777" w:rsidR="00D3085C" w:rsidRPr="00400B4F" w:rsidRDefault="00D3085C" w:rsidP="00D3085C">
            <w:pPr>
              <w:rPr>
                <w:rFonts w:ascii="Myriad Pro" w:hAnsi="Myriad Pro"/>
                <w:b/>
              </w:rPr>
            </w:pPr>
            <w:r w:rsidRPr="00400B4F">
              <w:rPr>
                <w:rFonts w:ascii="Myriad Pro" w:hAnsi="Myriad Pro"/>
                <w:b/>
              </w:rPr>
              <w:t xml:space="preserve">ΒΑΘΜΙΔΑ/ΤΑΞΕΙΣ </w:t>
            </w:r>
          </w:p>
          <w:p w14:paraId="47331A2D" w14:textId="77777777" w:rsidR="00D3085C" w:rsidRPr="00400B4F" w:rsidRDefault="00D3085C" w:rsidP="00D3085C">
            <w:pPr>
              <w:rPr>
                <w:rFonts w:ascii="Myriad Pro" w:hAnsi="Myriad Pro"/>
                <w:b/>
              </w:rPr>
            </w:pPr>
            <w:r w:rsidRPr="00400B4F">
              <w:rPr>
                <w:rFonts w:ascii="Myriad Pro" w:hAnsi="Myriad Pro"/>
                <w:b/>
              </w:rPr>
              <w:t>(που προτείνονται)</w:t>
            </w:r>
          </w:p>
        </w:tc>
        <w:tc>
          <w:tcPr>
            <w:tcW w:w="6809" w:type="dxa"/>
            <w:gridSpan w:val="5"/>
            <w:vAlign w:val="center"/>
          </w:tcPr>
          <w:p w14:paraId="0E7FFE80" w14:textId="4F0DB5A3" w:rsidR="00D3085C" w:rsidRPr="00400B4F" w:rsidRDefault="00862B82" w:rsidP="00D3085C">
            <w:pPr>
              <w:rPr>
                <w:rFonts w:ascii="Myriad Pro" w:hAnsi="Myriad Pro"/>
                <w:color w:val="548DD4" w:themeColor="text2" w:themeTint="99"/>
              </w:rPr>
            </w:pPr>
            <w:r w:rsidRPr="00862B82">
              <w:rPr>
                <w:rFonts w:ascii="Myriad Pro" w:hAnsi="Myriad Pro"/>
                <w:color w:val="548DD4" w:themeColor="text2" w:themeTint="99"/>
                <w:lang w:val="el-GR"/>
              </w:rPr>
              <w:t>Πρωτοβάθμια εκπαίδευση</w:t>
            </w:r>
          </w:p>
        </w:tc>
      </w:tr>
      <w:tr w:rsidR="00D3085C" w:rsidRPr="009B1C20" w14:paraId="4EF2B252" w14:textId="77777777" w:rsidTr="00FF77D6">
        <w:trPr>
          <w:trHeight w:val="1423"/>
        </w:trPr>
        <w:tc>
          <w:tcPr>
            <w:tcW w:w="2406" w:type="dxa"/>
            <w:gridSpan w:val="3"/>
            <w:vAlign w:val="center"/>
          </w:tcPr>
          <w:p w14:paraId="16C9759F" w14:textId="77777777" w:rsidR="00D3085C" w:rsidRPr="00400B4F" w:rsidRDefault="00D3085C" w:rsidP="00D3085C">
            <w:pPr>
              <w:rPr>
                <w:rFonts w:asciiTheme="minorHAnsi" w:hAnsiTheme="minorHAnsi" w:cstheme="minorHAnsi"/>
                <w:b/>
                <w:bCs/>
                <w:iCs/>
              </w:rPr>
            </w:pPr>
            <w:r w:rsidRPr="00400B4F">
              <w:rPr>
                <w:rFonts w:ascii="Myriad Pro" w:hAnsi="Myriad Pro"/>
                <w:b/>
              </w:rPr>
              <w:t>Δεξιότητες στόχευσης του εργαστηρίου</w:t>
            </w:r>
          </w:p>
        </w:tc>
        <w:tc>
          <w:tcPr>
            <w:tcW w:w="6809" w:type="dxa"/>
            <w:gridSpan w:val="5"/>
            <w:vAlign w:val="center"/>
          </w:tcPr>
          <w:p w14:paraId="226B633E" w14:textId="477AEB25" w:rsidR="00862B82" w:rsidRPr="00862B82" w:rsidRDefault="00862B82" w:rsidP="00497B02">
            <w:pPr>
              <w:pStyle w:val="a8"/>
              <w:numPr>
                <w:ilvl w:val="0"/>
                <w:numId w:val="38"/>
              </w:numPr>
              <w:ind w:left="341"/>
              <w:rPr>
                <w:rFonts w:asciiTheme="majorHAnsi" w:hAnsiTheme="majorHAnsi" w:cstheme="majorHAnsi"/>
                <w:sz w:val="22"/>
                <w:szCs w:val="22"/>
                <w:lang w:val="el-GR"/>
              </w:rPr>
            </w:pPr>
            <w:r w:rsidRPr="00862B82">
              <w:rPr>
                <w:rFonts w:asciiTheme="majorHAnsi" w:hAnsiTheme="majorHAnsi" w:cstheme="majorHAnsi"/>
                <w:sz w:val="22"/>
                <w:szCs w:val="22"/>
                <w:lang w:val="el-GR"/>
              </w:rPr>
              <w:t>Αυτοδιαχείριση (έλεγχος των συναισθημάτων και της συμπεριφοράς, αυτοαποτελεσματικότητα)</w:t>
            </w:r>
          </w:p>
          <w:p w14:paraId="2DFF893E" w14:textId="20754613" w:rsidR="00862B82" w:rsidRPr="00862B82" w:rsidRDefault="00862B82" w:rsidP="00C10F5D">
            <w:pPr>
              <w:pStyle w:val="a8"/>
              <w:numPr>
                <w:ilvl w:val="0"/>
                <w:numId w:val="38"/>
              </w:numPr>
              <w:ind w:left="341"/>
              <w:rPr>
                <w:rFonts w:asciiTheme="majorHAnsi" w:hAnsiTheme="majorHAnsi" w:cstheme="majorHAnsi"/>
                <w:sz w:val="22"/>
                <w:szCs w:val="22"/>
                <w:lang w:val="el-GR"/>
              </w:rPr>
            </w:pPr>
            <w:r w:rsidRPr="00862B82">
              <w:rPr>
                <w:rFonts w:asciiTheme="majorHAnsi" w:hAnsiTheme="majorHAnsi" w:cstheme="majorHAnsi"/>
                <w:sz w:val="22"/>
                <w:szCs w:val="22"/>
                <w:lang w:val="el-GR"/>
              </w:rPr>
              <w:t>Λήψη υπεύθυνων αποφάσεων (συμπεριφορά προσανατολισμένη στους στόχους και δεξιότητες προγραμματισμού, κριτική σκέψη)</w:t>
            </w:r>
          </w:p>
          <w:p w14:paraId="36A77915" w14:textId="2B185FD8" w:rsidR="00862B82" w:rsidRPr="00862B82" w:rsidRDefault="00862B82" w:rsidP="00143019">
            <w:pPr>
              <w:pStyle w:val="a8"/>
              <w:numPr>
                <w:ilvl w:val="0"/>
                <w:numId w:val="38"/>
              </w:numPr>
              <w:ind w:left="341"/>
              <w:rPr>
                <w:rFonts w:asciiTheme="majorHAnsi" w:hAnsiTheme="majorHAnsi" w:cstheme="majorHAnsi"/>
                <w:sz w:val="22"/>
                <w:szCs w:val="22"/>
                <w:lang w:val="el-GR"/>
              </w:rPr>
            </w:pPr>
            <w:r w:rsidRPr="00862B82">
              <w:rPr>
                <w:rFonts w:asciiTheme="majorHAnsi" w:hAnsiTheme="majorHAnsi" w:cstheme="majorHAnsi"/>
                <w:sz w:val="22"/>
                <w:szCs w:val="22"/>
                <w:lang w:val="el-GR"/>
              </w:rPr>
              <w:t>Ανάπτυξη σχέσεων (αποτελεσματική επικοινωνία, σεβασμός και αξιοπρέπεια, ομαδ</w:t>
            </w:r>
            <w:bookmarkStart w:id="0" w:name="_GoBack"/>
            <w:bookmarkEnd w:id="0"/>
            <w:r w:rsidRPr="00862B82">
              <w:rPr>
                <w:rFonts w:asciiTheme="majorHAnsi" w:hAnsiTheme="majorHAnsi" w:cstheme="majorHAnsi"/>
                <w:sz w:val="22"/>
                <w:szCs w:val="22"/>
                <w:lang w:val="el-GR"/>
              </w:rPr>
              <w:t>ική εργασία)</w:t>
            </w:r>
          </w:p>
          <w:p w14:paraId="217C5538" w14:textId="12DBFB93" w:rsidR="00862B82" w:rsidRPr="00862B82" w:rsidRDefault="00862B82" w:rsidP="003D2B62">
            <w:pPr>
              <w:pStyle w:val="a8"/>
              <w:numPr>
                <w:ilvl w:val="0"/>
                <w:numId w:val="38"/>
              </w:numPr>
              <w:ind w:left="341"/>
              <w:rPr>
                <w:rFonts w:asciiTheme="majorHAnsi" w:hAnsiTheme="majorHAnsi" w:cstheme="majorHAnsi"/>
                <w:sz w:val="22"/>
                <w:szCs w:val="22"/>
                <w:lang w:val="el-GR"/>
              </w:rPr>
            </w:pPr>
            <w:r w:rsidRPr="00862B82">
              <w:rPr>
                <w:rFonts w:asciiTheme="majorHAnsi" w:hAnsiTheme="majorHAnsi" w:cstheme="majorHAnsi"/>
                <w:sz w:val="22"/>
                <w:szCs w:val="22"/>
                <w:lang w:val="el-GR"/>
              </w:rPr>
              <w:t>Κοινωνική ευαισθησία (ενσυναίσθηση, ευγνωμοσύνη και αισιοδοξία, εξέταση όλων οπτικών)</w:t>
            </w:r>
          </w:p>
          <w:p w14:paraId="39DE197D" w14:textId="1D1B4FA2" w:rsidR="00862B82" w:rsidRPr="00862B82" w:rsidRDefault="00862B82" w:rsidP="00862B82">
            <w:pPr>
              <w:pStyle w:val="a8"/>
              <w:numPr>
                <w:ilvl w:val="0"/>
                <w:numId w:val="38"/>
              </w:numPr>
              <w:ind w:left="341"/>
              <w:rPr>
                <w:rFonts w:asciiTheme="majorHAnsi" w:hAnsiTheme="majorHAnsi" w:cstheme="majorHAnsi"/>
                <w:sz w:val="22"/>
                <w:szCs w:val="22"/>
                <w:lang w:val="el-GR"/>
              </w:rPr>
            </w:pPr>
            <w:r w:rsidRPr="00862B82">
              <w:rPr>
                <w:rFonts w:asciiTheme="majorHAnsi" w:hAnsiTheme="majorHAnsi" w:cstheme="majorHAnsi"/>
                <w:sz w:val="22"/>
                <w:szCs w:val="22"/>
                <w:lang w:val="el-GR"/>
              </w:rPr>
              <w:t>Δημιουργικότητα (περιέργεια)</w:t>
            </w:r>
          </w:p>
          <w:p w14:paraId="49B20EE8" w14:textId="6BD52540" w:rsidR="00D3085C" w:rsidRPr="00862B82" w:rsidRDefault="00862B82" w:rsidP="00862B82">
            <w:pPr>
              <w:pStyle w:val="a8"/>
              <w:numPr>
                <w:ilvl w:val="0"/>
                <w:numId w:val="38"/>
              </w:numPr>
              <w:ind w:left="341"/>
              <w:rPr>
                <w:rFonts w:asciiTheme="minorHAnsi" w:hAnsiTheme="minorHAnsi" w:cstheme="minorHAnsi"/>
              </w:rPr>
            </w:pPr>
            <w:r w:rsidRPr="00862B82">
              <w:rPr>
                <w:rFonts w:asciiTheme="majorHAnsi" w:hAnsiTheme="majorHAnsi" w:cstheme="majorHAnsi"/>
                <w:sz w:val="22"/>
                <w:szCs w:val="22"/>
                <w:lang w:val="el-GR"/>
              </w:rPr>
              <w:t>Περιβαλλοντική συνείδηση</w:t>
            </w:r>
          </w:p>
        </w:tc>
      </w:tr>
    </w:tbl>
    <w:p w14:paraId="4FAFDE09" w14:textId="668B397C" w:rsidR="00D3085C" w:rsidRDefault="00D3085C" w:rsidP="00D3085C">
      <w:pPr>
        <w:rPr>
          <w:sz w:val="8"/>
          <w:szCs w:val="8"/>
        </w:rPr>
      </w:pPr>
    </w:p>
    <w:p w14:paraId="28E5EED7" w14:textId="77777777" w:rsidR="00D3085C" w:rsidRDefault="00D3085C" w:rsidP="00D3085C">
      <w:pPr>
        <w:rPr>
          <w:sz w:val="8"/>
          <w:szCs w:val="8"/>
        </w:rPr>
      </w:pPr>
    </w:p>
    <w:p w14:paraId="18087358" w14:textId="77777777" w:rsidR="00D3085C" w:rsidRDefault="00D3085C" w:rsidP="00D3085C">
      <w:pPr>
        <w:rPr>
          <w:sz w:val="8"/>
          <w:szCs w:val="8"/>
        </w:rPr>
      </w:pPr>
    </w:p>
    <w:p w14:paraId="173DA427" w14:textId="39F50885" w:rsidR="00D3085C" w:rsidRPr="00171428" w:rsidRDefault="00D3085C" w:rsidP="00D3085C">
      <w:pPr>
        <w:pStyle w:val="10"/>
      </w:pPr>
      <w:r>
        <w:t>Σύντομη περιγραφή του</w:t>
      </w:r>
      <w:r w:rsidRPr="00171428">
        <w:t xml:space="preserve"> </w:t>
      </w:r>
      <w:r>
        <w:t>Προγράμματος Καλλιέργειας Δεξιοτήτων</w:t>
      </w:r>
      <w:r w:rsidRPr="00171428">
        <w:t xml:space="preserve"> </w:t>
      </w:r>
      <w:r>
        <w:t>(</w:t>
      </w:r>
      <w:r w:rsidRPr="00D3085C">
        <w:rPr>
          <w:b w:val="0"/>
          <w:sz w:val="20"/>
          <w:szCs w:val="20"/>
        </w:rPr>
        <w:t>έως 200 λέξεις</w:t>
      </w:r>
      <w:r>
        <w:t>)</w:t>
      </w:r>
    </w:p>
    <w:p w14:paraId="1D801D12" w14:textId="77777777" w:rsidR="00862B82" w:rsidRPr="00862B82" w:rsidRDefault="00862B82" w:rsidP="00862B8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el-GR"/>
        </w:rPr>
      </w:pPr>
      <w:r w:rsidRPr="00862B82">
        <w:rPr>
          <w:rFonts w:asciiTheme="majorHAnsi" w:hAnsiTheme="majorHAnsi" w:cstheme="majorHAnsi"/>
          <w:sz w:val="22"/>
          <w:szCs w:val="22"/>
          <w:lang w:val="el-GR"/>
        </w:rPr>
        <w:t xml:space="preserve">Η τρέχουσα παγκόσμια κρίση στον τομέα της υγείας έχει επηρεάσει περαιτέρω αρνητικά τη συναισθηματική ευεξία των παιδιών και των οικογενειών τους. Επιδείνωσε τις αρνητικές επιπτώσεις στην κοινωνική, συναισθηματική και γνωστική τους ανάπτυξη και προκάλεσε βαθύτερη περιθωριοποίηση των κοριτσιών και των παιδιών με αναπηρίες. Για τον σκοπό αυτό, η κοινωνική και συναισθηματική μάθηση είναι ιδιαίτερα σημαντική καθώς παρέχει ψυχική υγεία και ψυχοκοινωνική στήριξη. Έχει αποδειχθεί ότι η κοινωνική και συναισθηματική μάθηση αποτελεί αναγκαία συνιστώσα των εκπαιδευτικών συστημάτων, που υποστηρίζει τους εκπαιδευτικούς, τους φροντιστές και τα παιδιά σε ένα θετικό και ασφαλές περιβάλλον μάθησης. Οι εκπαιδευόμενοι αποκτούν πολύ σημαντικές δεξιότητες ζωής για εκπαιδευτική επιτυχία, καθώς και τις δεξιότητες που απαιτούνται για να επιτύχουν γενικά τον 21ο αιώνα. </w:t>
      </w:r>
    </w:p>
    <w:p w14:paraId="32CF33F3" w14:textId="07CC4556" w:rsidR="00D3085C" w:rsidRPr="00862B82" w:rsidRDefault="00862B82" w:rsidP="00862B82">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el-GR"/>
        </w:rPr>
      </w:pPr>
      <w:r w:rsidRPr="00862B82">
        <w:rPr>
          <w:rFonts w:asciiTheme="majorHAnsi" w:hAnsiTheme="majorHAnsi" w:cstheme="majorHAnsi"/>
          <w:sz w:val="22"/>
          <w:szCs w:val="22"/>
          <w:lang w:val="el-GR"/>
        </w:rPr>
        <w:t>Το πρόγραμμα Χρώματα της Καλοσύνης εναρμονίζεται με τους στόχους των</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Εργαστηρίων Δεξιοτήτων για την ανάπτυξη των δεξιοτήτων του 21ου αιώνα:</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δεξιοτήτων ζωής, της ευεξίας, του περιβάλλοντος και δεξιότητες τεχνολογίας και</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επιστήμης. Αξιοποιώντας την τεχνολογία, μπορούμε να εισάγουμε πολύ σημαντικές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έννοιες στα παιδιά, ώστε να μπορέσουν να αναπτύξουν αυτές τις θεμελιώδεις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δεξιότητες που με τη σειρά τους θα οδηγήσουν σε βελτιωμένη εκπαιδευτική επίδοση. Η</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συμπεριληπτική και ολιστική μεθοδολογία συμπληρώνει άλλα προγράμματα στο</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πλαίσιο των εργαστηρίων.</w:t>
      </w:r>
    </w:p>
    <w:p w14:paraId="0DC0408F" w14:textId="77777777" w:rsidR="00D3085C" w:rsidRPr="00D3085C" w:rsidRDefault="00D3085C" w:rsidP="00D3085C">
      <w:pPr>
        <w:pBdr>
          <w:top w:val="single" w:sz="4" w:space="1" w:color="auto"/>
          <w:left w:val="single" w:sz="4" w:space="4" w:color="auto"/>
          <w:bottom w:val="single" w:sz="4" w:space="1" w:color="auto"/>
          <w:right w:val="single" w:sz="4" w:space="4" w:color="auto"/>
        </w:pBdr>
        <w:rPr>
          <w:lang w:val="el-GR"/>
        </w:rPr>
      </w:pPr>
    </w:p>
    <w:p w14:paraId="237958F6" w14:textId="77777777" w:rsidR="00D3085C" w:rsidRPr="00D3085C" w:rsidRDefault="00D3085C" w:rsidP="00D3085C">
      <w:pPr>
        <w:rPr>
          <w:sz w:val="8"/>
          <w:szCs w:val="8"/>
          <w:lang w:val="el-GR"/>
        </w:rPr>
      </w:pPr>
    </w:p>
    <w:p w14:paraId="015692E3" w14:textId="77777777" w:rsidR="00D3085C" w:rsidRPr="00171428" w:rsidRDefault="00D3085C" w:rsidP="00D3085C">
      <w:pPr>
        <w:pStyle w:val="10"/>
        <w:spacing w:after="0"/>
      </w:pPr>
      <w:r>
        <w:t>Δομή</w:t>
      </w:r>
      <w:r w:rsidRPr="00171428">
        <w:t xml:space="preserve"> </w:t>
      </w:r>
      <w:r>
        <w:t>Προγράμματος Καλλιέργειας Δεξιοτήτων</w:t>
      </w:r>
      <w:r w:rsidRPr="00171428">
        <w:t xml:space="preserve"> </w:t>
      </w:r>
    </w:p>
    <w:p w14:paraId="714DC6CF" w14:textId="3F25ACB3" w:rsidR="00D3085C" w:rsidRDefault="00D3085C" w:rsidP="00D3085C">
      <w:pPr>
        <w:rPr>
          <w:sz w:val="8"/>
          <w:szCs w:val="8"/>
        </w:rPr>
      </w:pPr>
    </w:p>
    <w:p w14:paraId="4FD0E3D1" w14:textId="4B9A8D21" w:rsidR="00D3085C" w:rsidRPr="00A334E0" w:rsidRDefault="00D3085C" w:rsidP="00D3085C">
      <w:pPr>
        <w:rPr>
          <w:sz w:val="8"/>
          <w:szCs w:val="8"/>
        </w:rPr>
      </w:pPr>
    </w:p>
    <w:tbl>
      <w:tblPr>
        <w:tblStyle w:val="ad"/>
        <w:tblW w:w="9215" w:type="dxa"/>
        <w:tblInd w:w="-431" w:type="dxa"/>
        <w:tblLook w:val="04A0" w:firstRow="1" w:lastRow="0" w:firstColumn="1" w:lastColumn="0" w:noHBand="0" w:noVBand="1"/>
      </w:tblPr>
      <w:tblGrid>
        <w:gridCol w:w="2169"/>
        <w:gridCol w:w="7046"/>
      </w:tblGrid>
      <w:tr w:rsidR="00D3085C" w:rsidRPr="0057543D" w14:paraId="2BF0677E" w14:textId="77777777" w:rsidTr="00D3085C">
        <w:trPr>
          <w:trHeight w:val="250"/>
        </w:trPr>
        <w:tc>
          <w:tcPr>
            <w:tcW w:w="2126" w:type="dxa"/>
            <w:shd w:val="clear" w:color="auto" w:fill="FBD4B4" w:themeFill="accent6" w:themeFillTint="66"/>
            <w:vAlign w:val="center"/>
          </w:tcPr>
          <w:p w14:paraId="1BC0AE9B"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Εργαστήριο</w:t>
            </w:r>
          </w:p>
        </w:tc>
        <w:tc>
          <w:tcPr>
            <w:tcW w:w="7089" w:type="dxa"/>
            <w:shd w:val="clear" w:color="auto" w:fill="FBD4B4" w:themeFill="accent6" w:themeFillTint="66"/>
            <w:vAlign w:val="center"/>
          </w:tcPr>
          <w:p w14:paraId="49F73671" w14:textId="77777777" w:rsidR="00D3085C" w:rsidRPr="0057543D" w:rsidRDefault="00D3085C"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sz w:val="22"/>
                <w:szCs w:val="22"/>
              </w:rPr>
              <w:t xml:space="preserve">Περιγραφή δραστηριοτήτων </w:t>
            </w:r>
          </w:p>
        </w:tc>
      </w:tr>
      <w:tr w:rsidR="00D3085C" w:rsidRPr="00862B82" w14:paraId="1C84C5CB" w14:textId="77777777" w:rsidTr="00D3085C">
        <w:trPr>
          <w:trHeight w:val="1221"/>
        </w:trPr>
        <w:tc>
          <w:tcPr>
            <w:tcW w:w="2126" w:type="dxa"/>
            <w:vAlign w:val="center"/>
          </w:tcPr>
          <w:p w14:paraId="40BF0977" w14:textId="77777777" w:rsidR="00D3085C" w:rsidRPr="008253FC" w:rsidRDefault="00D3085C" w:rsidP="00D3085C">
            <w:pPr>
              <w:spacing w:line="276" w:lineRule="auto"/>
              <w:jc w:val="center"/>
              <w:rPr>
                <w:rFonts w:asciiTheme="minorHAnsi" w:hAnsiTheme="minorHAnsi" w:cstheme="minorHAnsi"/>
                <w:b/>
                <w:bCs/>
                <w:iCs/>
                <w:sz w:val="22"/>
                <w:szCs w:val="22"/>
              </w:rPr>
            </w:pPr>
            <w:r w:rsidRPr="008253FC">
              <w:rPr>
                <w:rFonts w:asciiTheme="minorHAnsi" w:hAnsiTheme="minorHAnsi" w:cstheme="minorHAnsi"/>
                <w:b/>
                <w:bCs/>
                <w:iCs/>
                <w:sz w:val="22"/>
                <w:szCs w:val="22"/>
              </w:rPr>
              <w:t xml:space="preserve">Τίτλος εργαστηρίου……….. </w:t>
            </w:r>
          </w:p>
          <w:p w14:paraId="7BDAF903"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5EF8F01F" wp14:editId="0F20C67B">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F8F01F" id="Οβάλ 60"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NmTrgIAAH4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0mOOJVaaqXBxc7kjrjLd9IBLhlPjwwh5lBu7AHwj0+&#10;tTKo34wSJY1xP/50H+3RQmgp6TCDwOb7jjlBibrRIPnFdD6PQ5sO8/NPs0iJ15rytUbv2msDyKbY&#10;OJYnMdoHdRBrZ9pnrItVjAoV0xyxhy6Mh+sw7AYsHC5Wq2SGQbUs3OpHyw8cjNA+9c/M2ZHcAVNx&#10;Zw7z+obgg20EXZvVLphaJvafcEVb4gFDnho0LqS4RV6fk9VpbS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cHzZk64CAAB+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2" o:title="" recolor="t" rotate="t" type="frame"/>
                      <v:textbo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089" w:type="dxa"/>
            <w:vAlign w:val="center"/>
          </w:tcPr>
          <w:p w14:paraId="46F34CD8" w14:textId="77777777" w:rsidR="00D3085C" w:rsidRDefault="00862B82" w:rsidP="00862B82">
            <w:pPr>
              <w:spacing w:line="276" w:lineRule="auto"/>
              <w:jc w:val="both"/>
              <w:rPr>
                <w:rFonts w:asciiTheme="majorHAnsi" w:hAnsiTheme="majorHAnsi" w:cstheme="majorHAnsi"/>
                <w:bCs/>
                <w:iCs/>
                <w:sz w:val="22"/>
                <w:szCs w:val="22"/>
                <w:lang w:val="el-GR"/>
              </w:rPr>
            </w:pPr>
            <w:r w:rsidRPr="00862B82">
              <w:rPr>
                <w:rFonts w:asciiTheme="majorHAnsi" w:hAnsiTheme="majorHAnsi" w:cstheme="majorHAnsi"/>
                <w:bCs/>
                <w:iCs/>
                <w:sz w:val="22"/>
                <w:szCs w:val="22"/>
                <w:lang w:val="el-GR"/>
              </w:rPr>
              <w:t>Το πρόγραμμα Τα χρώματα της Καλοσύνης προσφέρει κοινωνική και</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 xml:space="preserve">συναισθηματική μάθηση μέσω ενός εβδομαδιαίου επεισοδίου </w:t>
            </w:r>
            <w:r w:rsidRPr="00862B82">
              <w:rPr>
                <w:rFonts w:asciiTheme="majorHAnsi" w:hAnsiTheme="majorHAnsi" w:cstheme="majorHAnsi"/>
                <w:bCs/>
                <w:iCs/>
                <w:sz w:val="22"/>
                <w:szCs w:val="22"/>
              </w:rPr>
              <w:t>podcast</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που είναι ενσωματωμένο σε ένα ψηφιακό βιβλίο ασκήσεων. Με ένα</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επεισόδιο κάθε εβδομάδα, διάρκειας δύο διδακτικών ωρών (1,5 ώρας),</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 xml:space="preserve">το </w:t>
            </w:r>
            <w:r w:rsidRPr="00862B82">
              <w:rPr>
                <w:rFonts w:asciiTheme="majorHAnsi" w:hAnsiTheme="majorHAnsi" w:cstheme="majorHAnsi"/>
                <w:bCs/>
                <w:iCs/>
                <w:sz w:val="22"/>
                <w:szCs w:val="22"/>
              </w:rPr>
              <w:t>podcast</w:t>
            </w:r>
            <w:r w:rsidRPr="00862B82">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lastRenderedPageBreak/>
              <w:t>προσφέρει στους εκπαιδευτικούς δομημένες δραστηριότητες</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που αυξάνουν τις κοινωνικές και συναισθηματικές ικανότητες. Το</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πρόγραμμα των 18 εβδομάδων αναπτύσσεται σε 7 χρώματα, που</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αντιπροσωπεύουν τις 7 βασικές ικανότητες: αυτογνωσία,</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αυτοδιαχείριση, λήψη υπεύθυνων αποφάσεων, κοινωνική ευαισθησία,</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ανάπτυξη σχέσεων, περιβαλλοντική συνείδηση και δημιουργικότητα. Σε</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κάθε χρώμα, αναλύονται ανά εβδομάδα διάφορα θέματα. Οι</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εβδομαδιαίες δραστηριότητες περιλαμβάνουν μια εισαγωγική</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δραστηριότητα (π.χ. ένα παιχνίδι κίνησης ή ισορροπίας), μια άσκηση</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αναπνοής, μια κύρια δραστηριότητα (π.χ., Παντομίμα Συναισθημάτων ή</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Χάρτης Ονείρων), τη σωματική άσκηση της εβδομάδας, έναν</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συναισθηματικό έλεγχο με ένα θερμόμετρο συναισθημάτων και μια</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άσκηση ευγνωμοσύνης. Τα παιδιά θα πρέπει επίσης να ολοκληρώσουν</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μια πρόκληση, η οποία έχει ως στόχο να τα κάνει να επικεντρωθούν σε</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μια άσκηση μέχρι να επιστρέψουν στο μάθημα της επόμενης</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εβδομάδας. Με βάση την πιλοτική εφαρμογή, οι δραστηριότητες θα</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επικαιροποιηθούν ώστε να εξασφαλιστεί ότι λαμβάνουν υπόψη την</w:t>
            </w:r>
            <w:r>
              <w:rPr>
                <w:rFonts w:asciiTheme="majorHAnsi" w:hAnsiTheme="majorHAnsi" w:cstheme="majorHAnsi"/>
                <w:bCs/>
                <w:iCs/>
                <w:sz w:val="22"/>
                <w:szCs w:val="22"/>
                <w:lang w:val="el-GR"/>
              </w:rPr>
              <w:t xml:space="preserve"> </w:t>
            </w:r>
            <w:r w:rsidRPr="00862B82">
              <w:rPr>
                <w:rFonts w:asciiTheme="majorHAnsi" w:hAnsiTheme="majorHAnsi" w:cstheme="majorHAnsi"/>
                <w:bCs/>
                <w:iCs/>
                <w:sz w:val="22"/>
                <w:szCs w:val="22"/>
                <w:lang w:val="el-GR"/>
              </w:rPr>
              <w:t xml:space="preserve">ανατροφοδότηση των εκπαιδευτικών και ότι ανταποκρίνονται </w:t>
            </w:r>
            <w:r>
              <w:rPr>
                <w:rFonts w:asciiTheme="majorHAnsi" w:hAnsiTheme="majorHAnsi" w:cstheme="majorHAnsi"/>
                <w:bCs/>
                <w:iCs/>
                <w:sz w:val="22"/>
                <w:szCs w:val="22"/>
                <w:lang w:val="el-GR"/>
              </w:rPr>
              <w:t xml:space="preserve">στις </w:t>
            </w:r>
            <w:r w:rsidRPr="00862B82">
              <w:rPr>
                <w:rFonts w:asciiTheme="majorHAnsi" w:hAnsiTheme="majorHAnsi" w:cstheme="majorHAnsi"/>
                <w:bCs/>
                <w:iCs/>
                <w:sz w:val="22"/>
                <w:szCs w:val="22"/>
                <w:lang w:val="el-GR"/>
              </w:rPr>
              <w:t>ανάγκες των εκπαιδευομένων.</w:t>
            </w:r>
          </w:p>
          <w:p w14:paraId="1A8FDFAE" w14:textId="77E929BE" w:rsidR="00862B82" w:rsidRPr="00862B82" w:rsidRDefault="00862B82" w:rsidP="00862B82">
            <w:pPr>
              <w:spacing w:line="276" w:lineRule="auto"/>
              <w:jc w:val="both"/>
              <w:rPr>
                <w:rFonts w:asciiTheme="majorHAnsi" w:hAnsiTheme="majorHAnsi" w:cstheme="majorHAnsi"/>
                <w:bCs/>
                <w:iCs/>
                <w:sz w:val="22"/>
                <w:szCs w:val="22"/>
                <w:lang w:val="el-GR"/>
              </w:rPr>
            </w:pPr>
          </w:p>
        </w:tc>
      </w:tr>
      <w:tr w:rsidR="00D3085C" w:rsidRPr="0057543D" w14:paraId="0B370833" w14:textId="77777777" w:rsidTr="00D3085C">
        <w:trPr>
          <w:trHeight w:val="1382"/>
        </w:trPr>
        <w:tc>
          <w:tcPr>
            <w:tcW w:w="2126" w:type="dxa"/>
            <w:vAlign w:val="center"/>
          </w:tcPr>
          <w:p w14:paraId="2CA4BD56"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lastRenderedPageBreak/>
              <w:t xml:space="preserve">Τίτλος εργαστηρίου……….. </w:t>
            </w:r>
          </w:p>
          <w:p w14:paraId="470055BF"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776B21C4" wp14:editId="63FB482C">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26AF28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B21C4" id="Οβάλ 22"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fDerwIAAH4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dxSfxqjTVy4OLHUmd8ZZvGgS4ZT48MIeZQbuwB8I9&#10;PlIZ1G9GiZLauB9/uo/2aCG0lHSYQWDzfcecoETdaJD8Yjqfx6FNh/n5p1mkxGtN+Vqjd+21AWRT&#10;bBzLkxjtgzqI0pn2GetiFaNCxTRH7KEL4+E6DLsBC4eL1SqZYVAtC7f60fIDByO0T/0zc3Ykd8BU&#10;3JnDvL4h+GAbQddmtQtGNon9J1zRlnjAkKcGjQspbpHX52R1WpvLnwA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Evd8N6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026AF28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7089" w:type="dxa"/>
            <w:vAlign w:val="center"/>
          </w:tcPr>
          <w:p w14:paraId="72E6617E" w14:textId="77777777" w:rsidR="00D3085C" w:rsidRPr="0057543D" w:rsidRDefault="00D3085C" w:rsidP="00D3085C">
            <w:pPr>
              <w:spacing w:line="276" w:lineRule="auto"/>
              <w:rPr>
                <w:rFonts w:asciiTheme="minorHAnsi" w:hAnsiTheme="minorHAnsi" w:cstheme="minorHAnsi"/>
                <w:b/>
                <w:bCs/>
                <w:iCs/>
                <w:sz w:val="22"/>
                <w:szCs w:val="22"/>
              </w:rPr>
            </w:pPr>
          </w:p>
        </w:tc>
      </w:tr>
      <w:tr w:rsidR="00D3085C" w:rsidRPr="0057543D" w14:paraId="6657BED3" w14:textId="77777777" w:rsidTr="00D3085C">
        <w:trPr>
          <w:trHeight w:val="1118"/>
        </w:trPr>
        <w:tc>
          <w:tcPr>
            <w:tcW w:w="2126" w:type="dxa"/>
            <w:vAlign w:val="center"/>
          </w:tcPr>
          <w:p w14:paraId="594255E2"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 xml:space="preserve">Τίτλος εργαστηρίου……….. </w:t>
            </w:r>
          </w:p>
          <w:p w14:paraId="60E59245"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3A0CB672" wp14:editId="14C013E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0CB672" id="Οβάλ 23"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zhTrwIAAH4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v4PD6JVxtTvq5d7EjqjLd8VSPAPfNhzRxmBu3CHgiP&#10;+EhlUL8ZJEoq43786T7ao4XQUtJiBoHN9x1zghJ1p0Hyq/F0Goc2HaYXl5NIibeazVuN3jW3BpCN&#10;sXEsT2K0D+ogSmeaF6yLRYwKFdMcsfsuDIfb0O8GLBwuFotkhkG1LNzrJ8sPHIzQPncvzNmB3AFT&#10;8WAO8/qO4L1tBF2bxS4YWSf2n3BFW+IBQ54aNCykuEXenpPVaW3OfwI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J2/OFO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089" w:type="dxa"/>
            <w:vAlign w:val="center"/>
          </w:tcPr>
          <w:p w14:paraId="622952BB" w14:textId="77777777" w:rsidR="00D3085C" w:rsidRPr="0057543D" w:rsidRDefault="00D3085C" w:rsidP="00D3085C">
            <w:pPr>
              <w:spacing w:line="276" w:lineRule="auto"/>
              <w:rPr>
                <w:rFonts w:asciiTheme="minorHAnsi" w:hAnsiTheme="minorHAnsi" w:cstheme="minorHAnsi"/>
                <w:b/>
                <w:bCs/>
                <w:iCs/>
                <w:sz w:val="22"/>
                <w:szCs w:val="22"/>
              </w:rPr>
            </w:pPr>
          </w:p>
        </w:tc>
      </w:tr>
      <w:tr w:rsidR="00D3085C" w:rsidRPr="0057543D" w14:paraId="6580FA1B" w14:textId="77777777" w:rsidTr="00D3085C">
        <w:trPr>
          <w:trHeight w:val="838"/>
        </w:trPr>
        <w:tc>
          <w:tcPr>
            <w:tcW w:w="2126" w:type="dxa"/>
            <w:vAlign w:val="center"/>
          </w:tcPr>
          <w:p w14:paraId="4F409E43"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 xml:space="preserve">Τίτλος εργαστηρίου……….. </w:t>
            </w:r>
          </w:p>
          <w:p w14:paraId="7D04429C"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27C91CC7" wp14:editId="6961C22D">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48E3B2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C91CC7" id="Οβάλ 24"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n6NErwIAAH4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O45N4VZrq5cHFjqTOeMs3EgFumQ8PzGFm0C7sgXCP&#10;T60M6jejRElj3I8/3Ud7tBBaSjrMILD5vmNOUKJuNEh+MZ3P49Cmw/z80yxS4rWmfK3Ru/baALIp&#10;No7lSYz2QR3E2pn2GetiFaNCxTRH7KEL4+E6DLsBC4eL1SqZYVAtC7f60fIDByO0T/0zc3Ykd8BU&#10;3JnDvL4h+GAbQddmtQumlon9J1zRlnjAkKcGjQspbpHX52R1WpvLnwA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D2fo0S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448E3B2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7089" w:type="dxa"/>
            <w:vAlign w:val="center"/>
          </w:tcPr>
          <w:p w14:paraId="277C4572" w14:textId="27892A5F" w:rsidR="00D3085C" w:rsidRPr="0057543D" w:rsidRDefault="00D3085C" w:rsidP="00D3085C">
            <w:pPr>
              <w:spacing w:line="276" w:lineRule="auto"/>
              <w:rPr>
                <w:rFonts w:asciiTheme="minorHAnsi" w:hAnsiTheme="minorHAnsi" w:cstheme="minorHAnsi"/>
                <w:b/>
                <w:bCs/>
                <w:iCs/>
                <w:sz w:val="22"/>
                <w:szCs w:val="22"/>
              </w:rPr>
            </w:pPr>
          </w:p>
        </w:tc>
      </w:tr>
      <w:tr w:rsidR="00D3085C" w:rsidRPr="0057543D" w14:paraId="06DAAE83" w14:textId="77777777" w:rsidTr="00D3085C">
        <w:trPr>
          <w:trHeight w:val="856"/>
        </w:trPr>
        <w:tc>
          <w:tcPr>
            <w:tcW w:w="2126" w:type="dxa"/>
            <w:vAlign w:val="center"/>
          </w:tcPr>
          <w:p w14:paraId="2007D9E4"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 xml:space="preserve">Τίτλος εργαστηρίου……….. </w:t>
            </w:r>
          </w:p>
          <w:p w14:paraId="683ED1DF"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666327EA" wp14:editId="04FF279C">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1F8012EC"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6327EA" id="Οβάλ 25"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Ov9a8m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1F8012EC"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7089" w:type="dxa"/>
            <w:vAlign w:val="center"/>
          </w:tcPr>
          <w:p w14:paraId="4D06543E" w14:textId="77777777" w:rsidR="00D3085C" w:rsidRPr="0057543D" w:rsidRDefault="00D3085C" w:rsidP="00D3085C">
            <w:pPr>
              <w:spacing w:line="276" w:lineRule="auto"/>
              <w:rPr>
                <w:rFonts w:asciiTheme="minorHAnsi" w:hAnsiTheme="minorHAnsi" w:cstheme="minorHAnsi"/>
                <w:b/>
                <w:bCs/>
                <w:iCs/>
                <w:sz w:val="22"/>
                <w:szCs w:val="22"/>
              </w:rPr>
            </w:pPr>
          </w:p>
        </w:tc>
      </w:tr>
      <w:tr w:rsidR="00D3085C" w:rsidRPr="0057543D" w14:paraId="443A29E2" w14:textId="77777777" w:rsidTr="00D3085C">
        <w:trPr>
          <w:trHeight w:val="837"/>
        </w:trPr>
        <w:tc>
          <w:tcPr>
            <w:tcW w:w="2126" w:type="dxa"/>
            <w:vAlign w:val="center"/>
          </w:tcPr>
          <w:p w14:paraId="0E657EDB"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 xml:space="preserve">Τίτλος εργαστηρίου……….. </w:t>
            </w:r>
          </w:p>
          <w:p w14:paraId="66C051ED"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4B9F38DA" wp14:editId="3654F157">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F62B3B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9F38DA" id="Οβάλ 26" o:spid="_x0000_s1033"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EKErwIAAH4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pdxCfxqjTVy4OLHUmd8ZZvGgS4ZT48MIeZQbuwB8I9&#10;PlIZ1G9GiZLauB9/uo/2aCG0lHSYQWDzfcecoETdaJD8Yjqfx6FNh/n5p1mkxGtN+Vqjd+21AWRT&#10;bBzLkxjtgzqI0pn2GetiFaNCxTRH7KEL4+E6DLsBC4eL1SqZYVAtC7f60fIDByO0T/0zc3Ykd8BU&#10;3JnDvL4h+GAbQddmtQtGNon9J1zRlnjAkKcGjQspbpHX52R1WpvLnwA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NBcQoS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0F62B3B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tc>
        <w:tc>
          <w:tcPr>
            <w:tcW w:w="7089" w:type="dxa"/>
            <w:vAlign w:val="center"/>
          </w:tcPr>
          <w:p w14:paraId="7B13DE0A" w14:textId="6435078E" w:rsidR="00D3085C" w:rsidRPr="0057543D" w:rsidRDefault="00D3085C" w:rsidP="00D3085C">
            <w:pPr>
              <w:spacing w:line="276" w:lineRule="auto"/>
              <w:rPr>
                <w:rFonts w:asciiTheme="minorHAnsi" w:hAnsiTheme="minorHAnsi" w:cstheme="minorHAnsi"/>
                <w:b/>
                <w:bCs/>
                <w:iCs/>
                <w:sz w:val="22"/>
                <w:szCs w:val="22"/>
              </w:rPr>
            </w:pPr>
          </w:p>
        </w:tc>
      </w:tr>
      <w:tr w:rsidR="00D3085C" w:rsidRPr="0057543D" w14:paraId="58000A8A" w14:textId="77777777" w:rsidTr="00D3085C">
        <w:trPr>
          <w:trHeight w:val="698"/>
        </w:trPr>
        <w:tc>
          <w:tcPr>
            <w:tcW w:w="2126" w:type="dxa"/>
            <w:vAlign w:val="center"/>
          </w:tcPr>
          <w:p w14:paraId="06658D82"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 xml:space="preserve">Τίτλος εργαστηρίου……….. </w:t>
            </w:r>
          </w:p>
          <w:p w14:paraId="00F275DE"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73BB70E4" wp14:editId="78E6D64F">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8952E00"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BB70E4" id="Οβάλ 27" o:spid="_x0000_s1034"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" strokecolor="#b66d31" strokeweight="2pt">
                      <v:fill r:id="rId12" o:title="" recolor="t" rotate="t" type="frame"/>
                      <v:textbox>
                        <w:txbxContent>
                          <w:p w14:paraId="58952E00"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70A07D9E" w14:textId="2DA649E9" w:rsidR="00D3085C" w:rsidRPr="0057543D" w:rsidRDefault="00D3085C" w:rsidP="00D3085C">
            <w:pPr>
              <w:spacing w:line="276" w:lineRule="auto"/>
              <w:rPr>
                <w:rFonts w:asciiTheme="minorHAnsi" w:hAnsiTheme="minorHAnsi" w:cstheme="minorHAnsi"/>
                <w:b/>
                <w:bCs/>
                <w:iCs/>
                <w:sz w:val="22"/>
                <w:szCs w:val="22"/>
              </w:rPr>
            </w:pPr>
          </w:p>
        </w:tc>
      </w:tr>
    </w:tbl>
    <w:p w14:paraId="14A123FB" w14:textId="3503B1A6" w:rsidR="00D3085C" w:rsidRDefault="00D3085C" w:rsidP="00D3085C">
      <w:pPr>
        <w:rPr>
          <w:sz w:val="8"/>
          <w:szCs w:val="8"/>
        </w:rPr>
      </w:pPr>
    </w:p>
    <w:p w14:paraId="627F853E" w14:textId="0E58EB59" w:rsidR="00D3085C" w:rsidRDefault="00D3085C" w:rsidP="00D3085C">
      <w:pPr>
        <w:spacing w:line="276" w:lineRule="auto"/>
        <w:contextualSpacing/>
        <w:jc w:val="both"/>
        <w:rPr>
          <w:rFonts w:asciiTheme="minorHAnsi" w:hAnsiTheme="minorHAnsi" w:cstheme="minorHAnsi"/>
          <w:sz w:val="22"/>
          <w:szCs w:val="22"/>
        </w:rPr>
      </w:pPr>
    </w:p>
    <w:p w14:paraId="044960B8" w14:textId="0E102CD7" w:rsidR="00862B82" w:rsidRDefault="00862B82" w:rsidP="00D3085C">
      <w:pPr>
        <w:spacing w:line="276" w:lineRule="auto"/>
        <w:contextualSpacing/>
        <w:jc w:val="both"/>
        <w:rPr>
          <w:rFonts w:asciiTheme="minorHAnsi" w:hAnsiTheme="minorHAnsi" w:cstheme="minorHAnsi"/>
          <w:sz w:val="22"/>
          <w:szCs w:val="22"/>
        </w:rPr>
      </w:pPr>
    </w:p>
    <w:p w14:paraId="1D94FE36" w14:textId="77777777" w:rsidR="00862B82" w:rsidRPr="0057543D" w:rsidRDefault="00862B82" w:rsidP="00D3085C">
      <w:pPr>
        <w:spacing w:line="276" w:lineRule="auto"/>
        <w:contextualSpacing/>
        <w:jc w:val="both"/>
        <w:rPr>
          <w:rFonts w:asciiTheme="minorHAnsi" w:hAnsiTheme="minorHAnsi" w:cstheme="minorHAnsi"/>
          <w:sz w:val="22"/>
          <w:szCs w:val="22"/>
        </w:rPr>
      </w:pPr>
    </w:p>
    <w:p w14:paraId="51277476" w14:textId="7449C75A" w:rsidR="00D3085C" w:rsidRPr="002138AC" w:rsidRDefault="00D3085C" w:rsidP="00D3085C">
      <w:pPr>
        <w:pStyle w:val="10"/>
        <w:spacing w:after="0"/>
        <w:jc w:val="both"/>
        <w:rPr>
          <w:sz w:val="22"/>
          <w:szCs w:val="22"/>
        </w:rPr>
      </w:pPr>
      <w:r w:rsidRPr="002138AC">
        <w:rPr>
          <w:sz w:val="22"/>
          <w:szCs w:val="22"/>
        </w:rPr>
        <w:t>Περιγραφή βασικού θεωρητικού πλαισίου υποστήριξης του προγράμματος</w:t>
      </w:r>
      <w:r w:rsidR="00630236">
        <w:rPr>
          <w:sz w:val="22"/>
          <w:szCs w:val="22"/>
        </w:rPr>
        <w:t xml:space="preserve"> (</w:t>
      </w:r>
      <w:r w:rsidR="007D4CCE">
        <w:rPr>
          <w:sz w:val="22"/>
          <w:szCs w:val="22"/>
        </w:rPr>
        <w:t>Έως</w:t>
      </w:r>
      <w:r w:rsidR="00630236">
        <w:rPr>
          <w:sz w:val="22"/>
          <w:szCs w:val="22"/>
        </w:rPr>
        <w:t xml:space="preserve"> 300 λέξεις)</w:t>
      </w:r>
    </w:p>
    <w:p w14:paraId="71ABC402" w14:textId="5B740E64" w:rsidR="00D3085C" w:rsidRPr="00862B82" w:rsidRDefault="00862B82" w:rsidP="00862B82">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862B82">
        <w:rPr>
          <w:rFonts w:asciiTheme="majorHAnsi" w:hAnsiTheme="majorHAnsi" w:cstheme="majorHAnsi"/>
          <w:sz w:val="22"/>
          <w:szCs w:val="22"/>
          <w:lang w:val="el-GR"/>
        </w:rPr>
        <w:t xml:space="preserve">Με βάση το Πλαίσιο του Οργανισμού </w:t>
      </w:r>
      <w:r w:rsidRPr="00862B82">
        <w:rPr>
          <w:rFonts w:asciiTheme="majorHAnsi" w:hAnsiTheme="majorHAnsi" w:cstheme="majorHAnsi"/>
          <w:sz w:val="22"/>
          <w:szCs w:val="22"/>
        </w:rPr>
        <w:t>Collaborative</w:t>
      </w:r>
      <w:r w:rsidRPr="00862B82">
        <w:rPr>
          <w:rFonts w:asciiTheme="majorHAnsi" w:hAnsiTheme="majorHAnsi" w:cstheme="majorHAnsi"/>
          <w:sz w:val="22"/>
          <w:szCs w:val="22"/>
          <w:lang w:val="el-GR"/>
        </w:rPr>
        <w:t xml:space="preserve"> </w:t>
      </w:r>
      <w:r w:rsidRPr="00862B82">
        <w:rPr>
          <w:rFonts w:asciiTheme="majorHAnsi" w:hAnsiTheme="majorHAnsi" w:cstheme="majorHAnsi"/>
          <w:sz w:val="22"/>
          <w:szCs w:val="22"/>
        </w:rPr>
        <w:t>for</w:t>
      </w:r>
      <w:r w:rsidRPr="00862B82">
        <w:rPr>
          <w:rFonts w:asciiTheme="majorHAnsi" w:hAnsiTheme="majorHAnsi" w:cstheme="majorHAnsi"/>
          <w:sz w:val="22"/>
          <w:szCs w:val="22"/>
          <w:lang w:val="el-GR"/>
        </w:rPr>
        <w:t xml:space="preserve"> </w:t>
      </w:r>
      <w:r w:rsidRPr="00862B82">
        <w:rPr>
          <w:rFonts w:asciiTheme="majorHAnsi" w:hAnsiTheme="majorHAnsi" w:cstheme="majorHAnsi"/>
          <w:sz w:val="22"/>
          <w:szCs w:val="22"/>
        </w:rPr>
        <w:t>Academic</w:t>
      </w:r>
      <w:r w:rsidRPr="00862B82">
        <w:rPr>
          <w:rFonts w:asciiTheme="majorHAnsi" w:hAnsiTheme="majorHAnsi" w:cstheme="majorHAnsi"/>
          <w:sz w:val="22"/>
          <w:szCs w:val="22"/>
          <w:lang w:val="el-GR"/>
        </w:rPr>
        <w:t xml:space="preserve">, </w:t>
      </w:r>
      <w:r w:rsidRPr="00862B82">
        <w:rPr>
          <w:rFonts w:asciiTheme="majorHAnsi" w:hAnsiTheme="majorHAnsi" w:cstheme="majorHAnsi"/>
          <w:sz w:val="22"/>
          <w:szCs w:val="22"/>
        </w:rPr>
        <w:t>Social</w:t>
      </w:r>
      <w:r w:rsidRPr="00862B82">
        <w:rPr>
          <w:rFonts w:asciiTheme="majorHAnsi" w:hAnsiTheme="majorHAnsi" w:cstheme="majorHAnsi"/>
          <w:sz w:val="22"/>
          <w:szCs w:val="22"/>
          <w:lang w:val="el-GR"/>
        </w:rPr>
        <w:t xml:space="preserve"> </w:t>
      </w:r>
      <w:r w:rsidRPr="00862B82">
        <w:rPr>
          <w:rFonts w:asciiTheme="majorHAnsi" w:hAnsiTheme="majorHAnsi" w:cstheme="majorHAnsi"/>
          <w:sz w:val="22"/>
          <w:szCs w:val="22"/>
        </w:rPr>
        <w:t>and</w:t>
      </w:r>
      <w:r w:rsidRPr="00862B82">
        <w:rPr>
          <w:rFonts w:asciiTheme="majorHAnsi" w:hAnsiTheme="majorHAnsi" w:cstheme="majorHAnsi"/>
          <w:sz w:val="22"/>
          <w:szCs w:val="22"/>
          <w:lang w:val="el-GR"/>
        </w:rPr>
        <w:t xml:space="preserve"> </w:t>
      </w:r>
      <w:r w:rsidRPr="00862B82">
        <w:rPr>
          <w:rFonts w:asciiTheme="majorHAnsi" w:hAnsiTheme="majorHAnsi" w:cstheme="majorHAnsi"/>
          <w:sz w:val="22"/>
          <w:szCs w:val="22"/>
        </w:rPr>
        <w:t>Emotional</w:t>
      </w:r>
      <w:r w:rsidRPr="00862B82">
        <w:rPr>
          <w:rFonts w:asciiTheme="majorHAnsi" w:hAnsiTheme="majorHAnsi" w:cstheme="majorHAnsi"/>
          <w:sz w:val="22"/>
          <w:szCs w:val="22"/>
          <w:lang w:val="el-GR"/>
        </w:rPr>
        <w:t xml:space="preserve"> Learning (CASEL) και την έρευνα του ΟΟΣΑ για τις κοινωνικές και συναισθηματικές δεξιότητες (SSES), το μοντέλο των Χρωμάτων της Καλοσύνης βασίζεται στις καθολικές δεξιότητες που αναζητούν περισσότερο οι εργοδότες και βοηθούν στην προώθηση της ευεξίας. Η ευθυγράμμιση με αυτά τα διεθνή πλαίσια δίνει στα παιδιά τη δυνατότητα να αναπτύξουν τις δεξιότητες που απαιτούνται για να αναπτυχθούν προσωπικά, επαγγελματικά και να γίνουν ενεργά μέλη της κοινωνίας.</w:t>
      </w:r>
    </w:p>
    <w:p w14:paraId="658B6534" w14:textId="77777777" w:rsidR="00D3085C" w:rsidRPr="00862B82"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ajorHAnsi" w:hAnsiTheme="majorHAnsi" w:cstheme="majorHAnsi"/>
          <w:sz w:val="22"/>
          <w:szCs w:val="22"/>
          <w:lang w:val="el-GR"/>
        </w:rPr>
      </w:pPr>
    </w:p>
    <w:p w14:paraId="2FB66C0F"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2"/>
          <w:szCs w:val="22"/>
          <w:lang w:val="el-GR"/>
        </w:rPr>
      </w:pPr>
    </w:p>
    <w:p w14:paraId="045C5212" w14:textId="716C6853" w:rsidR="00D3085C" w:rsidRPr="00D3085C" w:rsidRDefault="00D3085C" w:rsidP="00D3085C">
      <w:pPr>
        <w:spacing w:line="276" w:lineRule="auto"/>
        <w:rPr>
          <w:rFonts w:asciiTheme="minorHAnsi" w:hAnsiTheme="minorHAnsi" w:cstheme="minorHAnsi"/>
          <w:sz w:val="22"/>
          <w:szCs w:val="22"/>
          <w:lang w:val="el-GR"/>
        </w:rPr>
      </w:pPr>
    </w:p>
    <w:p w14:paraId="64C52F1D" w14:textId="5BE4AED3" w:rsidR="00D3085C" w:rsidRPr="002138AC" w:rsidRDefault="00630236" w:rsidP="00D3085C">
      <w:pPr>
        <w:pStyle w:val="10"/>
        <w:spacing w:after="0"/>
        <w:jc w:val="both"/>
        <w:rPr>
          <w:sz w:val="22"/>
          <w:szCs w:val="22"/>
        </w:rPr>
      </w:pPr>
      <w:r>
        <w:rPr>
          <w:sz w:val="22"/>
          <w:szCs w:val="22"/>
        </w:rPr>
        <w:t>Προσβασιμότητα</w:t>
      </w:r>
    </w:p>
    <w:p w14:paraId="44C93D54" w14:textId="623E00AC" w:rsidR="00D3085C" w:rsidRPr="00D3085C" w:rsidRDefault="00862B82"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sidRPr="00862B82">
        <w:rPr>
          <w:rFonts w:asciiTheme="majorHAnsi" w:hAnsiTheme="majorHAnsi" w:cstheme="majorHAnsi"/>
          <w:sz w:val="22"/>
          <w:szCs w:val="22"/>
          <w:lang w:val="el-GR"/>
        </w:rPr>
        <w:t>Το περιεχόμενο έχει σχεδιαστεί έτσι ώστε να απευθύνεται και σε παιδιά με μαθησιακές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δυσκολίες, ιδίως τυχόν δυσκολίες ψυχικής υγείας που συχνά παρουσιάζονται ως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μαθησιακά εμπόδια. Το περιεχόμενο έχει επίσης σχεδιαστεί ώστε να είναι διαδραστικό,</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γεγονός που βοηθά τα διαπολιτισμικά σχολεία που αντιμετωπίζουν γλωσσικές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δυσκολίες. Τέλος, ο πυρήνας των Χρωμάτων της Καλοσύνης διευκολύνει την κοινωνική</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συνοχή για όλους τους εκπαιδευόμενους, ανεξάρτητα από το αν έχουν καθεστώς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πρόσφυγα, από τη χώρα καταγωγής ή από άλλες συνθήκες αποκλεισμού</w:t>
      </w:r>
      <w:r>
        <w:rPr>
          <w:rFonts w:asciiTheme="majorHAnsi" w:hAnsiTheme="majorHAnsi" w:cstheme="majorHAnsi"/>
          <w:sz w:val="22"/>
          <w:szCs w:val="22"/>
          <w:lang w:val="el-GR"/>
        </w:rPr>
        <w:t>.</w:t>
      </w:r>
    </w:p>
    <w:p w14:paraId="77428951"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4E9AE568"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275F9FB9" w14:textId="6F13C98A" w:rsidR="00D3085C" w:rsidRPr="00CA5D5F" w:rsidRDefault="00630236" w:rsidP="00D3085C">
      <w:pPr>
        <w:pStyle w:val="10"/>
        <w:spacing w:after="0"/>
        <w:jc w:val="both"/>
        <w:rPr>
          <w:b w:val="0"/>
          <w:sz w:val="22"/>
          <w:szCs w:val="22"/>
        </w:rPr>
      </w:pPr>
      <w:r>
        <w:rPr>
          <w:sz w:val="22"/>
          <w:szCs w:val="22"/>
        </w:rPr>
        <w:t xml:space="preserve">Δυνατότητα επέκτασης </w:t>
      </w:r>
    </w:p>
    <w:p w14:paraId="1A7F46FD" w14:textId="46A39B37" w:rsidR="00D3085C" w:rsidRPr="00862B82" w:rsidRDefault="00862B82" w:rsidP="00862B82">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862B82">
        <w:rPr>
          <w:rFonts w:asciiTheme="majorHAnsi" w:hAnsiTheme="majorHAnsi" w:cstheme="majorHAnsi"/>
          <w:sz w:val="22"/>
          <w:szCs w:val="22"/>
          <w:lang w:val="el-GR"/>
        </w:rPr>
        <w:t>Μετά από πιλοτικές δοκιμές σε 3 σχολεία, τα αρχικά στοιχεία έδειξαν ότι υπάρχουν</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σημαντικές δυνατότητες για εθνική επέκταση.</w:t>
      </w:r>
    </w:p>
    <w:p w14:paraId="1FD31607"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0000D447"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3ADC5114"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311F4954"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184CF3B5" w14:textId="77777777" w:rsidR="00D3085C" w:rsidRPr="00CA5D5F" w:rsidRDefault="00D3085C" w:rsidP="00D3085C">
      <w:pPr>
        <w:pStyle w:val="10"/>
        <w:spacing w:after="0"/>
        <w:jc w:val="both"/>
        <w:rPr>
          <w:b w:val="0"/>
          <w:sz w:val="22"/>
          <w:szCs w:val="22"/>
        </w:rPr>
      </w:pPr>
      <w:r w:rsidRPr="00CA5D5F">
        <w:rPr>
          <w:sz w:val="22"/>
          <w:szCs w:val="22"/>
        </w:rPr>
        <w:t>Αξιολόγηση</w:t>
      </w:r>
    </w:p>
    <w:p w14:paraId="5B2E3893" w14:textId="26B119B8" w:rsidR="00D3085C" w:rsidRPr="00862B82" w:rsidRDefault="00862B82" w:rsidP="00862B82">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862B82">
        <w:rPr>
          <w:rFonts w:asciiTheme="majorHAnsi" w:hAnsiTheme="majorHAnsi" w:cstheme="majorHAnsi"/>
          <w:sz w:val="22"/>
          <w:szCs w:val="22"/>
          <w:lang w:val="el-GR"/>
        </w:rPr>
        <w:t>Ερωτηματολόγια για μαθητές και εκπαιδευτικούς πριν και μετά την υλοποίηση, ομάδες</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εστίασης με εκπαιδευτικούς και διευθυντές πριν από την ολοκλήρωση του σχολικού</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έτους, πιθανά ερωτηματολόγια ή ομάδες εστίασης με ομάδα γονέων και εβδομαδιαία</w:t>
      </w:r>
      <w:r>
        <w:rPr>
          <w:rFonts w:asciiTheme="majorHAnsi" w:hAnsiTheme="majorHAnsi" w:cstheme="majorHAnsi"/>
          <w:sz w:val="22"/>
          <w:szCs w:val="22"/>
          <w:lang w:val="el-GR"/>
        </w:rPr>
        <w:t xml:space="preserve"> </w:t>
      </w:r>
      <w:r w:rsidRPr="00862B82">
        <w:rPr>
          <w:rFonts w:asciiTheme="majorHAnsi" w:hAnsiTheme="majorHAnsi" w:cstheme="majorHAnsi"/>
          <w:sz w:val="22"/>
          <w:szCs w:val="22"/>
          <w:lang w:val="el-GR"/>
        </w:rPr>
        <w:t>καταγραφή δραστηριοτήτων για την παρακολούθηση της προόδου.</w:t>
      </w:r>
    </w:p>
    <w:p w14:paraId="173D46BB" w14:textId="77777777" w:rsidR="00D3085C" w:rsidRPr="00862B82"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p>
    <w:p w14:paraId="24CF39EB"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3CEDB8E0"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651E868F"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5F1D1B40" w14:textId="408E8828" w:rsidR="00D3085C" w:rsidRPr="00D3085C" w:rsidRDefault="00D3085C" w:rsidP="00D3085C">
      <w:pPr>
        <w:spacing w:line="276" w:lineRule="auto"/>
        <w:contextualSpacing/>
        <w:jc w:val="both"/>
        <w:rPr>
          <w:rFonts w:asciiTheme="minorHAnsi" w:hAnsiTheme="minorHAnsi" w:cstheme="minorHAnsi"/>
          <w:sz w:val="22"/>
          <w:szCs w:val="22"/>
          <w:lang w:val="el-GR"/>
        </w:rPr>
      </w:pPr>
    </w:p>
    <w:p w14:paraId="7AAB5763" w14:textId="77777777" w:rsidR="00D3085C" w:rsidRPr="00FF77D6" w:rsidRDefault="00D3085C" w:rsidP="00D3085C">
      <w:pPr>
        <w:pBdr>
          <w:top w:val="single" w:sz="4" w:space="1" w:color="auto"/>
          <w:bottom w:val="single" w:sz="4" w:space="1" w:color="auto"/>
        </w:pBdr>
        <w:spacing w:line="276" w:lineRule="auto"/>
        <w:jc w:val="center"/>
        <w:rPr>
          <w:rFonts w:asciiTheme="minorHAnsi" w:hAnsiTheme="minorHAnsi" w:cstheme="minorHAnsi"/>
          <w:b/>
          <w:color w:val="0070C0"/>
          <w:sz w:val="22"/>
          <w:szCs w:val="22"/>
          <w:lang w:val="el-GR"/>
        </w:rPr>
      </w:pPr>
      <w:bookmarkStart w:id="1" w:name="_Toc71288560"/>
      <w:r w:rsidRPr="00FF77D6">
        <w:rPr>
          <w:rFonts w:asciiTheme="minorHAnsi" w:hAnsiTheme="minorHAnsi" w:cstheme="minorHAnsi"/>
          <w:b/>
          <w:color w:val="0070C0"/>
          <w:sz w:val="22"/>
          <w:szCs w:val="22"/>
          <w:lang w:val="el-GR"/>
        </w:rPr>
        <w:t>ΠΑΡΑΡΤΗΜΑ</w:t>
      </w:r>
      <w:bookmarkEnd w:id="1"/>
    </w:p>
    <w:p w14:paraId="1A447BCF"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p w14:paraId="504E7E01"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p w14:paraId="6E44C2FA"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sectPr w:rsidR="00D3085C" w:rsidRPr="00FF77D6" w:rsidSect="00A6103A">
      <w:headerReference w:type="default" r:id="rId13"/>
      <w:pgSz w:w="11906" w:h="16838"/>
      <w:pgMar w:top="1418" w:right="1800" w:bottom="1134" w:left="1800" w:header="567"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44F6" w14:textId="77777777" w:rsidR="000C2E96" w:rsidRDefault="000C2E96" w:rsidP="008F78B2">
      <w:r>
        <w:separator/>
      </w:r>
    </w:p>
  </w:endnote>
  <w:endnote w:type="continuationSeparator" w:id="0">
    <w:p w14:paraId="621E0241" w14:textId="77777777" w:rsidR="000C2E96" w:rsidRDefault="000C2E96"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2000603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FAAF" w14:textId="77777777" w:rsidR="000C2E96" w:rsidRDefault="000C2E96" w:rsidP="008F78B2">
      <w:r>
        <w:separator/>
      </w:r>
    </w:p>
  </w:footnote>
  <w:footnote w:type="continuationSeparator" w:id="0">
    <w:p w14:paraId="13CDCB86" w14:textId="77777777" w:rsidR="000C2E96" w:rsidRDefault="000C2E96"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5FF" w14:textId="77777777" w:rsidR="0021254D" w:rsidRDefault="0021254D">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8" w15:restartNumberingAfterBreak="0">
    <w:nsid w:val="5E3E39FF"/>
    <w:multiLevelType w:val="hybridMultilevel"/>
    <w:tmpl w:val="4CA83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0"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3"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30"/>
  </w:num>
  <w:num w:numId="2">
    <w:abstractNumId w:val="30"/>
  </w:num>
  <w:num w:numId="3">
    <w:abstractNumId w:val="12"/>
  </w:num>
  <w:num w:numId="4">
    <w:abstractNumId w:val="32"/>
  </w:num>
  <w:num w:numId="5">
    <w:abstractNumId w:val="3"/>
  </w:num>
  <w:num w:numId="6">
    <w:abstractNumId w:val="20"/>
  </w:num>
  <w:num w:numId="7">
    <w:abstractNumId w:val="15"/>
  </w:num>
  <w:num w:numId="8">
    <w:abstractNumId w:val="19"/>
  </w:num>
  <w:num w:numId="9">
    <w:abstractNumId w:val="34"/>
  </w:num>
  <w:num w:numId="10">
    <w:abstractNumId w:val="14"/>
  </w:num>
  <w:num w:numId="11">
    <w:abstractNumId w:val="6"/>
  </w:num>
  <w:num w:numId="12">
    <w:abstractNumId w:val="29"/>
  </w:num>
  <w:num w:numId="13">
    <w:abstractNumId w:val="9"/>
  </w:num>
  <w:num w:numId="14">
    <w:abstractNumId w:val="0"/>
  </w:num>
  <w:num w:numId="15">
    <w:abstractNumId w:val="13"/>
  </w:num>
  <w:num w:numId="16">
    <w:abstractNumId w:val="25"/>
  </w:num>
  <w:num w:numId="17">
    <w:abstractNumId w:val="17"/>
  </w:num>
  <w:num w:numId="18">
    <w:abstractNumId w:val="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8"/>
  </w:num>
  <w:num w:numId="26">
    <w:abstractNumId w:val="24"/>
  </w:num>
  <w:num w:numId="27">
    <w:abstractNumId w:val="10"/>
  </w:num>
  <w:num w:numId="28">
    <w:abstractNumId w:val="31"/>
  </w:num>
  <w:num w:numId="29">
    <w:abstractNumId w:val="1"/>
  </w:num>
  <w:num w:numId="30">
    <w:abstractNumId w:val="26"/>
  </w:num>
  <w:num w:numId="31">
    <w:abstractNumId w:val="18"/>
  </w:num>
  <w:num w:numId="32">
    <w:abstractNumId w:val="11"/>
  </w:num>
  <w:num w:numId="33">
    <w:abstractNumId w:val="23"/>
  </w:num>
  <w:num w:numId="34">
    <w:abstractNumId w:val="2"/>
  </w:num>
  <w:num w:numId="35">
    <w:abstractNumId w:val="22"/>
  </w:num>
  <w:num w:numId="36">
    <w:abstractNumId w:val="21"/>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32"/>
    <w:rsid w:val="000120C3"/>
    <w:rsid w:val="00030618"/>
    <w:rsid w:val="000317A2"/>
    <w:rsid w:val="00034C23"/>
    <w:rsid w:val="0006135D"/>
    <w:rsid w:val="00062C2D"/>
    <w:rsid w:val="00065E5C"/>
    <w:rsid w:val="0008597E"/>
    <w:rsid w:val="00085FCC"/>
    <w:rsid w:val="000946AB"/>
    <w:rsid w:val="000A1AEF"/>
    <w:rsid w:val="000A1C1B"/>
    <w:rsid w:val="000A21B2"/>
    <w:rsid w:val="000C2E96"/>
    <w:rsid w:val="000C38D4"/>
    <w:rsid w:val="00107BB7"/>
    <w:rsid w:val="0012149E"/>
    <w:rsid w:val="00121D53"/>
    <w:rsid w:val="0014247D"/>
    <w:rsid w:val="001525CE"/>
    <w:rsid w:val="00160466"/>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5673"/>
    <w:rsid w:val="002B320E"/>
    <w:rsid w:val="002F05F9"/>
    <w:rsid w:val="002F072C"/>
    <w:rsid w:val="002F45D0"/>
    <w:rsid w:val="002F7EB2"/>
    <w:rsid w:val="00305862"/>
    <w:rsid w:val="003169DE"/>
    <w:rsid w:val="003503BB"/>
    <w:rsid w:val="00352218"/>
    <w:rsid w:val="0036117C"/>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F5E24"/>
    <w:rsid w:val="00400B5B"/>
    <w:rsid w:val="004113FF"/>
    <w:rsid w:val="004311FB"/>
    <w:rsid w:val="004360D4"/>
    <w:rsid w:val="00451251"/>
    <w:rsid w:val="00460FBF"/>
    <w:rsid w:val="00463B58"/>
    <w:rsid w:val="004704D7"/>
    <w:rsid w:val="00472FDE"/>
    <w:rsid w:val="00475A82"/>
    <w:rsid w:val="00492C2E"/>
    <w:rsid w:val="00497C25"/>
    <w:rsid w:val="004B2EC2"/>
    <w:rsid w:val="004C141B"/>
    <w:rsid w:val="004C7CBD"/>
    <w:rsid w:val="004F68F0"/>
    <w:rsid w:val="00517109"/>
    <w:rsid w:val="00552F6F"/>
    <w:rsid w:val="00571612"/>
    <w:rsid w:val="00573A39"/>
    <w:rsid w:val="00582DE6"/>
    <w:rsid w:val="005855AA"/>
    <w:rsid w:val="00590E90"/>
    <w:rsid w:val="00595C02"/>
    <w:rsid w:val="005A0650"/>
    <w:rsid w:val="005A1782"/>
    <w:rsid w:val="005B1712"/>
    <w:rsid w:val="005B6634"/>
    <w:rsid w:val="005E0ED1"/>
    <w:rsid w:val="006003C8"/>
    <w:rsid w:val="00601660"/>
    <w:rsid w:val="00610582"/>
    <w:rsid w:val="00610E10"/>
    <w:rsid w:val="00613ACB"/>
    <w:rsid w:val="00614AEE"/>
    <w:rsid w:val="00630236"/>
    <w:rsid w:val="00632280"/>
    <w:rsid w:val="00647B70"/>
    <w:rsid w:val="00647BDE"/>
    <w:rsid w:val="006520A3"/>
    <w:rsid w:val="006532B5"/>
    <w:rsid w:val="00653FC8"/>
    <w:rsid w:val="006615EA"/>
    <w:rsid w:val="00671D4F"/>
    <w:rsid w:val="00684262"/>
    <w:rsid w:val="006A7AB4"/>
    <w:rsid w:val="006D59EF"/>
    <w:rsid w:val="006D6461"/>
    <w:rsid w:val="006E3C7E"/>
    <w:rsid w:val="006F451B"/>
    <w:rsid w:val="00700BA6"/>
    <w:rsid w:val="00700E9F"/>
    <w:rsid w:val="00701F26"/>
    <w:rsid w:val="00706602"/>
    <w:rsid w:val="00737629"/>
    <w:rsid w:val="007440CB"/>
    <w:rsid w:val="00762C85"/>
    <w:rsid w:val="0077460C"/>
    <w:rsid w:val="00793B11"/>
    <w:rsid w:val="007A652B"/>
    <w:rsid w:val="007C2F32"/>
    <w:rsid w:val="007C4EC9"/>
    <w:rsid w:val="007C51E6"/>
    <w:rsid w:val="007C5361"/>
    <w:rsid w:val="007D0F61"/>
    <w:rsid w:val="007D4CCE"/>
    <w:rsid w:val="007E48F7"/>
    <w:rsid w:val="007E62D2"/>
    <w:rsid w:val="007E75F1"/>
    <w:rsid w:val="007E7E91"/>
    <w:rsid w:val="00810999"/>
    <w:rsid w:val="00822B2C"/>
    <w:rsid w:val="00823C67"/>
    <w:rsid w:val="00837479"/>
    <w:rsid w:val="0084327C"/>
    <w:rsid w:val="008442DA"/>
    <w:rsid w:val="00856697"/>
    <w:rsid w:val="00862248"/>
    <w:rsid w:val="00862B82"/>
    <w:rsid w:val="00866891"/>
    <w:rsid w:val="008706B9"/>
    <w:rsid w:val="00871669"/>
    <w:rsid w:val="00871D75"/>
    <w:rsid w:val="00873083"/>
    <w:rsid w:val="00892A7F"/>
    <w:rsid w:val="00894377"/>
    <w:rsid w:val="00894741"/>
    <w:rsid w:val="008B07AC"/>
    <w:rsid w:val="008B367E"/>
    <w:rsid w:val="008B57CB"/>
    <w:rsid w:val="008D477F"/>
    <w:rsid w:val="008F44D3"/>
    <w:rsid w:val="008F78B2"/>
    <w:rsid w:val="00901BE4"/>
    <w:rsid w:val="00905247"/>
    <w:rsid w:val="009127F2"/>
    <w:rsid w:val="0092494D"/>
    <w:rsid w:val="00931C7E"/>
    <w:rsid w:val="009418BE"/>
    <w:rsid w:val="00942726"/>
    <w:rsid w:val="009A600D"/>
    <w:rsid w:val="009C2ACD"/>
    <w:rsid w:val="009D2FA3"/>
    <w:rsid w:val="009D3757"/>
    <w:rsid w:val="009E0D20"/>
    <w:rsid w:val="00A0586F"/>
    <w:rsid w:val="00A14B08"/>
    <w:rsid w:val="00A153C6"/>
    <w:rsid w:val="00A4032D"/>
    <w:rsid w:val="00A47F02"/>
    <w:rsid w:val="00A6103A"/>
    <w:rsid w:val="00A6524B"/>
    <w:rsid w:val="00A72F15"/>
    <w:rsid w:val="00A7426A"/>
    <w:rsid w:val="00A77A88"/>
    <w:rsid w:val="00A80343"/>
    <w:rsid w:val="00A8718E"/>
    <w:rsid w:val="00A87745"/>
    <w:rsid w:val="00A91853"/>
    <w:rsid w:val="00A91B65"/>
    <w:rsid w:val="00AA789E"/>
    <w:rsid w:val="00AD1C4F"/>
    <w:rsid w:val="00AE790C"/>
    <w:rsid w:val="00AF23D3"/>
    <w:rsid w:val="00AF3040"/>
    <w:rsid w:val="00AF7955"/>
    <w:rsid w:val="00B10284"/>
    <w:rsid w:val="00B11E9E"/>
    <w:rsid w:val="00B168FA"/>
    <w:rsid w:val="00B25BCC"/>
    <w:rsid w:val="00B26484"/>
    <w:rsid w:val="00B27093"/>
    <w:rsid w:val="00B35B7A"/>
    <w:rsid w:val="00B6495D"/>
    <w:rsid w:val="00B6511F"/>
    <w:rsid w:val="00B900EA"/>
    <w:rsid w:val="00B92426"/>
    <w:rsid w:val="00B93C66"/>
    <w:rsid w:val="00BC338A"/>
    <w:rsid w:val="00BC51F8"/>
    <w:rsid w:val="00BD20A9"/>
    <w:rsid w:val="00BE02E5"/>
    <w:rsid w:val="00BE42FE"/>
    <w:rsid w:val="00BE5A09"/>
    <w:rsid w:val="00BF0B4F"/>
    <w:rsid w:val="00BF0BEF"/>
    <w:rsid w:val="00C07D6A"/>
    <w:rsid w:val="00C10A01"/>
    <w:rsid w:val="00C173CB"/>
    <w:rsid w:val="00C220F2"/>
    <w:rsid w:val="00C36E4D"/>
    <w:rsid w:val="00C41E71"/>
    <w:rsid w:val="00C43983"/>
    <w:rsid w:val="00C47F1B"/>
    <w:rsid w:val="00C611ED"/>
    <w:rsid w:val="00C65FD8"/>
    <w:rsid w:val="00C95DC0"/>
    <w:rsid w:val="00CA00B5"/>
    <w:rsid w:val="00CB30D8"/>
    <w:rsid w:val="00CB3D79"/>
    <w:rsid w:val="00CB5C63"/>
    <w:rsid w:val="00CF675F"/>
    <w:rsid w:val="00D159F7"/>
    <w:rsid w:val="00D172AC"/>
    <w:rsid w:val="00D27C3D"/>
    <w:rsid w:val="00D3085C"/>
    <w:rsid w:val="00D47C6E"/>
    <w:rsid w:val="00D554EB"/>
    <w:rsid w:val="00D73004"/>
    <w:rsid w:val="00D753AD"/>
    <w:rsid w:val="00D83469"/>
    <w:rsid w:val="00DA77CF"/>
    <w:rsid w:val="00DA77F7"/>
    <w:rsid w:val="00DE6CD4"/>
    <w:rsid w:val="00E001A1"/>
    <w:rsid w:val="00E06429"/>
    <w:rsid w:val="00E25796"/>
    <w:rsid w:val="00E314E7"/>
    <w:rsid w:val="00E342E0"/>
    <w:rsid w:val="00E37B05"/>
    <w:rsid w:val="00E473AE"/>
    <w:rsid w:val="00E744ED"/>
    <w:rsid w:val="00E77625"/>
    <w:rsid w:val="00E82C73"/>
    <w:rsid w:val="00E92448"/>
    <w:rsid w:val="00EA0192"/>
    <w:rsid w:val="00EA06D9"/>
    <w:rsid w:val="00EA17EF"/>
    <w:rsid w:val="00EB30BE"/>
    <w:rsid w:val="00EB65F6"/>
    <w:rsid w:val="00EE1A5F"/>
    <w:rsid w:val="00F07862"/>
    <w:rsid w:val="00F250EB"/>
    <w:rsid w:val="00F31C7C"/>
    <w:rsid w:val="00F31E2E"/>
    <w:rsid w:val="00F34ABA"/>
    <w:rsid w:val="00F44A31"/>
    <w:rsid w:val="00F50606"/>
    <w:rsid w:val="00F76118"/>
    <w:rsid w:val="00F97394"/>
    <w:rsid w:val="00FA1765"/>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F99EF"/>
  <w15:docId w15:val="{C65E75F8-6571-47E2-A701-FC0625E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UnresolvedMention">
    <w:name w:val="Unresolved Mention"/>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2.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FF663-58DD-47AA-ADF9-D62FA152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4688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User</cp:lastModifiedBy>
  <cp:revision>2</cp:revision>
  <cp:lastPrinted>2022-04-19T05:44:00Z</cp:lastPrinted>
  <dcterms:created xsi:type="dcterms:W3CDTF">2022-09-07T20:42:00Z</dcterms:created>
  <dcterms:modified xsi:type="dcterms:W3CDTF">2022-09-07T20:42:00Z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