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34"/>
        <w:gridCol w:w="6769"/>
        <w:gridCol w:w="236"/>
        <w:gridCol w:w="3661"/>
      </w:tblGrid>
      <w:tr w:rsidR="0026113B" w:rsidRPr="00821720" w14:paraId="02C81D19" w14:textId="77777777" w:rsidTr="002126EC">
        <w:tc>
          <w:tcPr>
            <w:tcW w:w="3196" w:type="pct"/>
            <w:gridSpan w:val="2"/>
            <w:shd w:val="clear" w:color="auto" w:fill="983620" w:themeFill="accent2"/>
          </w:tcPr>
          <w:p w14:paraId="2935A0F7"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9" w:type="pct"/>
          </w:tcPr>
          <w:p w14:paraId="096CF0D6" w14:textId="77777777" w:rsidR="0026113B" w:rsidRPr="00821720" w:rsidRDefault="0026113B" w:rsidP="00F277E6">
            <w:pPr>
              <w:pStyle w:val="aa"/>
              <w:rPr>
                <w:rFonts w:ascii="Century Gothic" w:hAnsi="Century Gothic"/>
              </w:rPr>
            </w:pPr>
          </w:p>
        </w:tc>
        <w:tc>
          <w:tcPr>
            <w:tcW w:w="1694" w:type="pct"/>
            <w:shd w:val="clear" w:color="auto" w:fill="7F7F7F" w:themeFill="text1" w:themeFillTint="80"/>
          </w:tcPr>
          <w:p w14:paraId="335FF1B3" w14:textId="77777777" w:rsidR="0026113B" w:rsidRPr="00821720" w:rsidRDefault="0026113B" w:rsidP="00F277E6">
            <w:pPr>
              <w:pStyle w:val="aa"/>
              <w:rPr>
                <w:rFonts w:ascii="Century Gothic" w:hAnsi="Century Gothic"/>
              </w:rPr>
            </w:pPr>
          </w:p>
        </w:tc>
      </w:tr>
      <w:tr w:rsidR="0026113B" w:rsidRPr="002A13FB" w14:paraId="282A2386" w14:textId="77777777" w:rsidTr="002126EC">
        <w:trPr>
          <w:trHeight w:val="2635"/>
        </w:trPr>
        <w:tc>
          <w:tcPr>
            <w:tcW w:w="3196" w:type="pct"/>
            <w:gridSpan w:val="2"/>
            <w:vAlign w:val="bottom"/>
          </w:tcPr>
          <w:p w14:paraId="5210FCFB" w14:textId="77777777" w:rsidR="0026113B" w:rsidRPr="00821720" w:rsidRDefault="002126EC" w:rsidP="002A13FB">
            <w:pPr>
              <w:pStyle w:val="ae"/>
              <w:jc w:val="both"/>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A3442" w:rsidRPr="00EA3442">
                  <w:rPr>
                    <w:rFonts w:ascii="Century Gothic" w:hAnsi="Century Gothic" w:cs="Calibri"/>
                    <w:b/>
                    <w:sz w:val="28"/>
                    <w:szCs w:val="28"/>
                    <w:lang w:val="el-GR"/>
                  </w:rPr>
                  <w:t>ΤΙΤΛΟΣ: «Κρύο – ζεστό μια λύση αναζητώ»</w:t>
                </w:r>
                <w:r w:rsidR="00EA3442" w:rsidRPr="00EA3442">
                  <w:rPr>
                    <w:rFonts w:ascii="Century Gothic" w:hAnsi="Century Gothic" w:cs="Calibri"/>
                    <w:b/>
                    <w:sz w:val="28"/>
                    <w:szCs w:val="28"/>
                    <w:lang w:val="el-GR"/>
                  </w:rPr>
                  <w:br/>
                </w:r>
                <w:r w:rsidR="00EA3442" w:rsidRPr="00EA3442">
                  <w:rPr>
                    <w:rFonts w:ascii="Century Gothic" w:hAnsi="Century Gothic" w:cs="Calibri"/>
                    <w:b/>
                    <w:sz w:val="28"/>
                    <w:szCs w:val="28"/>
                    <w:lang w:val="el-GR"/>
                  </w:rPr>
                  <w:br/>
                </w:r>
                <w:r w:rsidR="00EA3442" w:rsidRPr="00EA3442">
                  <w:rPr>
                    <w:rFonts w:ascii="Century Gothic" w:hAnsi="Century Gothic" w:cs="Calibri"/>
                    <w:b/>
                    <w:sz w:val="28"/>
                    <w:szCs w:val="28"/>
                    <w:lang w:val="el-GR"/>
                  </w:rPr>
                  <w:br/>
                  <w:t>ΦΟΡΕΑΣ: ΕΕΠΦ (Ελληνική Εταιρία Προστασίας της Φύσης</w:t>
                </w:r>
                <w:r w:rsidR="0003247B">
                  <w:rPr>
                    <w:rFonts w:ascii="Century Gothic" w:hAnsi="Century Gothic" w:cs="Calibri"/>
                    <w:b/>
                    <w:sz w:val="28"/>
                    <w:szCs w:val="28"/>
                    <w:lang w:val="el-GR"/>
                  </w:rPr>
                  <w:t>)</w:t>
                </w:r>
              </w:sdtContent>
            </w:sdt>
          </w:p>
        </w:tc>
        <w:tc>
          <w:tcPr>
            <w:tcW w:w="109" w:type="pct"/>
            <w:vAlign w:val="bottom"/>
          </w:tcPr>
          <w:p w14:paraId="70C60C2A" w14:textId="77777777" w:rsidR="0026113B" w:rsidRPr="00821720" w:rsidRDefault="0026113B" w:rsidP="00F277E6">
            <w:pPr>
              <w:rPr>
                <w:rFonts w:ascii="Century Gothic" w:hAnsi="Century Gothic"/>
                <w:lang w:val="el-GR"/>
              </w:rPr>
            </w:pPr>
          </w:p>
        </w:tc>
        <w:tc>
          <w:tcPr>
            <w:tcW w:w="1694" w:type="pct"/>
            <w:vAlign w:val="bottom"/>
          </w:tcPr>
          <w:p w14:paraId="78CD9613" w14:textId="77777777" w:rsidR="001D477F" w:rsidRPr="00821720" w:rsidRDefault="00A4318E" w:rsidP="001D477F">
            <w:pPr>
              <w:pStyle w:val="CourseDetails"/>
              <w:rPr>
                <w:rFonts w:ascii="Century Gothic" w:hAnsi="Century Gothic" w:cs="Times New Roman"/>
                <w:color w:val="auto"/>
                <w:highlight w:val="yellow"/>
                <w:lang w:val="el-GR"/>
              </w:rPr>
            </w:pPr>
            <w:r w:rsidRPr="00821720">
              <w:rPr>
                <w:rFonts w:ascii="Century Gothic" w:hAnsi="Century Gothic" w:cs="Times New Roman"/>
                <w:b/>
                <w:color w:val="auto"/>
                <w:highlight w:val="yellow"/>
                <w:lang w:val="el-GR"/>
              </w:rPr>
              <w:t>Θεματική:</w:t>
            </w:r>
            <w:r w:rsidR="001D477F" w:rsidRPr="00821720">
              <w:rPr>
                <w:rFonts w:ascii="Century Gothic" w:hAnsi="Century Gothic" w:cs="Times New Roman"/>
                <w:color w:val="auto"/>
                <w:highlight w:val="yellow"/>
                <w:lang w:val="el-GR"/>
              </w:rPr>
              <w:t xml:space="preserve"> </w:t>
            </w:r>
            <w:r w:rsidR="00821720" w:rsidRPr="00EA3442">
              <w:rPr>
                <w:rFonts w:ascii="Century Gothic" w:hAnsi="Century Gothic" w:cs="Times New Roman"/>
                <w:color w:val="983620" w:themeColor="accent2"/>
                <w:highlight w:val="yellow"/>
                <w:lang w:val="el-GR"/>
              </w:rPr>
              <w:t>(</w:t>
            </w:r>
            <w:r w:rsidR="00EA3442" w:rsidRPr="00EA3442">
              <w:rPr>
                <w:rFonts w:ascii="Century Gothic" w:hAnsi="Century Gothic" w:cs="Times New Roman"/>
                <w:color w:val="983620" w:themeColor="accent2"/>
                <w:highlight w:val="yellow"/>
                <w:lang w:val="el-GR"/>
              </w:rPr>
              <w:t>Φροντίζω το περιβάλλον</w:t>
            </w:r>
            <w:r w:rsidR="00821720" w:rsidRPr="00EA3442">
              <w:rPr>
                <w:rFonts w:ascii="Century Gothic" w:hAnsi="Century Gothic" w:cs="Times New Roman"/>
                <w:color w:val="983620" w:themeColor="accent2"/>
                <w:highlight w:val="yellow"/>
                <w:lang w:val="el-GR"/>
              </w:rPr>
              <w:t>)</w:t>
            </w:r>
          </w:p>
          <w:p w14:paraId="0203499F" w14:textId="77777777" w:rsidR="001D477F" w:rsidRPr="00821720" w:rsidRDefault="00EA3442" w:rsidP="001D477F">
            <w:pPr>
              <w:pStyle w:val="CourseDetails"/>
              <w:rPr>
                <w:rFonts w:ascii="Century Gothic" w:hAnsi="Century Gothic" w:cs="Times New Roman"/>
                <w:color w:val="auto"/>
                <w:sz w:val="16"/>
                <w:szCs w:val="32"/>
                <w:highlight w:val="yellow"/>
                <w:lang w:val="el-GR"/>
              </w:rPr>
            </w:pPr>
            <w:r>
              <w:rPr>
                <w:rFonts w:ascii="Century Gothic" w:hAnsi="Century Gothic" w:cs="Times New Roman"/>
                <w:b/>
                <w:sz w:val="20"/>
                <w:szCs w:val="20"/>
                <w:highlight w:val="yellow"/>
                <w:lang w:val="el-GR"/>
              </w:rPr>
              <w:t xml:space="preserve">Υποενότητα: </w:t>
            </w:r>
            <w:r w:rsidRPr="00EA3442">
              <w:rPr>
                <w:rFonts w:ascii="Century Gothic" w:hAnsi="Century Gothic" w:cs="Times New Roman"/>
                <w:color w:val="983620" w:themeColor="accent2"/>
                <w:sz w:val="16"/>
                <w:szCs w:val="32"/>
                <w:highlight w:val="yellow"/>
                <w:lang w:val="el-GR"/>
              </w:rPr>
              <w:t>Κλιματική αλλαγή – Φυσικές καταστροφές – Πολιτική προστασία</w:t>
            </w:r>
          </w:p>
          <w:p w14:paraId="532C0FD5" w14:textId="77777777" w:rsidR="00190BCA" w:rsidRPr="00821720" w:rsidRDefault="00190BCA" w:rsidP="00190BCA">
            <w:pPr>
              <w:pStyle w:val="CourseDetails"/>
              <w:rPr>
                <w:rFonts w:ascii="Century Gothic" w:hAnsi="Century Gothic" w:cs="Calibri"/>
                <w:color w:val="auto"/>
                <w:sz w:val="20"/>
                <w:szCs w:val="20"/>
                <w:highlight w:val="yellow"/>
                <w:lang w:val="el-GR"/>
              </w:rPr>
            </w:pPr>
          </w:p>
          <w:p w14:paraId="5C684BA0" w14:textId="77777777" w:rsidR="007919AA" w:rsidRPr="00821720" w:rsidRDefault="003421A5" w:rsidP="00EA3442">
            <w:pPr>
              <w:pStyle w:val="CourseDetails"/>
              <w:rPr>
                <w:rFonts w:ascii="Century Gothic" w:hAnsi="Century Gothic" w:cs="Times New Roman"/>
                <w:color w:val="auto"/>
                <w:lang w:val="el-GR"/>
              </w:rPr>
            </w:pPr>
            <w:r w:rsidRPr="00821720">
              <w:rPr>
                <w:rFonts w:ascii="Century Gothic" w:hAnsi="Century Gothic" w:cs="Times New Roman"/>
                <w:b/>
                <w:color w:val="auto"/>
                <w:highlight w:val="yellow"/>
                <w:lang w:val="el-GR"/>
              </w:rPr>
              <w:t xml:space="preserve">Απευθύνεται </w:t>
            </w:r>
            <w:r w:rsidRPr="00C8465E">
              <w:rPr>
                <w:rFonts w:ascii="Century Gothic" w:hAnsi="Century Gothic" w:cs="Times New Roman"/>
                <w:color w:val="DD745D" w:themeColor="accent2" w:themeTint="99"/>
                <w:highlight w:val="yellow"/>
                <w:lang w:val="el-GR"/>
              </w:rPr>
              <w:t>σε</w:t>
            </w:r>
            <w:r w:rsidR="001D477F" w:rsidRPr="00C8465E">
              <w:rPr>
                <w:rFonts w:ascii="Century Gothic" w:hAnsi="Century Gothic" w:cs="Times New Roman"/>
                <w:color w:val="DD745D" w:themeColor="accent2" w:themeTint="99"/>
                <w:highlight w:val="yellow"/>
                <w:lang w:val="el-GR"/>
              </w:rPr>
              <w:t>: μαθητές/</w:t>
            </w:r>
            <w:proofErr w:type="spellStart"/>
            <w:r w:rsidR="001D477F" w:rsidRPr="00C8465E">
              <w:rPr>
                <w:rFonts w:ascii="Century Gothic" w:hAnsi="Century Gothic" w:cs="Times New Roman"/>
                <w:color w:val="DD745D" w:themeColor="accent2" w:themeTint="99"/>
                <w:highlight w:val="yellow"/>
                <w:lang w:val="el-GR"/>
              </w:rPr>
              <w:t>τριες</w:t>
            </w:r>
            <w:proofErr w:type="spellEnd"/>
            <w:r w:rsidR="001D477F" w:rsidRPr="00C8465E">
              <w:rPr>
                <w:rFonts w:ascii="Century Gothic" w:hAnsi="Century Gothic" w:cs="Times New Roman"/>
                <w:color w:val="DD745D" w:themeColor="accent2" w:themeTint="99"/>
                <w:highlight w:val="yellow"/>
                <w:lang w:val="el-GR"/>
              </w:rPr>
              <w:t xml:space="preserve"> </w:t>
            </w:r>
            <w:r w:rsidR="00EA3442">
              <w:rPr>
                <w:rFonts w:ascii="Century Gothic" w:hAnsi="Century Gothic" w:cs="Times New Roman"/>
                <w:color w:val="DD745D" w:themeColor="accent2" w:themeTint="99"/>
                <w:highlight w:val="yellow"/>
                <w:lang w:val="el-GR"/>
              </w:rPr>
              <w:t xml:space="preserve">Νηπιαγωγείου </w:t>
            </w:r>
            <w:r w:rsidR="00EA3442" w:rsidRPr="00EA3442">
              <w:rPr>
                <w:rFonts w:ascii="Century Gothic" w:hAnsi="Century Gothic" w:cs="Times New Roman"/>
                <w:color w:val="DD745D" w:themeColor="accent2" w:themeTint="99"/>
                <w:highlight w:val="yellow"/>
                <w:lang w:val="el-GR"/>
              </w:rPr>
              <w:t>&amp; Α΄-</w:t>
            </w:r>
            <w:proofErr w:type="spellStart"/>
            <w:r w:rsidR="00EA3442" w:rsidRPr="00EA3442">
              <w:rPr>
                <w:rFonts w:ascii="Century Gothic" w:hAnsi="Century Gothic" w:cs="Times New Roman"/>
                <w:color w:val="DD745D" w:themeColor="accent2" w:themeTint="99"/>
                <w:highlight w:val="yellow"/>
                <w:lang w:val="el-GR"/>
              </w:rPr>
              <w:t>Στ</w:t>
            </w:r>
            <w:proofErr w:type="spellEnd"/>
            <w:r w:rsidR="00EA3442" w:rsidRPr="00EA3442">
              <w:rPr>
                <w:rFonts w:ascii="Century Gothic" w:hAnsi="Century Gothic" w:cs="Times New Roman"/>
                <w:color w:val="DD745D" w:themeColor="accent2" w:themeTint="99"/>
                <w:highlight w:val="yellow"/>
                <w:lang w:val="el-GR"/>
              </w:rPr>
              <w:t>΄ Δημοτικού</w:t>
            </w:r>
          </w:p>
        </w:tc>
      </w:tr>
      <w:tr w:rsidR="0026113B" w:rsidRPr="002A13FB" w14:paraId="138ED7A5" w14:textId="77777777" w:rsidTr="002126EC">
        <w:trPr>
          <w:trHeight w:val="100"/>
        </w:trPr>
        <w:tc>
          <w:tcPr>
            <w:tcW w:w="3196" w:type="pct"/>
            <w:gridSpan w:val="2"/>
            <w:shd w:val="clear" w:color="auto" w:fill="983620" w:themeFill="accent2"/>
          </w:tcPr>
          <w:p w14:paraId="73A1A2D2" w14:textId="77777777" w:rsidR="0026113B" w:rsidRPr="00821720" w:rsidRDefault="0026113B" w:rsidP="00F277E6">
            <w:pPr>
              <w:pStyle w:val="aa"/>
              <w:rPr>
                <w:rFonts w:ascii="Century Gothic" w:hAnsi="Century Gothic"/>
                <w:lang w:val="el-GR"/>
              </w:rPr>
            </w:pPr>
          </w:p>
        </w:tc>
        <w:tc>
          <w:tcPr>
            <w:tcW w:w="109" w:type="pct"/>
          </w:tcPr>
          <w:p w14:paraId="1AF035A6" w14:textId="77777777" w:rsidR="0026113B" w:rsidRPr="00821720" w:rsidRDefault="0026113B" w:rsidP="00F277E6">
            <w:pPr>
              <w:pStyle w:val="aa"/>
              <w:rPr>
                <w:rFonts w:ascii="Century Gothic" w:hAnsi="Century Gothic"/>
                <w:lang w:val="el-GR"/>
              </w:rPr>
            </w:pPr>
          </w:p>
        </w:tc>
        <w:tc>
          <w:tcPr>
            <w:tcW w:w="1694" w:type="pct"/>
            <w:shd w:val="clear" w:color="auto" w:fill="7F7F7F" w:themeFill="text1" w:themeFillTint="80"/>
          </w:tcPr>
          <w:p w14:paraId="0C46CF64" w14:textId="77777777" w:rsidR="0026113B" w:rsidRPr="00821720" w:rsidRDefault="0026113B" w:rsidP="00F277E6">
            <w:pPr>
              <w:pStyle w:val="aa"/>
              <w:rPr>
                <w:rFonts w:ascii="Century Gothic" w:hAnsi="Century Gothic"/>
                <w:lang w:val="el-GR"/>
              </w:rPr>
            </w:pPr>
          </w:p>
        </w:tc>
      </w:tr>
      <w:tr w:rsidR="002126EC" w:rsidRPr="002A13FB" w14:paraId="4E0A4547" w14:textId="77777777" w:rsidTr="002126EC">
        <w:trPr>
          <w:gridBefore w:val="1"/>
          <w:wBefore w:w="62" w:type="pct"/>
          <w:trHeight w:val="2160"/>
        </w:trPr>
        <w:tc>
          <w:tcPr>
            <w:tcW w:w="4938" w:type="pct"/>
            <w:gridSpan w:val="3"/>
          </w:tcPr>
          <w:p w14:paraId="196CDB80" w14:textId="77777777" w:rsidR="002126EC" w:rsidRPr="00821720" w:rsidRDefault="002126EC" w:rsidP="00260197">
            <w:pPr>
              <w:pStyle w:val="1"/>
              <w:spacing w:before="0" w:after="0"/>
              <w:jc w:val="both"/>
              <w:rPr>
                <w:rFonts w:ascii="Century Gothic" w:hAnsi="Century Gothic" w:cs="Calibri"/>
                <w:b/>
                <w:sz w:val="22"/>
                <w:szCs w:val="22"/>
                <w:lang w:val="el-GR"/>
              </w:rPr>
            </w:pPr>
            <w:bookmarkStart w:id="1" w:name="_Toc261004494"/>
            <w:bookmarkStart w:id="2" w:name="_Toc261004492"/>
          </w:p>
          <w:p w14:paraId="002D7ACC" w14:textId="77777777" w:rsidR="002126EC" w:rsidRPr="00EA3442" w:rsidRDefault="002126EC" w:rsidP="00EA3442">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Επικοινωνία: </w:t>
            </w:r>
            <w:r w:rsidRPr="00EA3442">
              <w:rPr>
                <w:rFonts w:ascii="Century Gothic" w:hAnsi="Century Gothic" w:cs="Calibri"/>
                <w:b/>
                <w:sz w:val="22"/>
                <w:szCs w:val="22"/>
                <w:lang w:val="el-GR"/>
              </w:rPr>
              <w:t xml:space="preserve">ΕΕΠΦ. Νίκης 20, 105 57 Αθήνα. </w:t>
            </w:r>
          </w:p>
          <w:p w14:paraId="6BCC878C" w14:textId="77777777" w:rsidR="002126EC" w:rsidRPr="00EA3442" w:rsidRDefault="002126EC" w:rsidP="00EA3442">
            <w:pPr>
              <w:pStyle w:val="1"/>
              <w:rPr>
                <w:rFonts w:ascii="Century Gothic" w:hAnsi="Century Gothic" w:cs="Calibri"/>
                <w:b/>
                <w:sz w:val="22"/>
                <w:szCs w:val="22"/>
                <w:lang w:val="el-GR"/>
              </w:rPr>
            </w:pPr>
            <w:proofErr w:type="spellStart"/>
            <w:r w:rsidRPr="00EA3442">
              <w:rPr>
                <w:rFonts w:ascii="Century Gothic" w:hAnsi="Century Gothic" w:cs="Calibri"/>
                <w:b/>
                <w:sz w:val="22"/>
                <w:szCs w:val="22"/>
                <w:lang w:val="el-GR"/>
              </w:rPr>
              <w:t>Τηλ</w:t>
            </w:r>
            <w:proofErr w:type="spellEnd"/>
            <w:r w:rsidRPr="00EA3442">
              <w:rPr>
                <w:rFonts w:ascii="Century Gothic" w:hAnsi="Century Gothic" w:cs="Calibri"/>
                <w:b/>
                <w:sz w:val="22"/>
                <w:szCs w:val="22"/>
                <w:lang w:val="el-GR"/>
              </w:rPr>
              <w:t xml:space="preserve">  </w:t>
            </w:r>
            <w:r w:rsidRPr="00EA3442">
              <w:rPr>
                <w:rFonts w:ascii="Century Gothic" w:hAnsi="Century Gothic" w:cs="Calibri"/>
                <w:b/>
                <w:i/>
                <w:iCs/>
                <w:sz w:val="22"/>
                <w:szCs w:val="22"/>
                <w:lang w:val="el-GR"/>
              </w:rPr>
              <w:t>210-3224944 (εσωτ.113)</w:t>
            </w:r>
            <w:r w:rsidRPr="00EA3442">
              <w:rPr>
                <w:rFonts w:ascii="Century Gothic" w:hAnsi="Century Gothic" w:cs="Calibri"/>
                <w:b/>
                <w:sz w:val="22"/>
                <w:szCs w:val="22"/>
                <w:lang w:val="el-GR"/>
              </w:rPr>
              <w:t xml:space="preserve"> - </w:t>
            </w:r>
            <w:r w:rsidRPr="00EA3442">
              <w:rPr>
                <w:rFonts w:ascii="Century Gothic" w:hAnsi="Century Gothic" w:cs="Calibri"/>
                <w:b/>
                <w:i/>
                <w:iCs/>
                <w:sz w:val="22"/>
                <w:szCs w:val="22"/>
                <w:lang w:val="el-GR"/>
              </w:rPr>
              <w:t>210-3225285</w:t>
            </w:r>
            <w:r w:rsidRPr="00EA3442">
              <w:rPr>
                <w:rFonts w:ascii="Century Gothic" w:hAnsi="Century Gothic" w:cs="Calibri"/>
                <w:b/>
                <w:sz w:val="22"/>
                <w:szCs w:val="22"/>
                <w:lang w:val="el-GR"/>
              </w:rPr>
              <w:t xml:space="preserve"> </w:t>
            </w:r>
          </w:p>
          <w:p w14:paraId="207902D8" w14:textId="77777777" w:rsidR="002126EC" w:rsidRPr="00821720" w:rsidRDefault="002126EC" w:rsidP="00EA3442">
            <w:pPr>
              <w:pStyle w:val="1"/>
              <w:spacing w:before="0" w:after="0"/>
              <w:jc w:val="both"/>
              <w:rPr>
                <w:rFonts w:ascii="Century Gothic" w:hAnsi="Century Gothic" w:cs="Calibri"/>
                <w:b/>
                <w:sz w:val="22"/>
                <w:szCs w:val="22"/>
                <w:lang w:val="el-GR"/>
              </w:rPr>
            </w:pPr>
            <w:proofErr w:type="spellStart"/>
            <w:r w:rsidRPr="00EA3442">
              <w:rPr>
                <w:rFonts w:ascii="Century Gothic" w:hAnsi="Century Gothic" w:cs="Calibri"/>
                <w:b/>
                <w:sz w:val="22"/>
                <w:szCs w:val="22"/>
                <w:lang w:val="el-GR"/>
              </w:rPr>
              <w:t>Ηλ</w:t>
            </w:r>
            <w:proofErr w:type="spellEnd"/>
            <w:r w:rsidRPr="00EA3442">
              <w:rPr>
                <w:rFonts w:ascii="Century Gothic" w:hAnsi="Century Gothic" w:cs="Calibri"/>
                <w:b/>
                <w:sz w:val="22"/>
                <w:szCs w:val="22"/>
                <w:lang w:val="el-GR"/>
              </w:rPr>
              <w:t xml:space="preserve">. Ταχυδρομείο: </w:t>
            </w:r>
            <w:hyperlink r:id="rId7" w:tgtFrame="_blank" w:history="1">
              <w:r w:rsidRPr="00EA3442">
                <w:rPr>
                  <w:rStyle w:val="-"/>
                  <w:rFonts w:ascii="Century Gothic" w:hAnsi="Century Gothic" w:cs="Calibri"/>
                  <w:b/>
                  <w:i/>
                  <w:iCs/>
                  <w:sz w:val="22"/>
                  <w:szCs w:val="22"/>
                </w:rPr>
                <w:t>education</w:t>
              </w:r>
              <w:r w:rsidRPr="00EA3442">
                <w:rPr>
                  <w:rStyle w:val="-"/>
                  <w:rFonts w:ascii="Century Gothic" w:hAnsi="Century Gothic" w:cs="Calibri"/>
                  <w:b/>
                  <w:i/>
                  <w:iCs/>
                  <w:sz w:val="22"/>
                  <w:szCs w:val="22"/>
                  <w:lang w:val="el-GR"/>
                </w:rPr>
                <w:t>@</w:t>
              </w:r>
              <w:proofErr w:type="spellStart"/>
              <w:r w:rsidRPr="00EA3442">
                <w:rPr>
                  <w:rStyle w:val="-"/>
                  <w:rFonts w:ascii="Century Gothic" w:hAnsi="Century Gothic" w:cs="Calibri"/>
                  <w:b/>
                  <w:i/>
                  <w:iCs/>
                  <w:sz w:val="22"/>
                  <w:szCs w:val="22"/>
                </w:rPr>
                <w:t>eepf</w:t>
              </w:r>
              <w:proofErr w:type="spellEnd"/>
              <w:r w:rsidRPr="00EA3442">
                <w:rPr>
                  <w:rStyle w:val="-"/>
                  <w:rFonts w:ascii="Century Gothic" w:hAnsi="Century Gothic" w:cs="Calibri"/>
                  <w:b/>
                  <w:i/>
                  <w:iCs/>
                  <w:sz w:val="22"/>
                  <w:szCs w:val="22"/>
                  <w:lang w:val="el-GR"/>
                </w:rPr>
                <w:t>.</w:t>
              </w:r>
              <w:r w:rsidRPr="00EA3442">
                <w:rPr>
                  <w:rStyle w:val="-"/>
                  <w:rFonts w:ascii="Century Gothic" w:hAnsi="Century Gothic" w:cs="Calibri"/>
                  <w:b/>
                  <w:i/>
                  <w:iCs/>
                  <w:sz w:val="22"/>
                  <w:szCs w:val="22"/>
                </w:rPr>
                <w:t>gr</w:t>
              </w:r>
            </w:hyperlink>
          </w:p>
          <w:p w14:paraId="5D6ED96E" w14:textId="77777777" w:rsidR="002126EC" w:rsidRPr="00821720" w:rsidRDefault="002126EC" w:rsidP="001D477F">
            <w:pPr>
              <w:rPr>
                <w:rFonts w:ascii="Century Gothic" w:hAnsi="Century Gothic"/>
                <w:lang w:val="el-GR"/>
              </w:rPr>
            </w:pPr>
          </w:p>
          <w:p w14:paraId="00983D50" w14:textId="77777777" w:rsidR="002126EC" w:rsidRPr="00821720" w:rsidRDefault="002126EC" w:rsidP="00260197">
            <w:pPr>
              <w:pStyle w:val="1"/>
              <w:spacing w:before="0" w:after="0"/>
              <w:jc w:val="both"/>
              <w:rPr>
                <w:rFonts w:ascii="Century Gothic" w:hAnsi="Century Gothic" w:cs="Calibri"/>
                <w:b/>
                <w:sz w:val="22"/>
                <w:szCs w:val="22"/>
                <w:lang w:val="el-GR"/>
              </w:rPr>
            </w:pPr>
          </w:p>
          <w:p w14:paraId="6B74CC33" w14:textId="77777777" w:rsidR="002126EC" w:rsidRPr="00EA3442" w:rsidRDefault="002126EC" w:rsidP="00EA3442">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hyperlink r:id="rId8" w:tgtFrame="_blank" w:history="1">
              <w:r w:rsidRPr="00EA3442">
                <w:rPr>
                  <w:rStyle w:val="-"/>
                  <w:rFonts w:ascii="Century Gothic" w:hAnsi="Century Gothic" w:cs="Calibri"/>
                  <w:b/>
                  <w:i/>
                  <w:iCs/>
                  <w:sz w:val="22"/>
                  <w:szCs w:val="22"/>
                </w:rPr>
                <w:t>http</w:t>
              </w:r>
              <w:r w:rsidRPr="00EA3442">
                <w:rPr>
                  <w:rStyle w:val="-"/>
                  <w:rFonts w:ascii="Century Gothic" w:hAnsi="Century Gothic" w:cs="Calibri"/>
                  <w:b/>
                  <w:i/>
                  <w:iCs/>
                  <w:sz w:val="22"/>
                  <w:szCs w:val="22"/>
                  <w:lang w:val="el-GR"/>
                </w:rPr>
                <w:t>://</w:t>
              </w:r>
              <w:r w:rsidRPr="00EA3442">
                <w:rPr>
                  <w:rStyle w:val="-"/>
                  <w:rFonts w:ascii="Century Gothic" w:hAnsi="Century Gothic" w:cs="Calibri"/>
                  <w:b/>
                  <w:i/>
                  <w:iCs/>
                  <w:sz w:val="22"/>
                  <w:szCs w:val="22"/>
                </w:rPr>
                <w:t>www</w:t>
              </w:r>
              <w:r w:rsidRPr="00EA3442">
                <w:rPr>
                  <w:rStyle w:val="-"/>
                  <w:rFonts w:ascii="Century Gothic" w:hAnsi="Century Gothic" w:cs="Calibri"/>
                  <w:b/>
                  <w:i/>
                  <w:iCs/>
                  <w:sz w:val="22"/>
                  <w:szCs w:val="22"/>
                  <w:lang w:val="el-GR"/>
                </w:rPr>
                <w:t>.</w:t>
              </w:r>
              <w:proofErr w:type="spellStart"/>
              <w:r w:rsidRPr="00EA3442">
                <w:rPr>
                  <w:rStyle w:val="-"/>
                  <w:rFonts w:ascii="Century Gothic" w:hAnsi="Century Gothic" w:cs="Calibri"/>
                  <w:b/>
                  <w:i/>
                  <w:iCs/>
                  <w:sz w:val="22"/>
                  <w:szCs w:val="22"/>
                </w:rPr>
                <w:t>eepf</w:t>
              </w:r>
              <w:proofErr w:type="spellEnd"/>
              <w:r w:rsidRPr="00EA3442">
                <w:rPr>
                  <w:rStyle w:val="-"/>
                  <w:rFonts w:ascii="Century Gothic" w:hAnsi="Century Gothic" w:cs="Calibri"/>
                  <w:b/>
                  <w:i/>
                  <w:iCs/>
                  <w:sz w:val="22"/>
                  <w:szCs w:val="22"/>
                  <w:lang w:val="el-GR"/>
                </w:rPr>
                <w:t>.</w:t>
              </w:r>
              <w:r w:rsidRPr="00EA3442">
                <w:rPr>
                  <w:rStyle w:val="-"/>
                  <w:rFonts w:ascii="Century Gothic" w:hAnsi="Century Gothic" w:cs="Calibri"/>
                  <w:b/>
                  <w:i/>
                  <w:iCs/>
                  <w:sz w:val="22"/>
                  <w:szCs w:val="22"/>
                </w:rPr>
                <w:t>gr</w:t>
              </w:r>
              <w:r w:rsidRPr="00EA3442">
                <w:rPr>
                  <w:rStyle w:val="-"/>
                  <w:rFonts w:ascii="Century Gothic" w:hAnsi="Century Gothic" w:cs="Calibri"/>
                  <w:b/>
                  <w:i/>
                  <w:iCs/>
                  <w:sz w:val="22"/>
                  <w:szCs w:val="22"/>
                  <w:lang w:val="el-GR"/>
                </w:rPr>
                <w:t>/</w:t>
              </w:r>
              <w:r w:rsidRPr="00EA3442">
                <w:rPr>
                  <w:rStyle w:val="-"/>
                  <w:rFonts w:ascii="Century Gothic" w:hAnsi="Century Gothic" w:cs="Calibri"/>
                  <w:b/>
                  <w:i/>
                  <w:iCs/>
                  <w:sz w:val="22"/>
                  <w:szCs w:val="22"/>
                </w:rPr>
                <w:t>el</w:t>
              </w:r>
            </w:hyperlink>
          </w:p>
          <w:p w14:paraId="7ACAABD3" w14:textId="77777777" w:rsidR="002126EC" w:rsidRPr="00821720" w:rsidRDefault="002126EC" w:rsidP="00260197">
            <w:pPr>
              <w:pStyle w:val="1"/>
              <w:spacing w:before="0" w:after="0"/>
              <w:jc w:val="both"/>
              <w:rPr>
                <w:rFonts w:ascii="Century Gothic" w:hAnsi="Century Gothic" w:cs="Calibri"/>
                <w:b/>
                <w:sz w:val="22"/>
                <w:szCs w:val="22"/>
                <w:lang w:val="el-GR"/>
              </w:rPr>
            </w:pPr>
          </w:p>
          <w:p w14:paraId="4C2EA73A" w14:textId="77777777" w:rsidR="002126EC" w:rsidRPr="00821720" w:rsidRDefault="002126EC" w:rsidP="001D477F">
            <w:pPr>
              <w:rPr>
                <w:rFonts w:ascii="Century Gothic" w:hAnsi="Century Gothic"/>
                <w:lang w:val="el-GR"/>
              </w:rPr>
            </w:pPr>
          </w:p>
          <w:p w14:paraId="34D2335D" w14:textId="77777777" w:rsidR="002126EC" w:rsidRPr="00821720" w:rsidRDefault="002126EC"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Περιγραφή του Υλικού</w:t>
            </w:r>
            <w:r>
              <w:rPr>
                <w:rFonts w:ascii="Century Gothic" w:hAnsi="Century Gothic" w:cs="Calibri"/>
                <w:b/>
                <w:sz w:val="22"/>
                <w:szCs w:val="22"/>
                <w:lang w:val="el-GR"/>
              </w:rPr>
              <w:t>:</w:t>
            </w:r>
          </w:p>
          <w:p w14:paraId="7F0941B6" w14:textId="77777777" w:rsidR="002126EC" w:rsidRPr="00EA3442" w:rsidRDefault="002126EC" w:rsidP="00786866">
            <w:pPr>
              <w:jc w:val="both"/>
              <w:rPr>
                <w:rFonts w:ascii="Century Gothic" w:hAnsi="Century Gothic"/>
                <w:lang w:val="el-GR"/>
              </w:rPr>
            </w:pPr>
            <w:bookmarkStart w:id="3" w:name="_GoBack"/>
            <w:r w:rsidRPr="00EA3442">
              <w:rPr>
                <w:rFonts w:ascii="Century Gothic" w:hAnsi="Century Gothic"/>
                <w:lang w:val="el-GR"/>
              </w:rPr>
              <w:t xml:space="preserve">Εκπαιδευτικό πρόγραμμα σχεδιασμένο γύρω από δύο κεντρικούς θεματικούς άξονες, α) το κλίμα, τον καιρό και την κλιματική αλλαγή και β) τη σχέση των μαθητών/τριών με το τοπικό και οικείο τους περιβάλλον. Προβλέπεται να υλοποιηθεί σε επτά βιωματικές συναντήσεις – εργαστήρια δύο εκ των οποίων θα πραγματοποιηθούν εκτός τάξης.. Το πρόγραμμα έχει σπονδυλωτή μορφή καθώς κάθε νέα συνάντηση – εργαστήριο αποτελεί συνέχεια της προηγούμενης.  Οι δραστηριότητες έχουν </w:t>
            </w:r>
            <w:proofErr w:type="spellStart"/>
            <w:r w:rsidRPr="00EA3442">
              <w:rPr>
                <w:rFonts w:ascii="Century Gothic" w:hAnsi="Century Gothic"/>
                <w:lang w:val="el-GR"/>
              </w:rPr>
              <w:t>ομαδοσυνεργατικό</w:t>
            </w:r>
            <w:proofErr w:type="spellEnd"/>
            <w:r w:rsidRPr="00EA3442">
              <w:rPr>
                <w:rFonts w:ascii="Century Gothic" w:hAnsi="Century Gothic"/>
                <w:lang w:val="el-GR"/>
              </w:rPr>
              <w:t xml:space="preserve"> και </w:t>
            </w:r>
            <w:proofErr w:type="spellStart"/>
            <w:r w:rsidRPr="00EA3442">
              <w:rPr>
                <w:rFonts w:ascii="Century Gothic" w:hAnsi="Century Gothic"/>
                <w:lang w:val="el-GR"/>
              </w:rPr>
              <w:t>ανακαλυπτικό</w:t>
            </w:r>
            <w:proofErr w:type="spellEnd"/>
            <w:r w:rsidRPr="00EA3442">
              <w:rPr>
                <w:rFonts w:ascii="Century Gothic" w:hAnsi="Century Gothic"/>
                <w:lang w:val="el-GR"/>
              </w:rPr>
              <w:t xml:space="preserve"> χαρακτήρα και ακολουθούν τη μεθοδολογία της «Επίλυσης προβλήματος». Κάθε εργαστήριο δομείται εξελικτικά περιλαμβάνοντας τουλάχιστον δύο επιμέρους δραστηριότητες (γνωστική και ψυχολογική προετοιμασία  &amp; κυρίως μέρος) καθώς και δραστηριότητα </w:t>
            </w:r>
            <w:proofErr w:type="spellStart"/>
            <w:r w:rsidRPr="00EA3442">
              <w:rPr>
                <w:rFonts w:ascii="Century Gothic" w:hAnsi="Century Gothic"/>
                <w:lang w:val="el-GR"/>
              </w:rPr>
              <w:t>αναστοχασμού</w:t>
            </w:r>
            <w:proofErr w:type="spellEnd"/>
            <w:r w:rsidRPr="00EA3442">
              <w:rPr>
                <w:rFonts w:ascii="Century Gothic" w:hAnsi="Century Gothic"/>
                <w:lang w:val="el-GR"/>
              </w:rPr>
              <w:t xml:space="preserve"> και αξιολόγησης. Στο υλικό περιέχεται αναλυτική περιγραφή της μεθοδολογίας και των δραστηριοτήτων που προτείνονται καθώς και υποστηρικτικό υλικό.</w:t>
            </w:r>
          </w:p>
          <w:bookmarkEnd w:id="3"/>
          <w:p w14:paraId="212AD589" w14:textId="77777777" w:rsidR="002126EC" w:rsidRPr="00821720" w:rsidRDefault="002126EC" w:rsidP="001D477F">
            <w:pPr>
              <w:rPr>
                <w:rFonts w:ascii="Century Gothic" w:hAnsi="Century Gothic"/>
                <w:lang w:val="el-GR"/>
              </w:rPr>
            </w:pPr>
          </w:p>
          <w:p w14:paraId="034EAA56" w14:textId="77777777" w:rsidR="002126EC" w:rsidRPr="00821720" w:rsidRDefault="002126EC"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14:paraId="7BE9563E" w14:textId="77777777" w:rsidR="002126EC" w:rsidRPr="00821720" w:rsidRDefault="002126EC"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r>
              <w:rPr>
                <w:rFonts w:ascii="Century Gothic" w:hAnsi="Century Gothic" w:cs="Calibri"/>
                <w:b/>
                <w:sz w:val="22"/>
                <w:szCs w:val="22"/>
                <w:lang w:val="el-GR"/>
              </w:rPr>
              <w:t xml:space="preserve"> </w:t>
            </w:r>
            <w:r w:rsidRPr="00EA3442">
              <w:rPr>
                <w:rFonts w:ascii="Century Gothic" w:hAnsi="Century Gothic" w:cs="Calibri"/>
                <w:b/>
                <w:sz w:val="22"/>
                <w:szCs w:val="22"/>
                <w:lang w:val="el-GR"/>
              </w:rPr>
              <w:t>Περιέχεται εκτυπώσιμο φωτογραφικό υλικό και φύλλα εργασίας</w:t>
            </w:r>
          </w:p>
          <w:p w14:paraId="419E80C9" w14:textId="77777777" w:rsidR="002126EC" w:rsidRPr="00821720" w:rsidRDefault="002126EC" w:rsidP="001D477F">
            <w:pPr>
              <w:rPr>
                <w:rFonts w:ascii="Century Gothic" w:hAnsi="Century Gothic"/>
                <w:lang w:val="el-GR"/>
              </w:rPr>
            </w:pPr>
          </w:p>
          <w:p w14:paraId="78BF7DF3" w14:textId="77777777" w:rsidR="002126EC" w:rsidRPr="00EA3442" w:rsidRDefault="002126EC" w:rsidP="00EA3442">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Ψηφιακό: </w:t>
            </w:r>
            <w:r w:rsidRPr="00EA3442">
              <w:rPr>
                <w:rFonts w:ascii="Century Gothic" w:hAnsi="Century Gothic" w:cs="Calibri"/>
                <w:b/>
                <w:sz w:val="22"/>
                <w:szCs w:val="22"/>
                <w:lang w:val="el-GR"/>
              </w:rPr>
              <w:t xml:space="preserve">Περιέχονται δύο παρουσιάσεις σε μορφή </w:t>
            </w:r>
            <w:r w:rsidRPr="00EA3442">
              <w:rPr>
                <w:rFonts w:ascii="Century Gothic" w:hAnsi="Century Gothic" w:cs="Calibri"/>
                <w:b/>
                <w:sz w:val="22"/>
                <w:szCs w:val="22"/>
              </w:rPr>
              <w:t>power</w:t>
            </w:r>
            <w:r w:rsidRPr="00EA3442">
              <w:rPr>
                <w:rFonts w:ascii="Century Gothic" w:hAnsi="Century Gothic" w:cs="Calibri"/>
                <w:b/>
                <w:sz w:val="22"/>
                <w:szCs w:val="22"/>
                <w:lang w:val="el-GR"/>
              </w:rPr>
              <w:t xml:space="preserve"> </w:t>
            </w:r>
            <w:r w:rsidRPr="00EA3442">
              <w:rPr>
                <w:rFonts w:ascii="Century Gothic" w:hAnsi="Century Gothic" w:cs="Calibri"/>
                <w:b/>
                <w:sz w:val="22"/>
                <w:szCs w:val="22"/>
              </w:rPr>
              <w:t>point</w:t>
            </w:r>
          </w:p>
          <w:p w14:paraId="654FD8CC" w14:textId="77777777" w:rsidR="002126EC" w:rsidRPr="00821720" w:rsidRDefault="002126EC" w:rsidP="001D477F">
            <w:pPr>
              <w:pStyle w:val="1"/>
              <w:spacing w:before="0" w:after="0"/>
              <w:jc w:val="both"/>
              <w:rPr>
                <w:rFonts w:ascii="Century Gothic" w:hAnsi="Century Gothic"/>
                <w:lang w:val="el-GR"/>
              </w:rPr>
            </w:pPr>
          </w:p>
          <w:p w14:paraId="433CFE53" w14:textId="77777777" w:rsidR="002126EC" w:rsidRPr="00821720" w:rsidRDefault="002126EC" w:rsidP="00DA2A6A">
            <w:pPr>
              <w:pStyle w:val="1"/>
              <w:spacing w:before="0" w:after="0"/>
              <w:jc w:val="both"/>
              <w:rPr>
                <w:rFonts w:ascii="Century Gothic" w:hAnsi="Century Gothic" w:cs="Calibri"/>
                <w:b/>
                <w:sz w:val="22"/>
                <w:szCs w:val="22"/>
                <w:lang w:val="el-GR"/>
              </w:rPr>
            </w:pPr>
          </w:p>
          <w:p w14:paraId="15F5856E" w14:textId="77777777" w:rsidR="002126EC" w:rsidRPr="00821720" w:rsidRDefault="002126EC"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Στόχοι</w:t>
            </w:r>
          </w:p>
          <w:p w14:paraId="070C872F" w14:textId="77777777" w:rsidR="002126EC" w:rsidRPr="00821720" w:rsidRDefault="002126EC" w:rsidP="00DA2A6A">
            <w:pPr>
              <w:spacing w:after="0"/>
              <w:jc w:val="both"/>
              <w:rPr>
                <w:rFonts w:ascii="Century Gothic" w:hAnsi="Century Gothic" w:cs="Calibri"/>
                <w:szCs w:val="20"/>
                <w:lang w:val="el-GR"/>
              </w:rPr>
            </w:pPr>
            <w:r w:rsidRPr="00EA3442">
              <w:rPr>
                <w:rFonts w:ascii="Century Gothic" w:hAnsi="Century Gothic" w:cs="Calibri"/>
                <w:szCs w:val="20"/>
                <w:lang w:val="el-GR"/>
              </w:rPr>
              <w:t>Οι μαθητές/</w:t>
            </w:r>
            <w:proofErr w:type="spellStart"/>
            <w:r w:rsidRPr="00EA3442">
              <w:rPr>
                <w:rFonts w:ascii="Century Gothic" w:hAnsi="Century Gothic" w:cs="Calibri"/>
                <w:szCs w:val="20"/>
                <w:lang w:val="el-GR"/>
              </w:rPr>
              <w:t>τριες</w:t>
            </w:r>
            <w:proofErr w:type="spellEnd"/>
            <w:r w:rsidRPr="00EA3442">
              <w:rPr>
                <w:rFonts w:ascii="Century Gothic" w:hAnsi="Century Gothic" w:cs="Calibri"/>
                <w:szCs w:val="20"/>
                <w:lang w:val="el-GR"/>
              </w:rPr>
              <w:t>, αναμένεται να αποκτήσουν θεμελιώδεις γνώσεις και να ευαισθητοποιηθούν γύρω από το ζήτημα της Κλιματικής Αλλαγής, να συνδέσουν το θέμα με την καθημερινή τους ζωή, να συνεργαστούν, να ασκηθούν στο να προτείνουν λύσεις, να τις αξιολογούν και να αναλάβουν πρωτοβουλίες σχεδιάζοντας και υλοποιώντας κάποια δράση. Το υλικό υπηρετεί τους στόχους των Δεξιοτήτων Ζωής (4</w:t>
            </w:r>
            <w:r w:rsidRPr="00EA3442">
              <w:rPr>
                <w:rFonts w:ascii="Century Gothic" w:hAnsi="Century Gothic" w:cs="Calibri"/>
                <w:szCs w:val="20"/>
              </w:rPr>
              <w:t>Cs</w:t>
            </w:r>
            <w:r w:rsidRPr="00EA3442">
              <w:rPr>
                <w:rFonts w:ascii="Century Gothic" w:hAnsi="Century Gothic" w:cs="Calibri"/>
                <w:szCs w:val="20"/>
                <w:lang w:val="el-GR"/>
              </w:rPr>
              <w:t>).</w:t>
            </w:r>
          </w:p>
          <w:p w14:paraId="06AACEB9" w14:textId="77777777" w:rsidR="002126EC" w:rsidRPr="00821720" w:rsidRDefault="002126EC" w:rsidP="00DA2A6A">
            <w:pPr>
              <w:spacing w:after="0"/>
              <w:jc w:val="both"/>
              <w:rPr>
                <w:rFonts w:ascii="Century Gothic" w:eastAsiaTheme="minorHAnsi" w:hAnsi="Century Gothic" w:cs="Calibri"/>
                <w:bCs/>
                <w:szCs w:val="20"/>
                <w:lang w:val="el-GR"/>
              </w:rPr>
            </w:pPr>
          </w:p>
          <w:p w14:paraId="61C94EF8" w14:textId="77777777" w:rsidR="002126EC" w:rsidRPr="00821720" w:rsidRDefault="002126EC" w:rsidP="00DA2A6A">
            <w:pPr>
              <w:spacing w:after="0"/>
              <w:jc w:val="both"/>
              <w:rPr>
                <w:rFonts w:ascii="Century Gothic" w:eastAsiaTheme="minorHAnsi" w:hAnsi="Century Gothic" w:cs="Calibri"/>
                <w:bCs/>
                <w:color w:val="auto"/>
                <w:sz w:val="22"/>
                <w:lang w:val="el-GR"/>
              </w:rPr>
            </w:pPr>
          </w:p>
          <w:p w14:paraId="02E7700A" w14:textId="77777777" w:rsidR="002126EC" w:rsidRPr="00821720" w:rsidRDefault="002126EC"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14:paraId="03C1F159" w14:textId="77777777" w:rsidR="002126EC" w:rsidRPr="00821720" w:rsidRDefault="002126EC" w:rsidP="00DA2A6A">
            <w:pPr>
              <w:spacing w:after="0"/>
              <w:jc w:val="both"/>
              <w:rPr>
                <w:rFonts w:ascii="Century Gothic" w:eastAsiaTheme="minorHAnsi" w:hAnsi="Century Gothic" w:cs="Calibri"/>
                <w:bCs/>
                <w:color w:val="auto"/>
                <w:sz w:val="22"/>
                <w:lang w:val="el-GR"/>
              </w:rPr>
            </w:pPr>
            <w:r w:rsidRPr="00EA3442">
              <w:rPr>
                <w:rFonts w:ascii="Century Gothic" w:eastAsiaTheme="minorHAnsi" w:hAnsi="Century Gothic" w:cs="Calibri"/>
                <w:bCs/>
                <w:color w:val="auto"/>
                <w:szCs w:val="20"/>
                <w:lang w:val="el-GR"/>
              </w:rPr>
              <w:t>Πραγματοποιείται κατά την ολοκλήρωση κάθε συνάντησης από τους μαθητές/</w:t>
            </w:r>
            <w:proofErr w:type="spellStart"/>
            <w:r w:rsidRPr="00EA3442">
              <w:rPr>
                <w:rFonts w:ascii="Century Gothic" w:eastAsiaTheme="minorHAnsi" w:hAnsi="Century Gothic" w:cs="Calibri"/>
                <w:bCs/>
                <w:color w:val="auto"/>
                <w:szCs w:val="20"/>
                <w:lang w:val="el-GR"/>
              </w:rPr>
              <w:t>τριες</w:t>
            </w:r>
            <w:proofErr w:type="spellEnd"/>
            <w:r w:rsidRPr="00EA3442">
              <w:rPr>
                <w:rFonts w:ascii="Century Gothic" w:eastAsiaTheme="minorHAnsi" w:hAnsi="Century Gothic" w:cs="Calibri"/>
                <w:bCs/>
                <w:color w:val="auto"/>
                <w:szCs w:val="20"/>
                <w:lang w:val="el-GR"/>
              </w:rPr>
              <w:t xml:space="preserve"> μέσω διαφορετικών δραστηριοτήτων και αφορά τόσο στα μαθησιακά  αποτελέσματα όσο και στο βαθμό ικανοποίησής τους από την εξέλιξη κάθε εργαστηρίου. Υποστηρίζεται από ενδεικτικό ερωτηματολόγιο και έχει είτε τη μορφή συνέντευξης είτε τη μορφή παιχνιδιού</w:t>
            </w:r>
            <w:r>
              <w:rPr>
                <w:rFonts w:ascii="Century Gothic" w:eastAsiaTheme="minorHAnsi" w:hAnsi="Century Gothic" w:cs="Calibri"/>
                <w:bCs/>
                <w:color w:val="auto"/>
                <w:szCs w:val="20"/>
                <w:lang w:val="el-GR"/>
              </w:rPr>
              <w:t>.</w:t>
            </w:r>
          </w:p>
          <w:p w14:paraId="3D3C6450" w14:textId="77777777" w:rsidR="002126EC" w:rsidRPr="00821720" w:rsidRDefault="002126EC" w:rsidP="00DA2A6A">
            <w:pPr>
              <w:pStyle w:val="20"/>
              <w:spacing w:before="0" w:after="0"/>
              <w:jc w:val="both"/>
              <w:rPr>
                <w:rFonts w:ascii="Century Gothic" w:hAnsi="Century Gothic" w:cs="Times New Roman"/>
                <w:b/>
                <w:sz w:val="22"/>
                <w:szCs w:val="22"/>
                <w:lang w:val="el-GR"/>
              </w:rPr>
            </w:pPr>
          </w:p>
          <w:p w14:paraId="50E119AB" w14:textId="77777777" w:rsidR="002126EC" w:rsidRPr="00821720" w:rsidRDefault="002126EC" w:rsidP="00DA2A6A">
            <w:pPr>
              <w:pStyle w:val="20"/>
              <w:spacing w:before="0" w:after="0"/>
              <w:jc w:val="both"/>
              <w:rPr>
                <w:rFonts w:ascii="Century Gothic" w:hAnsi="Century Gothic" w:cs="Times New Roman"/>
                <w:b/>
                <w:sz w:val="22"/>
                <w:szCs w:val="22"/>
                <w:lang w:val="el-GR"/>
              </w:rPr>
            </w:pPr>
          </w:p>
          <w:p w14:paraId="66A28F55" w14:textId="77777777" w:rsidR="002126EC" w:rsidRPr="00821720" w:rsidRDefault="002126EC" w:rsidP="00190BCA">
            <w:pPr>
              <w:pStyle w:val="20"/>
              <w:spacing w:before="0" w:after="0"/>
              <w:jc w:val="both"/>
              <w:rPr>
                <w:rFonts w:ascii="Century Gothic" w:hAnsi="Century Gothic" w:cs="Times New Roman"/>
                <w:sz w:val="22"/>
                <w:szCs w:val="22"/>
                <w:lang w:val="el-GR"/>
              </w:rPr>
            </w:pPr>
          </w:p>
          <w:p w14:paraId="0561A465" w14:textId="77777777" w:rsidR="002126EC" w:rsidRPr="00821720" w:rsidRDefault="002126EC" w:rsidP="00DA2A6A">
            <w:pPr>
              <w:pStyle w:val="a6"/>
              <w:ind w:right="0"/>
              <w:jc w:val="both"/>
              <w:rPr>
                <w:rFonts w:ascii="Century Gothic" w:hAnsi="Century Gothic" w:cs="Times New Roman"/>
                <w:bCs/>
                <w:iCs w:val="0"/>
                <w:sz w:val="22"/>
                <w:lang w:val="el-GR"/>
              </w:rPr>
            </w:pPr>
          </w:p>
          <w:p w14:paraId="0DEC7B7B" w14:textId="77777777" w:rsidR="002126EC" w:rsidRPr="00821720" w:rsidRDefault="002126EC" w:rsidP="00DA2A6A">
            <w:pPr>
              <w:pStyle w:val="a6"/>
              <w:ind w:right="0"/>
              <w:jc w:val="both"/>
              <w:rPr>
                <w:rFonts w:ascii="Century Gothic" w:hAnsi="Century Gothic" w:cs="Times New Roman"/>
                <w:bCs/>
                <w:iCs w:val="0"/>
                <w:sz w:val="22"/>
                <w:lang w:val="el-GR"/>
              </w:rPr>
            </w:pPr>
          </w:p>
          <w:p w14:paraId="4449C76B" w14:textId="77777777" w:rsidR="002126EC" w:rsidRPr="00821720" w:rsidRDefault="002126EC" w:rsidP="00DA2A6A">
            <w:pPr>
              <w:pStyle w:val="a6"/>
              <w:ind w:right="0"/>
              <w:jc w:val="both"/>
              <w:rPr>
                <w:rFonts w:ascii="Century Gothic" w:hAnsi="Century Gothic" w:cs="Times New Roman"/>
                <w:bCs/>
                <w:iCs w:val="0"/>
                <w:sz w:val="22"/>
                <w:lang w:val="el-GR"/>
              </w:rPr>
            </w:pPr>
          </w:p>
          <w:p w14:paraId="5D743461" w14:textId="77777777" w:rsidR="002126EC" w:rsidRPr="00821720" w:rsidRDefault="002126EC" w:rsidP="00DA2A6A">
            <w:pPr>
              <w:pStyle w:val="a6"/>
              <w:ind w:right="0"/>
              <w:jc w:val="both"/>
              <w:rPr>
                <w:rFonts w:ascii="Century Gothic" w:hAnsi="Century Gothic" w:cs="Times New Roman"/>
                <w:sz w:val="22"/>
                <w:lang w:val="el-GR"/>
              </w:rPr>
            </w:pPr>
          </w:p>
        </w:tc>
      </w:tr>
    </w:tbl>
    <w:bookmarkEnd w:id="0"/>
    <w:bookmarkEnd w:id="2"/>
    <w:p w14:paraId="7B109F0A" w14:textId="77777777" w:rsidR="00EA3442" w:rsidRDefault="001D477F" w:rsidP="00EA3442">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Περιλαμβάνει</w:t>
      </w:r>
      <w:r w:rsidR="00EA3442">
        <w:rPr>
          <w:rFonts w:ascii="Century Gothic" w:hAnsi="Century Gothic" w:cs="Calibri"/>
          <w:b/>
          <w:sz w:val="22"/>
          <w:szCs w:val="22"/>
          <w:lang w:val="el-GR"/>
        </w:rPr>
        <w:t>/</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14:paraId="47B23233" w14:textId="77777777" w:rsidR="0003247B" w:rsidRDefault="00EA3442" w:rsidP="00EA3442">
      <w:pPr>
        <w:pStyle w:val="1"/>
        <w:spacing w:before="0" w:after="0"/>
        <w:jc w:val="both"/>
        <w:rPr>
          <w:rFonts w:ascii="Century Gothic" w:hAnsi="Century Gothic" w:cs="Calibri"/>
          <w:b/>
          <w:sz w:val="22"/>
          <w:szCs w:val="22"/>
          <w:lang w:val="el-GR"/>
        </w:rPr>
      </w:pPr>
      <w:r>
        <w:rPr>
          <w:rFonts w:ascii="Century Gothic" w:hAnsi="Century Gothic" w:cs="Calibri"/>
          <w:b/>
          <w:sz w:val="22"/>
          <w:szCs w:val="22"/>
          <w:lang w:val="el-GR"/>
        </w:rPr>
        <w:t xml:space="preserve">Το υλικό περιλαμβάνει α) Την ταυτότητα του προγράμματος, Β) Την εποπτική παρουσίαση «Με μια ματιά», γ) Την αναλυτική παρουσίαση του περιεχομένου, </w:t>
      </w:r>
      <w:r w:rsidR="0003247B">
        <w:rPr>
          <w:rFonts w:ascii="Century Gothic" w:hAnsi="Century Gothic" w:cs="Calibri"/>
          <w:b/>
          <w:sz w:val="22"/>
          <w:szCs w:val="22"/>
          <w:lang w:val="el-GR"/>
        </w:rPr>
        <w:t xml:space="preserve">των στόχων και της μεθοδολογίας </w:t>
      </w:r>
      <w:r>
        <w:rPr>
          <w:rFonts w:ascii="Century Gothic" w:hAnsi="Century Gothic" w:cs="Calibri"/>
          <w:b/>
          <w:sz w:val="22"/>
          <w:szCs w:val="22"/>
          <w:lang w:val="el-GR"/>
        </w:rPr>
        <w:t>δ)</w:t>
      </w:r>
      <w:r w:rsidR="0003247B">
        <w:rPr>
          <w:rFonts w:ascii="Century Gothic" w:hAnsi="Century Gothic" w:cs="Calibri"/>
          <w:b/>
          <w:sz w:val="22"/>
          <w:szCs w:val="22"/>
          <w:lang w:val="el-GR"/>
        </w:rPr>
        <w:t xml:space="preserve"> Την αναλυτική περιγραφή έκαστου εργαστηρίου</w:t>
      </w:r>
      <w:r>
        <w:rPr>
          <w:rFonts w:ascii="Century Gothic" w:hAnsi="Century Gothic" w:cs="Calibri"/>
          <w:b/>
          <w:sz w:val="22"/>
          <w:szCs w:val="22"/>
          <w:lang w:val="el-GR"/>
        </w:rPr>
        <w:t xml:space="preserve"> </w:t>
      </w:r>
      <w:r w:rsidR="0003247B">
        <w:rPr>
          <w:rFonts w:ascii="Century Gothic" w:hAnsi="Century Gothic" w:cs="Calibri"/>
          <w:b/>
          <w:sz w:val="22"/>
          <w:szCs w:val="22"/>
          <w:lang w:val="el-GR"/>
        </w:rPr>
        <w:t xml:space="preserve">και ε) Το υποστηρικτικό υλικό </w:t>
      </w:r>
    </w:p>
    <w:p w14:paraId="1A3CBA34" w14:textId="77777777" w:rsidR="00EA3442" w:rsidRPr="00EA3442" w:rsidRDefault="00EA3442" w:rsidP="00EA3442">
      <w:pPr>
        <w:pStyle w:val="1"/>
        <w:spacing w:before="0" w:after="0"/>
        <w:jc w:val="both"/>
        <w:rPr>
          <w:rFonts w:ascii="Century Gothic" w:hAnsi="Century Gothic" w:cs="Calibri"/>
          <w:b/>
          <w:sz w:val="22"/>
          <w:szCs w:val="22"/>
          <w:lang w:val="el-GR"/>
        </w:rPr>
      </w:pPr>
      <w:r w:rsidRPr="00EA3442">
        <w:rPr>
          <w:rFonts w:ascii="Century Gothic" w:hAnsi="Century Gothic" w:cs="Calibri"/>
          <w:b/>
          <w:sz w:val="22"/>
          <w:szCs w:val="22"/>
          <w:lang w:val="el-GR"/>
        </w:rPr>
        <w:t>Οι εκπαιδευτικοί υποστηρίζονται στο σχεδιασμό και την υλοποίηση κάθε εργαστηρίου με αναλυτικές πληροφορίες από την ενότητα «Οδηγίες υλοποίησης» που τα συνοδεύει. Επιπλέον, σε κάθε ενότητα παρατίθεται αναλυτικά οι διδακτικοί στόχοι κάθε δραστηριότητας καθώς και κατάλογος υλικών για την προετοιμασία κάθε συνάντησης Τέλος, στην ενότητα με τίτλο «Υποστηρικτικό Υλικό» περιέχονται παρουσιάσεις, φύλλα εργασίας και απεικονιστικό υλικό που θα διευκολύνουν τους εκπαιδευτικούς στους σχεδιασμούς τους.</w:t>
      </w:r>
    </w:p>
    <w:p w14:paraId="26C0110B" w14:textId="77777777" w:rsidR="00EA3442" w:rsidRPr="00EA3442" w:rsidRDefault="00EA3442" w:rsidP="00EA3442">
      <w:pPr>
        <w:pStyle w:val="1"/>
        <w:rPr>
          <w:rFonts w:ascii="Century Gothic" w:hAnsi="Century Gothic" w:cs="Calibri"/>
          <w:b/>
          <w:sz w:val="22"/>
          <w:szCs w:val="22"/>
          <w:lang w:val="el-GR"/>
        </w:rPr>
      </w:pPr>
    </w:p>
    <w:p w14:paraId="315A96A8" w14:textId="77777777" w:rsidR="001D477F" w:rsidRPr="00821720" w:rsidRDefault="001D477F" w:rsidP="001D477F">
      <w:pPr>
        <w:pStyle w:val="1"/>
        <w:spacing w:before="0" w:after="0"/>
        <w:jc w:val="both"/>
        <w:rPr>
          <w:rFonts w:ascii="Century Gothic" w:hAnsi="Century Gothic" w:cs="Calibri"/>
          <w:b/>
          <w:sz w:val="22"/>
          <w:szCs w:val="22"/>
          <w:lang w:val="el-GR"/>
        </w:rPr>
      </w:pPr>
    </w:p>
    <w:p w14:paraId="7B5285B1" w14:textId="77777777" w:rsidR="007A7084" w:rsidRPr="00821720" w:rsidRDefault="007A7084" w:rsidP="00DA2A6A">
      <w:pPr>
        <w:spacing w:after="0"/>
        <w:jc w:val="both"/>
        <w:rPr>
          <w:rFonts w:ascii="Century Gothic" w:hAnsi="Century Gothic" w:cs="Times New Roman"/>
          <w:color w:val="auto"/>
          <w:sz w:val="22"/>
          <w:szCs w:val="22"/>
          <w:lang w:val="el-GR"/>
        </w:rPr>
      </w:pPr>
    </w:p>
    <w:p w14:paraId="27DFCF43" w14:textId="77777777" w:rsidR="001D477F" w:rsidRPr="00821720" w:rsidRDefault="001D477F" w:rsidP="00DA2A6A">
      <w:pPr>
        <w:spacing w:after="0"/>
        <w:jc w:val="both"/>
        <w:rPr>
          <w:rFonts w:ascii="Century Gothic" w:hAnsi="Century Gothic" w:cs="Times New Roman"/>
          <w:color w:val="auto"/>
          <w:sz w:val="22"/>
          <w:szCs w:val="22"/>
          <w:lang w:val="el-GR"/>
        </w:rPr>
      </w:pPr>
    </w:p>
    <w:p w14:paraId="501F0FD6" w14:textId="77777777" w:rsidR="001D477F" w:rsidRPr="00821720" w:rsidRDefault="001D477F" w:rsidP="00DA2A6A">
      <w:pPr>
        <w:spacing w:after="0"/>
        <w:jc w:val="both"/>
        <w:rPr>
          <w:rFonts w:ascii="Century Gothic" w:hAnsi="Century Gothic" w:cs="Times New Roman"/>
          <w:color w:val="auto"/>
          <w:sz w:val="22"/>
          <w:szCs w:val="22"/>
          <w:lang w:val="el-GR"/>
        </w:rPr>
      </w:pPr>
    </w:p>
    <w:p w14:paraId="52AF5E0E" w14:textId="77777777"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AE2A0" w14:textId="77777777" w:rsidR="003009E9" w:rsidRDefault="003009E9">
      <w:pPr>
        <w:spacing w:after="0" w:line="240" w:lineRule="auto"/>
      </w:pPr>
      <w:r>
        <w:separator/>
      </w:r>
    </w:p>
  </w:endnote>
  <w:endnote w:type="continuationSeparator" w:id="0">
    <w:p w14:paraId="7F070420" w14:textId="77777777" w:rsidR="003009E9" w:rsidRDefault="0030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altName w:val="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9B1F" w14:textId="77777777" w:rsidR="006168DA" w:rsidRDefault="006168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9151"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1780" w14:textId="77777777" w:rsidR="006168DA" w:rsidRDefault="00616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E63D" w14:textId="77777777" w:rsidR="003009E9" w:rsidRDefault="003009E9">
      <w:pPr>
        <w:spacing w:after="0" w:line="240" w:lineRule="auto"/>
      </w:pPr>
      <w:r>
        <w:separator/>
      </w:r>
    </w:p>
  </w:footnote>
  <w:footnote w:type="continuationSeparator" w:id="0">
    <w:p w14:paraId="13063DD3" w14:textId="77777777" w:rsidR="003009E9" w:rsidRDefault="00300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641A" w14:textId="77777777" w:rsidR="006168DA" w:rsidRDefault="006168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44AB" w14:textId="77777777" w:rsidR="006168DA" w:rsidRDefault="006168D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EDB3" w14:textId="77777777" w:rsidR="006168DA" w:rsidRDefault="006168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3247B"/>
    <w:rsid w:val="00056BDA"/>
    <w:rsid w:val="00062EFE"/>
    <w:rsid w:val="00073991"/>
    <w:rsid w:val="00090017"/>
    <w:rsid w:val="000932CB"/>
    <w:rsid w:val="000E14DF"/>
    <w:rsid w:val="00106888"/>
    <w:rsid w:val="00165340"/>
    <w:rsid w:val="001845BE"/>
    <w:rsid w:val="00184A1C"/>
    <w:rsid w:val="00190BCA"/>
    <w:rsid w:val="001A7051"/>
    <w:rsid w:val="001C01ED"/>
    <w:rsid w:val="001D3F69"/>
    <w:rsid w:val="001D477F"/>
    <w:rsid w:val="001F4E23"/>
    <w:rsid w:val="002126EC"/>
    <w:rsid w:val="00243C4F"/>
    <w:rsid w:val="00260197"/>
    <w:rsid w:val="0026113B"/>
    <w:rsid w:val="002A13FB"/>
    <w:rsid w:val="002B3238"/>
    <w:rsid w:val="002E4E12"/>
    <w:rsid w:val="002F1886"/>
    <w:rsid w:val="002F444C"/>
    <w:rsid w:val="003009E9"/>
    <w:rsid w:val="003421A5"/>
    <w:rsid w:val="003578FB"/>
    <w:rsid w:val="003606E0"/>
    <w:rsid w:val="00384A08"/>
    <w:rsid w:val="0044266D"/>
    <w:rsid w:val="004A5130"/>
    <w:rsid w:val="004D4721"/>
    <w:rsid w:val="004E3499"/>
    <w:rsid w:val="0051692A"/>
    <w:rsid w:val="0053256E"/>
    <w:rsid w:val="0054371C"/>
    <w:rsid w:val="00573609"/>
    <w:rsid w:val="005A0A51"/>
    <w:rsid w:val="006168DA"/>
    <w:rsid w:val="0067573E"/>
    <w:rsid w:val="006E5B6B"/>
    <w:rsid w:val="00756125"/>
    <w:rsid w:val="00782074"/>
    <w:rsid w:val="00786866"/>
    <w:rsid w:val="007919AA"/>
    <w:rsid w:val="00792D99"/>
    <w:rsid w:val="007A7084"/>
    <w:rsid w:val="00817121"/>
    <w:rsid w:val="00821720"/>
    <w:rsid w:val="00853948"/>
    <w:rsid w:val="00871D49"/>
    <w:rsid w:val="00893424"/>
    <w:rsid w:val="008A3D93"/>
    <w:rsid w:val="008B714F"/>
    <w:rsid w:val="008C2A28"/>
    <w:rsid w:val="009042A3"/>
    <w:rsid w:val="00940596"/>
    <w:rsid w:val="0096445E"/>
    <w:rsid w:val="00964D8B"/>
    <w:rsid w:val="009D619F"/>
    <w:rsid w:val="009F709B"/>
    <w:rsid w:val="00A03075"/>
    <w:rsid w:val="00A4318E"/>
    <w:rsid w:val="00A52A7F"/>
    <w:rsid w:val="00A54CBB"/>
    <w:rsid w:val="00AE776C"/>
    <w:rsid w:val="00AF28CB"/>
    <w:rsid w:val="00B06ED7"/>
    <w:rsid w:val="00B64F98"/>
    <w:rsid w:val="00BC41D7"/>
    <w:rsid w:val="00C2018B"/>
    <w:rsid w:val="00C30839"/>
    <w:rsid w:val="00C3208C"/>
    <w:rsid w:val="00C34009"/>
    <w:rsid w:val="00C600D1"/>
    <w:rsid w:val="00C64A94"/>
    <w:rsid w:val="00C660B1"/>
    <w:rsid w:val="00C72B69"/>
    <w:rsid w:val="00C8465E"/>
    <w:rsid w:val="00C96716"/>
    <w:rsid w:val="00CA04D7"/>
    <w:rsid w:val="00D350A4"/>
    <w:rsid w:val="00D52277"/>
    <w:rsid w:val="00DA2A6A"/>
    <w:rsid w:val="00E01C17"/>
    <w:rsid w:val="00E20E90"/>
    <w:rsid w:val="00E430ED"/>
    <w:rsid w:val="00E80A26"/>
    <w:rsid w:val="00EA0FAA"/>
    <w:rsid w:val="00EA3442"/>
    <w:rsid w:val="00EC2776"/>
    <w:rsid w:val="00EE691C"/>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66B06A"/>
  <w15:docId w15:val="{67918E7E-7BAF-467B-A75D-1D275DE0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f.gr/e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ducation@eepf.g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altName w:val="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57B6E"/>
    <w:rsid w:val="0039089D"/>
    <w:rsid w:val="003A23C0"/>
    <w:rsid w:val="006D620F"/>
    <w:rsid w:val="007F6BF3"/>
    <w:rsid w:val="00835C72"/>
    <w:rsid w:val="00900943"/>
    <w:rsid w:val="00A17A50"/>
    <w:rsid w:val="00AD667E"/>
    <w:rsid w:val="00B60A10"/>
    <w:rsid w:val="00C84E74"/>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490</Words>
  <Characters>2647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«Κρύο – ζεστό μια λύση αναζητώ»
ΦΟΡΕΑΣ: ΕΕΠΦ (Ελληνική Εταιρία Προστασίας της Φύσης)</vt:lpstr>
      <vt:lpstr/>
    </vt:vector>
  </TitlesOfParts>
  <Company/>
  <LinksUpToDate>false</LinksUpToDate>
  <CharactersWithSpaces>3131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«Κρύο – ζεστό μια λύση αναζητώ»
ΦΟΡΕΑΣ: ΕΕΠΦ (Ελληνική Εταιρία Προστασίας της Φύσης)</dc:title>
  <dc:creator>Theodora Asteri</dc:creator>
  <cp:lastModifiedBy>Αγγελιδάκη Μαρία</cp:lastModifiedBy>
  <cp:revision>5</cp:revision>
  <dcterms:created xsi:type="dcterms:W3CDTF">2021-10-22T20:18:00Z</dcterms:created>
  <dcterms:modified xsi:type="dcterms:W3CDTF">2021-10-25T13:23:00Z</dcterms:modified>
</cp:coreProperties>
</file>