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167" w:type="pct"/>
        <w:tblLayout w:type="fixed"/>
        <w:tblLook w:val="04A0" w:firstRow="1" w:lastRow="0" w:firstColumn="1" w:lastColumn="0" w:noHBand="0" w:noVBand="1"/>
      </w:tblPr>
      <w:tblGrid>
        <w:gridCol w:w="133"/>
        <w:gridCol w:w="6168"/>
        <w:gridCol w:w="269"/>
        <w:gridCol w:w="6751"/>
      </w:tblGrid>
      <w:tr w:rsidR="0026113B" w:rsidRPr="00821720" w14:paraId="7D400712" w14:textId="77777777" w:rsidTr="00C94904">
        <w:tc>
          <w:tcPr>
            <w:tcW w:w="2365" w:type="pct"/>
            <w:gridSpan w:val="2"/>
            <w:shd w:val="clear" w:color="auto" w:fill="983620" w:themeFill="accent2"/>
          </w:tcPr>
          <w:p w14:paraId="255D5504" w14:textId="77777777" w:rsidR="0026113B" w:rsidRPr="00821720" w:rsidRDefault="00DA2A6A" w:rsidP="00F277E6">
            <w:pPr>
              <w:pStyle w:val="aa"/>
              <w:rPr>
                <w:rFonts w:ascii="Century Gothic" w:hAnsi="Century Gothic"/>
              </w:rPr>
            </w:pPr>
            <w:bookmarkStart w:id="0" w:name="_Hlk82599037"/>
            <w:proofErr w:type="spellStart"/>
            <w:r w:rsidRPr="00821720">
              <w:rPr>
                <w:rFonts w:ascii="Century Gothic" w:hAnsi="Century Gothic"/>
              </w:rPr>
              <w:t>cali</w:t>
            </w:r>
            <w:proofErr w:type="spellEnd"/>
          </w:p>
        </w:tc>
        <w:tc>
          <w:tcPr>
            <w:tcW w:w="101" w:type="pct"/>
          </w:tcPr>
          <w:p w14:paraId="0893374C" w14:textId="77777777" w:rsidR="0026113B" w:rsidRPr="00821720" w:rsidRDefault="0026113B" w:rsidP="00F277E6">
            <w:pPr>
              <w:pStyle w:val="aa"/>
              <w:rPr>
                <w:rFonts w:ascii="Century Gothic" w:hAnsi="Century Gothic"/>
              </w:rPr>
            </w:pPr>
          </w:p>
        </w:tc>
        <w:tc>
          <w:tcPr>
            <w:tcW w:w="2534" w:type="pct"/>
            <w:shd w:val="clear" w:color="auto" w:fill="7F7F7F" w:themeFill="text1" w:themeFillTint="80"/>
          </w:tcPr>
          <w:p w14:paraId="12BD24F8" w14:textId="77777777" w:rsidR="0026113B" w:rsidRPr="00821720" w:rsidRDefault="0026113B" w:rsidP="00F277E6">
            <w:pPr>
              <w:pStyle w:val="aa"/>
              <w:rPr>
                <w:rFonts w:ascii="Century Gothic" w:hAnsi="Century Gothic"/>
              </w:rPr>
            </w:pPr>
          </w:p>
        </w:tc>
      </w:tr>
      <w:tr w:rsidR="0026113B" w:rsidRPr="001E2343" w14:paraId="1C114161" w14:textId="77777777" w:rsidTr="00C94904">
        <w:trPr>
          <w:trHeight w:val="2635"/>
        </w:trPr>
        <w:tc>
          <w:tcPr>
            <w:tcW w:w="2365" w:type="pct"/>
            <w:gridSpan w:val="2"/>
            <w:vAlign w:val="bottom"/>
          </w:tcPr>
          <w:p w14:paraId="1C5C3A99" w14:textId="4D60B277" w:rsidR="0026113B" w:rsidRPr="003614D1" w:rsidRDefault="0053205F" w:rsidP="006E5B6B">
            <w:pPr>
              <w:pStyle w:val="ae"/>
              <w:rPr>
                <w:rFonts w:ascii="Century Gothic" w:hAnsi="Century Gothic"/>
                <w:szCs w:val="72"/>
                <w:lang w:val="el-GR"/>
              </w:rPr>
            </w:pPr>
            <w:sdt>
              <w:sdtPr>
                <w:rPr>
                  <w:rFonts w:ascii="Century Gothic" w:hAnsi="Century Gothic" w:cs="Calibri"/>
                  <w:bCs/>
                  <w:sz w:val="28"/>
                  <w:szCs w:val="28"/>
                  <w:lang w:val="el-GR"/>
                </w:rPr>
                <w:alias w:val="Title"/>
                <w:tag w:val=""/>
                <w:id w:val="-841541200"/>
                <w:placeholder>
                  <w:docPart w:val="F5BDC9D4DF8AA74F93861E46C862F7D2"/>
                </w:placeholder>
                <w:dataBinding w:prefixMappings="xmlns:ns0='http://purl.org/dc/elements/1.1/' xmlns:ns1='http://schemas.openxmlformats.org/package/2006/metadata/core-properties' " w:xpath="/ns1:coreProperties[1]/ns0:title[1]" w:storeItemID="{6C3C8BC8-F283-45AE-878A-BAB7291924A1}"/>
                <w:text w:multiLine="1"/>
              </w:sdtPr>
              <w:sdtEndPr/>
              <w:sdtContent>
                <w:r w:rsidR="00005C6E" w:rsidRPr="00005C6E">
                  <w:rPr>
                    <w:rFonts w:ascii="Century Gothic" w:hAnsi="Century Gothic" w:cs="Calibri"/>
                    <w:bCs/>
                    <w:sz w:val="28"/>
                    <w:szCs w:val="28"/>
                    <w:lang w:val="el-GR"/>
                  </w:rPr>
                  <w:t xml:space="preserve">ΤΙΤΛΟΣ: «Περιβαλλοντικά </w:t>
                </w:r>
                <w:proofErr w:type="spellStart"/>
                <w:r w:rsidR="00005C6E" w:rsidRPr="00005C6E">
                  <w:rPr>
                    <w:rFonts w:ascii="Century Gothic" w:hAnsi="Century Gothic" w:cs="Calibri"/>
                    <w:bCs/>
                    <w:sz w:val="28"/>
                    <w:szCs w:val="28"/>
                    <w:lang w:val="el-GR"/>
                  </w:rPr>
                  <w:t>project</w:t>
                </w:r>
                <w:proofErr w:type="spellEnd"/>
                <w:r w:rsidR="00005C6E" w:rsidRPr="00005C6E">
                  <w:rPr>
                    <w:rFonts w:ascii="Century Gothic" w:hAnsi="Century Gothic" w:cs="Calibri"/>
                    <w:bCs/>
                    <w:sz w:val="28"/>
                    <w:szCs w:val="28"/>
                    <w:lang w:val="el-GR"/>
                  </w:rPr>
                  <w:t xml:space="preserve"> βιώσιμης ανάπτυξης </w:t>
                </w:r>
                <w:proofErr w:type="spellStart"/>
                <w:r w:rsidR="00005C6E" w:rsidRPr="00005C6E">
                  <w:rPr>
                    <w:rFonts w:ascii="Century Gothic" w:hAnsi="Century Gothic" w:cs="Calibri"/>
                    <w:bCs/>
                    <w:sz w:val="28"/>
                    <w:szCs w:val="28"/>
                    <w:lang w:val="el-GR"/>
                  </w:rPr>
                  <w:t>EnvStories</w:t>
                </w:r>
                <w:proofErr w:type="spellEnd"/>
                <w:r w:rsidR="00005C6E" w:rsidRPr="00005C6E">
                  <w:rPr>
                    <w:rFonts w:ascii="Century Gothic" w:hAnsi="Century Gothic" w:cs="Calibri"/>
                    <w:bCs/>
                    <w:sz w:val="28"/>
                    <w:szCs w:val="28"/>
                    <w:lang w:val="el-GR"/>
                  </w:rPr>
                  <w:t>»</w:t>
                </w:r>
                <w:r w:rsidR="00005C6E" w:rsidRPr="00005C6E">
                  <w:rPr>
                    <w:rFonts w:ascii="Century Gothic" w:hAnsi="Century Gothic" w:cs="Calibri"/>
                    <w:bCs/>
                    <w:sz w:val="28"/>
                    <w:szCs w:val="28"/>
                    <w:lang w:val="el-GR"/>
                  </w:rPr>
                  <w:br/>
                </w:r>
                <w:r w:rsidR="00005C6E" w:rsidRPr="00005C6E">
                  <w:rPr>
                    <w:rFonts w:ascii="Century Gothic" w:hAnsi="Century Gothic" w:cs="Calibri"/>
                    <w:bCs/>
                    <w:sz w:val="28"/>
                    <w:szCs w:val="28"/>
                    <w:lang w:val="el-GR"/>
                  </w:rPr>
                  <w:br/>
                </w:r>
                <w:r w:rsidR="00005C6E" w:rsidRPr="00005C6E">
                  <w:rPr>
                    <w:rFonts w:ascii="Century Gothic" w:hAnsi="Century Gothic" w:cs="Calibri"/>
                    <w:bCs/>
                    <w:sz w:val="28"/>
                    <w:szCs w:val="28"/>
                    <w:lang w:val="el-GR"/>
                  </w:rPr>
                  <w:br/>
                  <w:t xml:space="preserve">ΦΟΡΕΑΣ: Ομάδα </w:t>
                </w:r>
                <w:proofErr w:type="spellStart"/>
                <w:r w:rsidR="00005C6E" w:rsidRPr="00005C6E">
                  <w:rPr>
                    <w:rFonts w:ascii="Century Gothic" w:hAnsi="Century Gothic" w:cs="Calibri"/>
                    <w:bCs/>
                    <w:sz w:val="28"/>
                    <w:szCs w:val="28"/>
                    <w:lang w:val="el-GR"/>
                  </w:rPr>
                  <w:t>EnvStories</w:t>
                </w:r>
                <w:proofErr w:type="spellEnd"/>
                <w:r w:rsidR="00005C6E" w:rsidRPr="00005C6E">
                  <w:rPr>
                    <w:rFonts w:ascii="Century Gothic" w:hAnsi="Century Gothic" w:cs="Calibri"/>
                    <w:bCs/>
                    <w:sz w:val="28"/>
                    <w:szCs w:val="28"/>
                    <w:lang w:val="el-GR"/>
                  </w:rPr>
                  <w:t>, Εθνικό και Καποδιστριακό Πανεπιστήμιο Αθηνών</w:t>
                </w:r>
              </w:sdtContent>
            </w:sdt>
          </w:p>
        </w:tc>
        <w:tc>
          <w:tcPr>
            <w:tcW w:w="101" w:type="pct"/>
            <w:vAlign w:val="bottom"/>
          </w:tcPr>
          <w:p w14:paraId="1940B934" w14:textId="77777777" w:rsidR="0026113B" w:rsidRPr="003614D1" w:rsidRDefault="0026113B" w:rsidP="00F277E6">
            <w:pPr>
              <w:rPr>
                <w:rFonts w:ascii="Century Gothic" w:hAnsi="Century Gothic"/>
                <w:lang w:val="el-GR"/>
              </w:rPr>
            </w:pPr>
          </w:p>
        </w:tc>
        <w:tc>
          <w:tcPr>
            <w:tcW w:w="2534" w:type="pct"/>
            <w:vAlign w:val="bottom"/>
          </w:tcPr>
          <w:p w14:paraId="239221B0" w14:textId="1CF24F8F" w:rsidR="001D477F" w:rsidRPr="00D21B0D" w:rsidRDefault="00A4318E" w:rsidP="00D21B0D">
            <w:pPr>
              <w:pStyle w:val="CourseDetails"/>
              <w:rPr>
                <w:rFonts w:ascii="Century Gothic" w:hAnsi="Century Gothic" w:cs="Times New Roman"/>
                <w:color w:val="auto"/>
                <w:lang w:val="el-GR"/>
              </w:rPr>
            </w:pPr>
            <w:r w:rsidRPr="00D21B0D">
              <w:rPr>
                <w:rFonts w:ascii="Century Gothic" w:hAnsi="Century Gothic" w:cs="Times New Roman"/>
                <w:b/>
                <w:color w:val="auto"/>
                <w:lang w:val="el-GR"/>
              </w:rPr>
              <w:t>Θεματική:</w:t>
            </w:r>
            <w:r w:rsidR="001D477F" w:rsidRPr="00D21B0D">
              <w:rPr>
                <w:rFonts w:ascii="Century Gothic" w:hAnsi="Century Gothic" w:cs="Times New Roman"/>
                <w:color w:val="auto"/>
                <w:lang w:val="el-GR"/>
              </w:rPr>
              <w:t xml:space="preserve"> </w:t>
            </w:r>
            <w:r w:rsidR="00D21B0D" w:rsidRPr="00D21B0D">
              <w:rPr>
                <w:rFonts w:ascii="Century Gothic" w:hAnsi="Century Gothic" w:cs="Times New Roman"/>
                <w:color w:val="DD745D" w:themeColor="accent2" w:themeTint="99"/>
                <w:lang w:val="el-GR"/>
              </w:rPr>
              <w:t>Φροντίζω το περιβάλλον</w:t>
            </w:r>
          </w:p>
          <w:p w14:paraId="06786721" w14:textId="77777777" w:rsidR="00D21B0D" w:rsidRPr="000406CB" w:rsidRDefault="00821720" w:rsidP="00D21B0D">
            <w:pPr>
              <w:pStyle w:val="CourseDetails"/>
              <w:rPr>
                <w:rFonts w:ascii="Century Gothic" w:hAnsi="Century Gothic" w:cs="Times New Roman"/>
                <w:b/>
                <w:color w:val="auto"/>
                <w:lang w:val="el-GR"/>
              </w:rPr>
            </w:pPr>
            <w:proofErr w:type="spellStart"/>
            <w:r w:rsidRPr="000406CB">
              <w:rPr>
                <w:rFonts w:ascii="Century Gothic" w:hAnsi="Century Gothic" w:cs="Times New Roman"/>
                <w:b/>
                <w:color w:val="auto"/>
                <w:lang w:val="el-GR"/>
              </w:rPr>
              <w:t>Υποενότητα</w:t>
            </w:r>
            <w:proofErr w:type="spellEnd"/>
            <w:r w:rsidRPr="000406CB">
              <w:rPr>
                <w:rFonts w:ascii="Century Gothic" w:hAnsi="Century Gothic" w:cs="Times New Roman"/>
                <w:b/>
                <w:color w:val="auto"/>
                <w:lang w:val="el-GR"/>
              </w:rPr>
              <w:t xml:space="preserve">:  </w:t>
            </w:r>
          </w:p>
          <w:p w14:paraId="1EDB84E2" w14:textId="34644A05" w:rsidR="00D21B0D" w:rsidRPr="00D21B0D" w:rsidRDefault="00D21B0D" w:rsidP="00D21B0D">
            <w:pPr>
              <w:pStyle w:val="CourseDetails"/>
              <w:rPr>
                <w:rFonts w:ascii="Century Gothic" w:hAnsi="Century Gothic" w:cs="Times New Roman"/>
                <w:b/>
                <w:bCs/>
                <w:color w:val="DD745D" w:themeColor="accent2" w:themeTint="99"/>
                <w:sz w:val="16"/>
                <w:szCs w:val="32"/>
                <w:lang w:val="el-GR"/>
              </w:rPr>
            </w:pPr>
            <w:r w:rsidRPr="00D21B0D">
              <w:rPr>
                <w:rFonts w:ascii="Century Gothic" w:hAnsi="Century Gothic" w:cs="Times New Roman"/>
                <w:b/>
                <w:bCs/>
                <w:color w:val="DD745D" w:themeColor="accent2" w:themeTint="99"/>
                <w:sz w:val="16"/>
                <w:szCs w:val="32"/>
                <w:lang w:val="el-GR"/>
              </w:rPr>
              <w:t>1. Οικολογία -Παγκόσμια και Τοπική Φυσική Κληρονομιά</w:t>
            </w:r>
          </w:p>
          <w:p w14:paraId="66858E31" w14:textId="77777777" w:rsidR="00D21B0D" w:rsidRPr="00D21B0D" w:rsidRDefault="00D21B0D" w:rsidP="00D21B0D">
            <w:pPr>
              <w:pStyle w:val="CourseDetails"/>
              <w:rPr>
                <w:rFonts w:ascii="Century Gothic" w:hAnsi="Century Gothic" w:cs="Times New Roman"/>
                <w:color w:val="DD745D" w:themeColor="accent2" w:themeTint="99"/>
                <w:sz w:val="16"/>
                <w:szCs w:val="32"/>
                <w:lang w:val="el-GR"/>
              </w:rPr>
            </w:pPr>
            <w:r w:rsidRPr="00D21B0D">
              <w:rPr>
                <w:rFonts w:ascii="Century Gothic" w:hAnsi="Century Gothic" w:cs="Times New Roman"/>
                <w:b/>
                <w:bCs/>
                <w:color w:val="DD745D" w:themeColor="accent2" w:themeTint="99"/>
                <w:sz w:val="16"/>
                <w:szCs w:val="32"/>
                <w:lang w:val="el-GR"/>
              </w:rPr>
              <w:t>2. Φυσικές καταστροφές, Πολιτική Προστασία</w:t>
            </w:r>
          </w:p>
          <w:p w14:paraId="37168334" w14:textId="77777777" w:rsidR="00190BCA" w:rsidRPr="00821720" w:rsidRDefault="00190BCA" w:rsidP="00190BCA">
            <w:pPr>
              <w:pStyle w:val="CourseDetails"/>
              <w:rPr>
                <w:rFonts w:ascii="Century Gothic" w:hAnsi="Century Gothic" w:cs="Calibri"/>
                <w:color w:val="auto"/>
                <w:sz w:val="20"/>
                <w:szCs w:val="20"/>
                <w:highlight w:val="yellow"/>
                <w:lang w:val="el-GR"/>
              </w:rPr>
            </w:pPr>
          </w:p>
          <w:p w14:paraId="5978BF89" w14:textId="77777777" w:rsidR="001E2343" w:rsidRDefault="003421A5" w:rsidP="00C94904">
            <w:pPr>
              <w:pStyle w:val="CourseDetails"/>
              <w:rPr>
                <w:rFonts w:ascii="Century Gothic" w:hAnsi="Century Gothic" w:cs="Times New Roman"/>
                <w:b/>
                <w:color w:val="auto"/>
                <w:lang w:val="el-GR"/>
              </w:rPr>
            </w:pPr>
            <w:r w:rsidRPr="000406CB">
              <w:rPr>
                <w:rFonts w:ascii="Century Gothic" w:hAnsi="Century Gothic" w:cs="Times New Roman"/>
                <w:b/>
                <w:color w:val="auto"/>
                <w:lang w:val="el-GR"/>
              </w:rPr>
              <w:t>Απευθύνεται σε</w:t>
            </w:r>
            <w:r w:rsidR="001D477F" w:rsidRPr="000406CB">
              <w:rPr>
                <w:rFonts w:ascii="Century Gothic" w:hAnsi="Century Gothic" w:cs="Times New Roman"/>
                <w:b/>
                <w:color w:val="auto"/>
                <w:lang w:val="el-GR"/>
              </w:rPr>
              <w:t>:</w:t>
            </w:r>
          </w:p>
          <w:p w14:paraId="0D4B97D6" w14:textId="302D7D1D" w:rsidR="00C94904" w:rsidRPr="00821720" w:rsidRDefault="001D477F" w:rsidP="00C94904">
            <w:pPr>
              <w:pStyle w:val="CourseDetails"/>
              <w:rPr>
                <w:rFonts w:ascii="Century Gothic" w:hAnsi="Century Gothic" w:cs="Times New Roman"/>
                <w:color w:val="auto"/>
                <w:lang w:val="el-GR"/>
              </w:rPr>
            </w:pPr>
            <w:r w:rsidRPr="000406CB">
              <w:rPr>
                <w:rFonts w:ascii="Century Gothic" w:hAnsi="Century Gothic" w:cs="Times New Roman"/>
                <w:color w:val="DD745D" w:themeColor="accent2" w:themeTint="99"/>
                <w:lang w:val="el-GR"/>
              </w:rPr>
              <w:t xml:space="preserve"> </w:t>
            </w:r>
            <w:r w:rsidR="00C94904" w:rsidRPr="00C94904">
              <w:rPr>
                <w:rFonts w:ascii="Century Gothic" w:hAnsi="Century Gothic" w:cs="Times New Roman"/>
                <w:color w:val="DD745D" w:themeColor="accent2" w:themeTint="99"/>
                <w:lang w:val="el-GR"/>
              </w:rPr>
              <w:t>Εκπαιδευτικούς Α</w:t>
            </w:r>
            <w:r w:rsidR="001E2343">
              <w:rPr>
                <w:rFonts w:ascii="Century Gothic" w:hAnsi="Century Gothic" w:cs="Times New Roman"/>
                <w:color w:val="DD745D" w:themeColor="accent2" w:themeTint="99"/>
                <w:lang w:val="el-GR"/>
              </w:rPr>
              <w:t xml:space="preserve">’ </w:t>
            </w:r>
            <w:proofErr w:type="spellStart"/>
            <w:r w:rsidR="00C94904" w:rsidRPr="00C94904">
              <w:rPr>
                <w:rFonts w:ascii="Century Gothic" w:hAnsi="Century Gothic" w:cs="Times New Roman"/>
                <w:color w:val="DD745D" w:themeColor="accent2" w:themeTint="99"/>
                <w:lang w:val="el-GR"/>
              </w:rPr>
              <w:t>βάθμιας</w:t>
            </w:r>
            <w:proofErr w:type="spellEnd"/>
          </w:p>
          <w:p w14:paraId="75B42C37" w14:textId="60FCC1CB" w:rsidR="007919AA" w:rsidRPr="00821720" w:rsidRDefault="007919AA" w:rsidP="00DC5CF7">
            <w:pPr>
              <w:pStyle w:val="CourseDetails"/>
              <w:rPr>
                <w:rFonts w:ascii="Century Gothic" w:hAnsi="Century Gothic" w:cs="Times New Roman"/>
                <w:color w:val="auto"/>
                <w:lang w:val="el-GR"/>
              </w:rPr>
            </w:pPr>
          </w:p>
        </w:tc>
      </w:tr>
      <w:tr w:rsidR="0026113B" w:rsidRPr="001E2343" w14:paraId="3DCACBB2" w14:textId="77777777" w:rsidTr="00C94904">
        <w:trPr>
          <w:trHeight w:val="100"/>
        </w:trPr>
        <w:tc>
          <w:tcPr>
            <w:tcW w:w="2365" w:type="pct"/>
            <w:gridSpan w:val="2"/>
            <w:shd w:val="clear" w:color="auto" w:fill="983620" w:themeFill="accent2"/>
          </w:tcPr>
          <w:p w14:paraId="5D05E267" w14:textId="77777777" w:rsidR="0026113B" w:rsidRPr="00821720" w:rsidRDefault="0026113B" w:rsidP="00F277E6">
            <w:pPr>
              <w:pStyle w:val="aa"/>
              <w:rPr>
                <w:rFonts w:ascii="Century Gothic" w:hAnsi="Century Gothic"/>
                <w:lang w:val="el-GR"/>
              </w:rPr>
            </w:pPr>
          </w:p>
        </w:tc>
        <w:tc>
          <w:tcPr>
            <w:tcW w:w="101" w:type="pct"/>
          </w:tcPr>
          <w:p w14:paraId="45CB8427" w14:textId="77777777" w:rsidR="0026113B" w:rsidRPr="00821720" w:rsidRDefault="0026113B" w:rsidP="00F277E6">
            <w:pPr>
              <w:pStyle w:val="aa"/>
              <w:rPr>
                <w:rFonts w:ascii="Century Gothic" w:hAnsi="Century Gothic"/>
                <w:lang w:val="el-GR"/>
              </w:rPr>
            </w:pPr>
          </w:p>
        </w:tc>
        <w:tc>
          <w:tcPr>
            <w:tcW w:w="2534" w:type="pct"/>
            <w:shd w:val="clear" w:color="auto" w:fill="7F7F7F" w:themeFill="text1" w:themeFillTint="80"/>
          </w:tcPr>
          <w:p w14:paraId="2B9993E0" w14:textId="77777777" w:rsidR="0026113B" w:rsidRPr="00821720" w:rsidRDefault="0026113B" w:rsidP="00F277E6">
            <w:pPr>
              <w:pStyle w:val="aa"/>
              <w:rPr>
                <w:rFonts w:ascii="Century Gothic" w:hAnsi="Century Gothic"/>
                <w:lang w:val="el-GR"/>
              </w:rPr>
            </w:pPr>
          </w:p>
        </w:tc>
      </w:tr>
      <w:tr w:rsidR="0053205F" w:rsidRPr="0053205F" w14:paraId="0FB33667" w14:textId="77777777" w:rsidTr="0053205F">
        <w:trPr>
          <w:gridBefore w:val="1"/>
          <w:wBefore w:w="50" w:type="pct"/>
          <w:trHeight w:val="2160"/>
        </w:trPr>
        <w:tc>
          <w:tcPr>
            <w:tcW w:w="4950" w:type="pct"/>
            <w:gridSpan w:val="3"/>
          </w:tcPr>
          <w:p w14:paraId="6E340E37" w14:textId="77777777" w:rsidR="0053205F" w:rsidRPr="0053205F" w:rsidRDefault="0053205F" w:rsidP="00260197">
            <w:pPr>
              <w:pStyle w:val="1"/>
              <w:spacing w:before="0" w:after="0"/>
              <w:jc w:val="both"/>
              <w:rPr>
                <w:rFonts w:ascii="Century Gothic" w:hAnsi="Century Gothic" w:cs="Calibri"/>
                <w:b/>
                <w:color w:val="000000" w:themeColor="text1"/>
                <w:sz w:val="22"/>
                <w:szCs w:val="22"/>
                <w:lang w:val="el-GR"/>
              </w:rPr>
            </w:pPr>
            <w:bookmarkStart w:id="1" w:name="_Toc261004494"/>
            <w:bookmarkStart w:id="2" w:name="_Toc261004492"/>
          </w:p>
          <w:p w14:paraId="5E123C5B" w14:textId="77777777" w:rsidR="0053205F" w:rsidRPr="0053205F" w:rsidRDefault="0053205F" w:rsidP="00260197">
            <w:pPr>
              <w:pStyle w:val="1"/>
              <w:spacing w:before="0" w:after="0"/>
              <w:jc w:val="both"/>
              <w:rPr>
                <w:rFonts w:ascii="Century Gothic" w:hAnsi="Century Gothic" w:cs="Calibri"/>
                <w:color w:val="000000" w:themeColor="text1"/>
                <w:kern w:val="28"/>
                <w:sz w:val="24"/>
                <w:szCs w:val="24"/>
                <w:lang w:val="el-GR"/>
              </w:rPr>
            </w:pPr>
            <w:r w:rsidRPr="0053205F">
              <w:rPr>
                <w:rFonts w:ascii="Century Gothic" w:hAnsi="Century Gothic" w:cs="Calibri"/>
                <w:b/>
                <w:color w:val="000000" w:themeColor="text1"/>
                <w:sz w:val="22"/>
                <w:szCs w:val="22"/>
                <w:lang w:val="el-GR"/>
              </w:rPr>
              <w:t xml:space="preserve">Επικοινωνία: </w:t>
            </w:r>
            <w:r w:rsidRPr="0053205F">
              <w:rPr>
                <w:rFonts w:ascii="Century Gothic" w:hAnsi="Century Gothic" w:cs="Calibri"/>
                <w:color w:val="000000" w:themeColor="text1"/>
                <w:kern w:val="28"/>
                <w:sz w:val="24"/>
                <w:szCs w:val="24"/>
                <w:lang w:val="el-GR"/>
              </w:rPr>
              <w:t>Νίκη Ευελπίδου</w:t>
            </w:r>
          </w:p>
          <w:p w14:paraId="7CA249F1" w14:textId="77777777" w:rsidR="0053205F" w:rsidRPr="0053205F" w:rsidRDefault="0053205F" w:rsidP="0074052C">
            <w:pPr>
              <w:rPr>
                <w:rFonts w:ascii="Century Gothic" w:eastAsiaTheme="majorEastAsia" w:hAnsi="Century Gothic" w:cs="Calibri"/>
                <w:bCs/>
                <w:color w:val="000000" w:themeColor="text1"/>
                <w:kern w:val="28"/>
                <w:sz w:val="24"/>
                <w:lang w:val="el-GR"/>
              </w:rPr>
            </w:pPr>
            <w:proofErr w:type="spellStart"/>
            <w:r w:rsidRPr="0053205F">
              <w:rPr>
                <w:rFonts w:ascii="Century Gothic" w:eastAsiaTheme="majorEastAsia" w:hAnsi="Century Gothic" w:cs="Calibri"/>
                <w:bCs/>
                <w:color w:val="000000" w:themeColor="text1"/>
                <w:kern w:val="28"/>
                <w:sz w:val="24"/>
                <w:lang w:val="el-GR"/>
              </w:rPr>
              <w:t>Κιν</w:t>
            </w:r>
            <w:proofErr w:type="spellEnd"/>
            <w:r w:rsidRPr="0053205F">
              <w:rPr>
                <w:rFonts w:ascii="Century Gothic" w:eastAsiaTheme="majorEastAsia" w:hAnsi="Century Gothic" w:cs="Calibri"/>
                <w:bCs/>
                <w:color w:val="000000" w:themeColor="text1"/>
                <w:kern w:val="28"/>
                <w:sz w:val="24"/>
                <w:lang w:val="el-GR"/>
              </w:rPr>
              <w:t>: 6932834895</w:t>
            </w:r>
          </w:p>
          <w:p w14:paraId="78FBAF6A" w14:textId="77777777" w:rsidR="0053205F" w:rsidRPr="0053205F" w:rsidRDefault="0053205F" w:rsidP="0074052C">
            <w:pPr>
              <w:rPr>
                <w:rFonts w:ascii="Century Gothic" w:eastAsiaTheme="majorEastAsia" w:hAnsi="Century Gothic" w:cs="Calibri"/>
                <w:bCs/>
                <w:color w:val="000000" w:themeColor="text1"/>
                <w:kern w:val="28"/>
                <w:sz w:val="24"/>
                <w:lang w:val="el-GR"/>
              </w:rPr>
            </w:pPr>
            <w:r w:rsidRPr="0053205F">
              <w:rPr>
                <w:rFonts w:ascii="Century Gothic" w:eastAsiaTheme="majorEastAsia" w:hAnsi="Century Gothic" w:cs="Calibri"/>
                <w:bCs/>
                <w:color w:val="000000" w:themeColor="text1"/>
                <w:kern w:val="28"/>
                <w:sz w:val="24"/>
              </w:rPr>
              <w:t>e</w:t>
            </w:r>
            <w:r w:rsidRPr="0053205F">
              <w:rPr>
                <w:rFonts w:ascii="Century Gothic" w:eastAsiaTheme="majorEastAsia" w:hAnsi="Century Gothic" w:cs="Calibri"/>
                <w:bCs/>
                <w:color w:val="000000" w:themeColor="text1"/>
                <w:kern w:val="28"/>
                <w:sz w:val="24"/>
                <w:lang w:val="el-GR"/>
              </w:rPr>
              <w:t>-</w:t>
            </w:r>
            <w:r w:rsidRPr="0053205F">
              <w:rPr>
                <w:rFonts w:ascii="Century Gothic" w:eastAsiaTheme="majorEastAsia" w:hAnsi="Century Gothic" w:cs="Calibri"/>
                <w:bCs/>
                <w:color w:val="000000" w:themeColor="text1"/>
                <w:kern w:val="28"/>
                <w:sz w:val="24"/>
              </w:rPr>
              <w:t>mail</w:t>
            </w:r>
            <w:r w:rsidRPr="0053205F">
              <w:rPr>
                <w:rFonts w:ascii="Century Gothic" w:eastAsiaTheme="majorEastAsia" w:hAnsi="Century Gothic" w:cs="Calibri"/>
                <w:bCs/>
                <w:color w:val="000000" w:themeColor="text1"/>
                <w:kern w:val="28"/>
                <w:sz w:val="24"/>
                <w:lang w:val="el-GR"/>
              </w:rPr>
              <w:t xml:space="preserve">: </w:t>
            </w:r>
            <w:hyperlink r:id="rId7" w:history="1">
              <w:r w:rsidRPr="0053205F">
                <w:rPr>
                  <w:rStyle w:val="-"/>
                  <w:rFonts w:ascii="Century Gothic" w:eastAsiaTheme="majorEastAsia" w:hAnsi="Century Gothic" w:cs="Calibri"/>
                  <w:bCs/>
                  <w:color w:val="000000" w:themeColor="text1"/>
                  <w:kern w:val="28"/>
                  <w:sz w:val="24"/>
                </w:rPr>
                <w:t>evelpidou</w:t>
              </w:r>
              <w:r w:rsidRPr="0053205F">
                <w:rPr>
                  <w:rStyle w:val="-"/>
                  <w:rFonts w:ascii="Century Gothic" w:eastAsiaTheme="majorEastAsia" w:hAnsi="Century Gothic" w:cs="Calibri"/>
                  <w:bCs/>
                  <w:color w:val="000000" w:themeColor="text1"/>
                  <w:kern w:val="28"/>
                  <w:sz w:val="24"/>
                  <w:lang w:val="el-GR"/>
                </w:rPr>
                <w:t>@</w:t>
              </w:r>
              <w:r w:rsidRPr="0053205F">
                <w:rPr>
                  <w:rStyle w:val="-"/>
                  <w:rFonts w:ascii="Century Gothic" w:eastAsiaTheme="majorEastAsia" w:hAnsi="Century Gothic" w:cs="Calibri"/>
                  <w:bCs/>
                  <w:color w:val="000000" w:themeColor="text1"/>
                  <w:kern w:val="28"/>
                  <w:sz w:val="24"/>
                </w:rPr>
                <w:t>geol</w:t>
              </w:r>
              <w:r w:rsidRPr="0053205F">
                <w:rPr>
                  <w:rStyle w:val="-"/>
                  <w:rFonts w:ascii="Century Gothic" w:eastAsiaTheme="majorEastAsia" w:hAnsi="Century Gothic" w:cs="Calibri"/>
                  <w:bCs/>
                  <w:color w:val="000000" w:themeColor="text1"/>
                  <w:kern w:val="28"/>
                  <w:sz w:val="24"/>
                  <w:lang w:val="el-GR"/>
                </w:rPr>
                <w:t>.</w:t>
              </w:r>
              <w:r w:rsidRPr="0053205F">
                <w:rPr>
                  <w:rStyle w:val="-"/>
                  <w:rFonts w:ascii="Century Gothic" w:eastAsiaTheme="majorEastAsia" w:hAnsi="Century Gothic" w:cs="Calibri"/>
                  <w:bCs/>
                  <w:color w:val="000000" w:themeColor="text1"/>
                  <w:kern w:val="28"/>
                  <w:sz w:val="24"/>
                </w:rPr>
                <w:t>uoa</w:t>
              </w:r>
              <w:r w:rsidRPr="0053205F">
                <w:rPr>
                  <w:rStyle w:val="-"/>
                  <w:rFonts w:ascii="Century Gothic" w:eastAsiaTheme="majorEastAsia" w:hAnsi="Century Gothic" w:cs="Calibri"/>
                  <w:bCs/>
                  <w:color w:val="000000" w:themeColor="text1"/>
                  <w:kern w:val="28"/>
                  <w:sz w:val="24"/>
                  <w:lang w:val="el-GR"/>
                </w:rPr>
                <w:t>.</w:t>
              </w:r>
              <w:r w:rsidRPr="0053205F">
                <w:rPr>
                  <w:rStyle w:val="-"/>
                  <w:rFonts w:ascii="Century Gothic" w:eastAsiaTheme="majorEastAsia" w:hAnsi="Century Gothic" w:cs="Calibri"/>
                  <w:bCs/>
                  <w:color w:val="000000" w:themeColor="text1"/>
                  <w:kern w:val="28"/>
                  <w:sz w:val="24"/>
                </w:rPr>
                <w:t>gr</w:t>
              </w:r>
            </w:hyperlink>
            <w:r w:rsidRPr="0053205F">
              <w:rPr>
                <w:rFonts w:ascii="Century Gothic" w:eastAsiaTheme="majorEastAsia" w:hAnsi="Century Gothic" w:cs="Calibri"/>
                <w:bCs/>
                <w:color w:val="000000" w:themeColor="text1"/>
                <w:kern w:val="28"/>
                <w:sz w:val="24"/>
                <w:lang w:val="el-GR"/>
              </w:rPr>
              <w:t xml:space="preserve"> </w:t>
            </w:r>
          </w:p>
          <w:p w14:paraId="6A8561ED" w14:textId="77777777" w:rsidR="0053205F" w:rsidRPr="0053205F" w:rsidRDefault="0053205F" w:rsidP="00260197">
            <w:pPr>
              <w:pStyle w:val="1"/>
              <w:spacing w:before="0" w:after="0"/>
              <w:jc w:val="both"/>
              <w:rPr>
                <w:rFonts w:ascii="Century Gothic" w:hAnsi="Century Gothic" w:cs="Calibri"/>
                <w:b/>
                <w:color w:val="000000" w:themeColor="text1"/>
                <w:sz w:val="22"/>
                <w:szCs w:val="22"/>
                <w:lang w:val="el-GR"/>
              </w:rPr>
            </w:pPr>
          </w:p>
          <w:p w14:paraId="1A0ABB02" w14:textId="77777777" w:rsidR="0053205F" w:rsidRPr="0053205F" w:rsidRDefault="0053205F" w:rsidP="00260197">
            <w:pPr>
              <w:pStyle w:val="1"/>
              <w:spacing w:before="0" w:after="0"/>
              <w:jc w:val="both"/>
              <w:rPr>
                <w:rFonts w:ascii="Century Gothic" w:hAnsi="Century Gothic" w:cs="Calibri"/>
                <w:b/>
                <w:color w:val="000000" w:themeColor="text1"/>
                <w:sz w:val="22"/>
                <w:szCs w:val="22"/>
                <w:lang w:val="el-GR"/>
              </w:rPr>
            </w:pPr>
            <w:r w:rsidRPr="0053205F">
              <w:rPr>
                <w:rFonts w:ascii="Century Gothic" w:hAnsi="Century Gothic" w:cs="Calibri"/>
                <w:b/>
                <w:color w:val="000000" w:themeColor="text1"/>
                <w:sz w:val="22"/>
                <w:szCs w:val="22"/>
                <w:lang w:val="el-GR"/>
              </w:rPr>
              <w:t xml:space="preserve">Ιστοσελίδα: </w:t>
            </w:r>
            <w:hyperlink r:id="rId8" w:history="1">
              <w:r w:rsidRPr="0053205F">
                <w:rPr>
                  <w:rStyle w:val="-"/>
                  <w:rFonts w:ascii="Century Gothic" w:hAnsi="Century Gothic" w:cs="Calibri"/>
                  <w:bCs w:val="0"/>
                  <w:color w:val="000000" w:themeColor="text1"/>
                  <w:sz w:val="22"/>
                  <w:szCs w:val="22"/>
                  <w:lang w:val="el-GR"/>
                </w:rPr>
                <w:t>http://evelpidou.geol.uoa.gr/</w:t>
              </w:r>
            </w:hyperlink>
            <w:r w:rsidRPr="0053205F">
              <w:rPr>
                <w:rFonts w:ascii="Century Gothic" w:hAnsi="Century Gothic" w:cs="Calibri"/>
                <w:bCs w:val="0"/>
                <w:color w:val="000000" w:themeColor="text1"/>
                <w:sz w:val="22"/>
                <w:szCs w:val="22"/>
                <w:lang w:val="el-GR"/>
              </w:rPr>
              <w:t xml:space="preserve"> </w:t>
            </w:r>
          </w:p>
          <w:p w14:paraId="28B50382" w14:textId="77777777" w:rsidR="0053205F" w:rsidRPr="0053205F" w:rsidRDefault="0053205F" w:rsidP="001D477F">
            <w:pPr>
              <w:rPr>
                <w:rFonts w:ascii="Century Gothic" w:hAnsi="Century Gothic"/>
                <w:color w:val="000000" w:themeColor="text1"/>
                <w:lang w:val="el-GR"/>
              </w:rPr>
            </w:pPr>
          </w:p>
          <w:p w14:paraId="43546C84" w14:textId="77777777" w:rsidR="0053205F" w:rsidRPr="0053205F" w:rsidRDefault="0053205F" w:rsidP="00260197">
            <w:pPr>
              <w:pStyle w:val="1"/>
              <w:spacing w:before="0" w:after="0"/>
              <w:jc w:val="both"/>
              <w:rPr>
                <w:rFonts w:ascii="Century Gothic" w:hAnsi="Century Gothic" w:cs="Calibri"/>
                <w:b/>
                <w:color w:val="000000" w:themeColor="text1"/>
                <w:sz w:val="22"/>
                <w:szCs w:val="22"/>
                <w:lang w:val="el-GR"/>
              </w:rPr>
            </w:pPr>
            <w:r w:rsidRPr="0053205F">
              <w:rPr>
                <w:rFonts w:ascii="Century Gothic" w:hAnsi="Century Gothic" w:cs="Calibri"/>
                <w:b/>
                <w:color w:val="000000" w:themeColor="text1"/>
                <w:sz w:val="22"/>
                <w:szCs w:val="22"/>
                <w:lang w:val="el-GR"/>
              </w:rPr>
              <w:t>Περιγραφή του Υλικού:</w:t>
            </w:r>
          </w:p>
          <w:p w14:paraId="18D3D913" w14:textId="77777777" w:rsidR="0053205F" w:rsidRPr="0053205F" w:rsidRDefault="0053205F" w:rsidP="00144A68">
            <w:pPr>
              <w:pStyle w:val="Default"/>
              <w:ind w:firstLine="720"/>
              <w:jc w:val="both"/>
              <w:rPr>
                <w:rFonts w:ascii="Century Gothic" w:eastAsiaTheme="majorEastAsia" w:hAnsi="Century Gothic"/>
                <w:color w:val="000000" w:themeColor="text1"/>
                <w:sz w:val="22"/>
                <w:szCs w:val="22"/>
              </w:rPr>
            </w:pPr>
            <w:r w:rsidRPr="0053205F">
              <w:rPr>
                <w:rFonts w:ascii="Century Gothic" w:eastAsiaTheme="majorEastAsia" w:hAnsi="Century Gothic"/>
                <w:color w:val="000000" w:themeColor="text1"/>
                <w:sz w:val="22"/>
                <w:szCs w:val="22"/>
              </w:rPr>
              <w:t xml:space="preserve">Το υποβληθέν υλικό αποτελεί τμήμα του προγράμματος Erasmus+ 2018 με τίτλο «Περιβαλλοντικές ιστορίες για τη βιώσιμη ανάπτυξη – </w:t>
            </w:r>
            <w:proofErr w:type="spellStart"/>
            <w:r w:rsidRPr="0053205F">
              <w:rPr>
                <w:rFonts w:ascii="Century Gothic" w:eastAsiaTheme="majorEastAsia" w:hAnsi="Century Gothic"/>
                <w:color w:val="000000" w:themeColor="text1"/>
                <w:sz w:val="22"/>
                <w:szCs w:val="22"/>
              </w:rPr>
              <w:t>EnvStories</w:t>
            </w:r>
            <w:proofErr w:type="spellEnd"/>
            <w:r w:rsidRPr="0053205F">
              <w:rPr>
                <w:rFonts w:ascii="Century Gothic" w:eastAsiaTheme="majorEastAsia" w:hAnsi="Century Gothic"/>
                <w:color w:val="000000" w:themeColor="text1"/>
                <w:sz w:val="22"/>
                <w:szCs w:val="22"/>
              </w:rPr>
              <w:t xml:space="preserve">». </w:t>
            </w:r>
            <w:bookmarkStart w:id="3" w:name="_GoBack"/>
            <w:bookmarkEnd w:id="3"/>
            <w:r w:rsidRPr="0053205F">
              <w:rPr>
                <w:rFonts w:ascii="Century Gothic" w:eastAsiaTheme="majorEastAsia" w:hAnsi="Century Gothic"/>
                <w:color w:val="000000" w:themeColor="text1"/>
                <w:sz w:val="22"/>
                <w:szCs w:val="22"/>
              </w:rPr>
              <w:t>Πρόκειται για έναν πρακτικό οδηγό υλοποίησης προγραμμάτων Π.Ε/Ε.Α.Α για τους εκπαιδευτικούς πρωτοβάθμιας εκπαίδευσης.</w:t>
            </w:r>
          </w:p>
          <w:p w14:paraId="123B6E92" w14:textId="77777777" w:rsidR="0053205F" w:rsidRPr="0053205F" w:rsidRDefault="0053205F" w:rsidP="00144A68">
            <w:pPr>
              <w:pStyle w:val="Default"/>
              <w:ind w:firstLine="720"/>
              <w:jc w:val="both"/>
              <w:rPr>
                <w:rFonts w:ascii="Century Gothic" w:eastAsiaTheme="majorEastAsia" w:hAnsi="Century Gothic"/>
                <w:color w:val="000000" w:themeColor="text1"/>
                <w:sz w:val="22"/>
                <w:szCs w:val="22"/>
              </w:rPr>
            </w:pPr>
            <w:r w:rsidRPr="0053205F">
              <w:rPr>
                <w:rFonts w:ascii="Century Gothic" w:eastAsiaTheme="majorEastAsia" w:hAnsi="Century Gothic"/>
                <w:color w:val="000000" w:themeColor="text1"/>
                <w:sz w:val="22"/>
                <w:szCs w:val="22"/>
              </w:rPr>
              <w:t xml:space="preserve">Ο οδηγός περιλαμβάνει Θεωρητικό και πρακτικό μέρος. Στο θεωρητικό μέρος γίνεται αναφορά στην Π.Ε/Ε.Α. και παρουσιάζεται η παιδαγωγική προσέγγιση (για την οποία προτάθηκε η αξιοποίηση της θεωρίας των πολλαπλών τύπων νοημοσύνης του Η. </w:t>
            </w:r>
            <w:proofErr w:type="spellStart"/>
            <w:r w:rsidRPr="0053205F">
              <w:rPr>
                <w:rFonts w:ascii="Century Gothic" w:eastAsiaTheme="majorEastAsia" w:hAnsi="Century Gothic"/>
                <w:color w:val="000000" w:themeColor="text1"/>
                <w:sz w:val="22"/>
                <w:szCs w:val="22"/>
              </w:rPr>
              <w:t>Gardner</w:t>
            </w:r>
            <w:proofErr w:type="spellEnd"/>
            <w:r w:rsidRPr="0053205F">
              <w:rPr>
                <w:rFonts w:ascii="Century Gothic" w:eastAsiaTheme="majorEastAsia" w:hAnsi="Century Gothic"/>
                <w:color w:val="000000" w:themeColor="text1"/>
                <w:sz w:val="22"/>
                <w:szCs w:val="22"/>
              </w:rPr>
              <w:t xml:space="preserve">, με σκοπό την ανάδειξη της διαφορετικότητας των μαθητών καθώς και όλο το επιστημονικό υλικό, το οποίο είναι απαραίτητο για την πλήρη κατανόηση πέντε περιβαλλοντικών θεματικών. Οι θεματικές του υλικού είναι οι εξής: Φυσικό περιβάλλον, γεωφυσικοί κίνδυνοι, υγεία και περιβάλλον, φυσικοί πόροι και διαχείριση απορριμμάτων και ανακύκλωση. Στο πρακτικό μέρος, περιλαμβάνονται πέντε ολοκληρωμένα </w:t>
            </w:r>
            <w:proofErr w:type="spellStart"/>
            <w:r w:rsidRPr="0053205F">
              <w:rPr>
                <w:rFonts w:ascii="Century Gothic" w:eastAsiaTheme="majorEastAsia" w:hAnsi="Century Gothic"/>
                <w:color w:val="000000" w:themeColor="text1"/>
                <w:sz w:val="22"/>
                <w:szCs w:val="22"/>
              </w:rPr>
              <w:t>project</w:t>
            </w:r>
            <w:proofErr w:type="spellEnd"/>
            <w:r w:rsidRPr="0053205F">
              <w:rPr>
                <w:rFonts w:ascii="Century Gothic" w:eastAsiaTheme="majorEastAsia" w:hAnsi="Century Gothic"/>
                <w:color w:val="000000" w:themeColor="text1"/>
                <w:sz w:val="22"/>
                <w:szCs w:val="22"/>
              </w:rPr>
              <w:t xml:space="preserve"> (ένα ανά θεματική), με τα αντίστοιχα φύλλα εργασίας για μαθητές και εκπαιδευτικούς. Η δημιουργία των </w:t>
            </w:r>
            <w:proofErr w:type="spellStart"/>
            <w:r w:rsidRPr="0053205F">
              <w:rPr>
                <w:rFonts w:ascii="Century Gothic" w:eastAsiaTheme="majorEastAsia" w:hAnsi="Century Gothic"/>
                <w:color w:val="000000" w:themeColor="text1"/>
                <w:sz w:val="22"/>
                <w:szCs w:val="22"/>
              </w:rPr>
              <w:t>project</w:t>
            </w:r>
            <w:proofErr w:type="spellEnd"/>
            <w:r w:rsidRPr="0053205F">
              <w:rPr>
                <w:rFonts w:ascii="Century Gothic" w:eastAsiaTheme="majorEastAsia" w:hAnsi="Century Gothic"/>
                <w:color w:val="000000" w:themeColor="text1"/>
                <w:sz w:val="22"/>
                <w:szCs w:val="22"/>
              </w:rPr>
              <w:t xml:space="preserve"> βασίστηκε στους 17 στόχους βιώσιμης ανάπτυξης, καθώς και στους στόχους των αναλυτικών προγραμμάτων σπουδών των συμμετεχόντων χωρών του προγράμματος (συμπεριλαμβανομένης και της Ελλάδας).</w:t>
            </w:r>
          </w:p>
          <w:p w14:paraId="0D0D8127" w14:textId="77777777" w:rsidR="0053205F" w:rsidRPr="0053205F" w:rsidRDefault="0053205F" w:rsidP="00C94904">
            <w:pPr>
              <w:pStyle w:val="Default"/>
              <w:ind w:firstLine="720"/>
              <w:jc w:val="both"/>
              <w:rPr>
                <w:rFonts w:ascii="Century Gothic" w:hAnsi="Century Gothic"/>
                <w:color w:val="000000" w:themeColor="text1"/>
              </w:rPr>
            </w:pPr>
          </w:p>
          <w:p w14:paraId="5A206BCA" w14:textId="77777777" w:rsidR="0053205F" w:rsidRPr="0053205F" w:rsidRDefault="0053205F" w:rsidP="001D477F">
            <w:pPr>
              <w:pStyle w:val="1"/>
              <w:spacing w:before="0" w:after="0"/>
              <w:jc w:val="both"/>
              <w:rPr>
                <w:rFonts w:ascii="Century Gothic" w:hAnsi="Century Gothic" w:cs="Calibri"/>
                <w:b/>
                <w:color w:val="000000" w:themeColor="text1"/>
                <w:sz w:val="22"/>
                <w:szCs w:val="22"/>
                <w:lang w:val="el-GR"/>
              </w:rPr>
            </w:pPr>
            <w:r w:rsidRPr="0053205F">
              <w:rPr>
                <w:rFonts w:ascii="Century Gothic" w:hAnsi="Century Gothic" w:cs="Calibri"/>
                <w:b/>
                <w:color w:val="000000" w:themeColor="text1"/>
                <w:sz w:val="22"/>
                <w:szCs w:val="22"/>
                <w:lang w:val="el-GR"/>
              </w:rPr>
              <w:t xml:space="preserve">Μορφή Υλικού </w:t>
            </w:r>
          </w:p>
          <w:p w14:paraId="28D40E2F" w14:textId="77777777" w:rsidR="0053205F" w:rsidRPr="0053205F" w:rsidRDefault="0053205F" w:rsidP="001D477F">
            <w:pPr>
              <w:pStyle w:val="1"/>
              <w:spacing w:before="0" w:after="0"/>
              <w:jc w:val="both"/>
              <w:rPr>
                <w:rFonts w:ascii="Century Gothic" w:hAnsi="Century Gothic" w:cs="Calibri"/>
                <w:b/>
                <w:color w:val="000000" w:themeColor="text1"/>
                <w:sz w:val="22"/>
                <w:szCs w:val="22"/>
                <w:lang w:val="el-GR"/>
              </w:rPr>
            </w:pPr>
            <w:r w:rsidRPr="0053205F">
              <w:rPr>
                <w:rFonts w:ascii="Century Gothic" w:hAnsi="Century Gothic" w:cs="Calibri"/>
                <w:b/>
                <w:color w:val="000000" w:themeColor="text1"/>
                <w:sz w:val="22"/>
                <w:szCs w:val="22"/>
                <w:lang w:val="el-GR"/>
              </w:rPr>
              <w:t xml:space="preserve">Εκτυπώσιμο: </w:t>
            </w:r>
            <w:r w:rsidRPr="0053205F">
              <w:rPr>
                <w:rFonts w:ascii="Century Gothic" w:hAnsi="Century Gothic" w:cs="Calibri"/>
                <w:bCs w:val="0"/>
                <w:color w:val="000000" w:themeColor="text1"/>
                <w:sz w:val="22"/>
                <w:szCs w:val="22"/>
                <w:lang w:val="el-GR"/>
              </w:rPr>
              <w:t xml:space="preserve">Το υποβαλλόμενο υλικό αντιστοιχεί σε έναν πρακτικό οδηγό υλοποίησης προγραμμάτων Π.Ε/ Ε.Α.Α για τον εκπαιδευτικό. Περιλαμβάνει επιμορφωτικό– υποστηρικτικό υλικό τόσο για τις πέντε υπό μελέτη περιβαλλοντικές θεματικές, όσο και για τη διδακτική προσέγγιση που προτείνεται να ακολουθηθεί (μέθοδοι -διδακτικές τεχνικές). </w:t>
            </w:r>
          </w:p>
          <w:p w14:paraId="6A30E6D5" w14:textId="77777777" w:rsidR="0053205F" w:rsidRPr="0053205F" w:rsidRDefault="0053205F" w:rsidP="001D477F">
            <w:pPr>
              <w:rPr>
                <w:rFonts w:ascii="Century Gothic" w:hAnsi="Century Gothic"/>
                <w:color w:val="000000" w:themeColor="text1"/>
                <w:lang w:val="el-GR"/>
              </w:rPr>
            </w:pPr>
          </w:p>
          <w:p w14:paraId="71145756" w14:textId="77777777" w:rsidR="0053205F" w:rsidRPr="0053205F" w:rsidRDefault="0053205F" w:rsidP="00C57CA3">
            <w:pPr>
              <w:pStyle w:val="1"/>
              <w:spacing w:before="0" w:after="0"/>
              <w:jc w:val="both"/>
              <w:rPr>
                <w:rFonts w:ascii="Century Gothic" w:hAnsi="Century Gothic" w:cs="Calibri"/>
                <w:b/>
                <w:color w:val="000000" w:themeColor="text1"/>
                <w:sz w:val="22"/>
                <w:szCs w:val="22"/>
                <w:lang w:val="el-GR"/>
              </w:rPr>
            </w:pPr>
            <w:r w:rsidRPr="0053205F">
              <w:rPr>
                <w:rFonts w:ascii="Century Gothic" w:hAnsi="Century Gothic" w:cs="Calibri"/>
                <w:b/>
                <w:color w:val="000000" w:themeColor="text1"/>
                <w:sz w:val="22"/>
                <w:szCs w:val="22"/>
                <w:lang w:val="el-GR"/>
              </w:rPr>
              <w:t xml:space="preserve">Ψηφιακό: </w:t>
            </w:r>
            <w:r w:rsidRPr="0053205F">
              <w:rPr>
                <w:rFonts w:ascii="Century Gothic" w:hAnsi="Century Gothic" w:cs="Calibri"/>
                <w:color w:val="000000" w:themeColor="text1"/>
                <w:sz w:val="22"/>
                <w:szCs w:val="22"/>
                <w:lang w:val="el-GR"/>
              </w:rPr>
              <w:t>Σ</w:t>
            </w:r>
            <w:r w:rsidRPr="0053205F">
              <w:rPr>
                <w:rFonts w:ascii="Century Gothic" w:hAnsi="Century Gothic" w:cs="Calibri"/>
                <w:bCs w:val="0"/>
                <w:color w:val="000000" w:themeColor="text1"/>
                <w:sz w:val="22"/>
                <w:szCs w:val="22"/>
                <w:lang w:val="el-GR"/>
              </w:rPr>
              <w:t xml:space="preserve">το υλικό περιλαμβάνεται επιστημονικό - ενημερωτικό υλικό για κάθε μια από τις θεματικές, μαζί με προτεινόμενα </w:t>
            </w:r>
            <w:proofErr w:type="spellStart"/>
            <w:r w:rsidRPr="0053205F">
              <w:rPr>
                <w:rFonts w:ascii="Century Gothic" w:hAnsi="Century Gothic" w:cs="Calibri"/>
                <w:bCs w:val="0"/>
                <w:color w:val="000000" w:themeColor="text1"/>
                <w:sz w:val="22"/>
                <w:szCs w:val="22"/>
                <w:lang w:val="el-GR"/>
              </w:rPr>
              <w:t>projects</w:t>
            </w:r>
            <w:proofErr w:type="spellEnd"/>
            <w:r w:rsidRPr="0053205F">
              <w:rPr>
                <w:rFonts w:ascii="Century Gothic" w:hAnsi="Century Gothic" w:cs="Calibri"/>
                <w:bCs w:val="0"/>
                <w:color w:val="000000" w:themeColor="text1"/>
                <w:sz w:val="22"/>
                <w:szCs w:val="22"/>
                <w:lang w:val="el-GR"/>
              </w:rPr>
              <w:t xml:space="preserve"> και σχέδια μαθήματος (τα οποία υποστηρίζονται και με οπτικό υλικό σε μορφή παρουσίασης - </w:t>
            </w:r>
            <w:proofErr w:type="spellStart"/>
            <w:r w:rsidRPr="0053205F">
              <w:rPr>
                <w:rFonts w:ascii="Century Gothic" w:hAnsi="Century Gothic" w:cs="Calibri"/>
                <w:bCs w:val="0"/>
                <w:color w:val="000000" w:themeColor="text1"/>
                <w:sz w:val="22"/>
                <w:szCs w:val="22"/>
                <w:lang w:val="el-GR"/>
              </w:rPr>
              <w:t>power</w:t>
            </w:r>
            <w:proofErr w:type="spellEnd"/>
            <w:r w:rsidRPr="0053205F">
              <w:rPr>
                <w:rFonts w:ascii="Century Gothic" w:hAnsi="Century Gothic" w:cs="Calibri"/>
                <w:bCs w:val="0"/>
                <w:color w:val="000000" w:themeColor="text1"/>
                <w:sz w:val="22"/>
                <w:szCs w:val="22"/>
                <w:lang w:val="el-GR"/>
              </w:rPr>
              <w:t xml:space="preserve"> </w:t>
            </w:r>
            <w:proofErr w:type="spellStart"/>
            <w:r w:rsidRPr="0053205F">
              <w:rPr>
                <w:rFonts w:ascii="Century Gothic" w:hAnsi="Century Gothic" w:cs="Calibri"/>
                <w:bCs w:val="0"/>
                <w:color w:val="000000" w:themeColor="text1"/>
                <w:sz w:val="22"/>
                <w:szCs w:val="22"/>
                <w:lang w:val="el-GR"/>
              </w:rPr>
              <w:t>point</w:t>
            </w:r>
            <w:proofErr w:type="spellEnd"/>
            <w:r w:rsidRPr="0053205F">
              <w:rPr>
                <w:rFonts w:ascii="Century Gothic" w:hAnsi="Century Gothic" w:cs="Calibri"/>
                <w:bCs w:val="0"/>
                <w:color w:val="000000" w:themeColor="text1"/>
                <w:sz w:val="22"/>
                <w:szCs w:val="22"/>
                <w:lang w:val="el-GR"/>
              </w:rPr>
              <w:t>) και τα οποία μπορεί να αξιοποιήσει ο εκπαιδευτικός κατά τη διδασκαλία του.</w:t>
            </w:r>
          </w:p>
          <w:p w14:paraId="346775E7" w14:textId="77777777" w:rsidR="0053205F" w:rsidRPr="0053205F" w:rsidRDefault="0053205F" w:rsidP="001D477F">
            <w:pPr>
              <w:pStyle w:val="1"/>
              <w:spacing w:before="0" w:after="0"/>
              <w:jc w:val="both"/>
              <w:rPr>
                <w:rFonts w:ascii="Century Gothic" w:hAnsi="Century Gothic"/>
                <w:color w:val="000000" w:themeColor="text1"/>
                <w:lang w:val="el-GR"/>
              </w:rPr>
            </w:pPr>
          </w:p>
          <w:p w14:paraId="0022FBE8" w14:textId="77777777" w:rsidR="0053205F" w:rsidRPr="0053205F" w:rsidRDefault="0053205F" w:rsidP="00DA2A6A">
            <w:pPr>
              <w:pStyle w:val="1"/>
              <w:spacing w:before="0" w:after="0"/>
              <w:jc w:val="both"/>
              <w:rPr>
                <w:rFonts w:ascii="Century Gothic" w:hAnsi="Century Gothic" w:cs="Calibri"/>
                <w:b/>
                <w:color w:val="000000" w:themeColor="text1"/>
                <w:sz w:val="22"/>
                <w:szCs w:val="22"/>
                <w:lang w:val="el-GR"/>
              </w:rPr>
            </w:pPr>
          </w:p>
          <w:p w14:paraId="5926B6B7" w14:textId="77777777" w:rsidR="0053205F" w:rsidRPr="0053205F" w:rsidRDefault="0053205F">
            <w:pPr>
              <w:pStyle w:val="1"/>
              <w:spacing w:before="0" w:after="0"/>
              <w:jc w:val="both"/>
              <w:rPr>
                <w:rFonts w:ascii="Century Gothic" w:hAnsi="Century Gothic" w:cs="Calibri"/>
                <w:b/>
                <w:color w:val="000000" w:themeColor="text1"/>
                <w:sz w:val="22"/>
                <w:szCs w:val="22"/>
                <w:lang w:val="el-GR"/>
              </w:rPr>
            </w:pPr>
            <w:r w:rsidRPr="0053205F">
              <w:rPr>
                <w:rFonts w:ascii="Century Gothic" w:hAnsi="Century Gothic" w:cs="Calibri"/>
                <w:b/>
                <w:color w:val="000000" w:themeColor="text1"/>
                <w:sz w:val="22"/>
                <w:szCs w:val="22"/>
                <w:lang w:val="el-GR"/>
              </w:rPr>
              <w:t>Στόχοι</w:t>
            </w:r>
          </w:p>
          <w:p w14:paraId="3D3C769B" w14:textId="77777777" w:rsidR="0053205F" w:rsidRPr="0053205F" w:rsidRDefault="0053205F" w:rsidP="007F7A69">
            <w:pPr>
              <w:rPr>
                <w:rFonts w:ascii="Century Gothic" w:eastAsiaTheme="majorEastAsia" w:hAnsi="Century Gothic"/>
                <w:color w:val="000000" w:themeColor="text1"/>
                <w:sz w:val="22"/>
                <w:szCs w:val="22"/>
                <w:lang w:val="el-GR"/>
              </w:rPr>
            </w:pPr>
            <w:r w:rsidRPr="0053205F">
              <w:rPr>
                <w:rFonts w:ascii="Century Gothic" w:eastAsiaTheme="majorEastAsia" w:hAnsi="Century Gothic"/>
                <w:color w:val="000000" w:themeColor="text1"/>
                <w:sz w:val="22"/>
                <w:szCs w:val="22"/>
                <w:lang w:val="el-GR"/>
              </w:rPr>
              <w:t>Οι εκπαιδευτικοί:</w:t>
            </w:r>
          </w:p>
          <w:p w14:paraId="539EDE4A" w14:textId="77777777" w:rsidR="0053205F" w:rsidRPr="0053205F" w:rsidRDefault="0053205F" w:rsidP="007F7A69">
            <w:pPr>
              <w:rPr>
                <w:rFonts w:ascii="Century Gothic" w:eastAsiaTheme="majorEastAsia" w:hAnsi="Century Gothic"/>
                <w:color w:val="000000" w:themeColor="text1"/>
                <w:sz w:val="22"/>
                <w:szCs w:val="22"/>
                <w:lang w:val="el-GR"/>
              </w:rPr>
            </w:pPr>
            <w:r w:rsidRPr="0053205F">
              <w:rPr>
                <w:rFonts w:ascii="Century Gothic" w:eastAsiaTheme="majorEastAsia" w:hAnsi="Century Gothic"/>
                <w:color w:val="000000" w:themeColor="text1"/>
                <w:sz w:val="22"/>
                <w:szCs w:val="22"/>
              </w:rPr>
              <w:t>Na</w:t>
            </w:r>
            <w:r w:rsidRPr="0053205F">
              <w:rPr>
                <w:rFonts w:ascii="Century Gothic" w:eastAsiaTheme="majorEastAsia" w:hAnsi="Century Gothic"/>
                <w:color w:val="000000" w:themeColor="text1"/>
                <w:sz w:val="22"/>
                <w:szCs w:val="22"/>
                <w:lang w:val="el-GR"/>
              </w:rPr>
              <w:t xml:space="preserve"> αποκτήσουν τα κατάλληλα εφόδια που θα τους κάνουν να νιώσουν σιγουριά κατά την υλοποίηση προγραμμάτων Π.Ε/Ε.Α.Α.</w:t>
            </w:r>
          </w:p>
          <w:p w14:paraId="10C2AFC0" w14:textId="77777777" w:rsidR="0053205F" w:rsidRPr="0053205F" w:rsidRDefault="0053205F" w:rsidP="007F7A69">
            <w:pPr>
              <w:rPr>
                <w:rFonts w:ascii="Century Gothic" w:eastAsiaTheme="majorEastAsia" w:hAnsi="Century Gothic"/>
                <w:color w:val="000000" w:themeColor="text1"/>
                <w:sz w:val="22"/>
                <w:szCs w:val="22"/>
                <w:lang w:val="el-GR"/>
              </w:rPr>
            </w:pPr>
            <w:r w:rsidRPr="0053205F">
              <w:rPr>
                <w:rFonts w:ascii="Century Gothic" w:eastAsiaTheme="majorEastAsia" w:hAnsi="Century Gothic"/>
                <w:color w:val="000000" w:themeColor="text1"/>
                <w:sz w:val="22"/>
                <w:szCs w:val="22"/>
                <w:lang w:val="el-GR"/>
              </w:rPr>
              <w:t>Να γίνουν γνώστες των σημαντικότερων περιβαλλοντικών ζητημάτων.</w:t>
            </w:r>
          </w:p>
          <w:p w14:paraId="17DD1DB0" w14:textId="77777777" w:rsidR="0053205F" w:rsidRPr="0053205F" w:rsidRDefault="0053205F" w:rsidP="005A7165">
            <w:pPr>
              <w:rPr>
                <w:rFonts w:ascii="Century Gothic" w:eastAsiaTheme="majorEastAsia" w:hAnsi="Century Gothic" w:cs="Calibri"/>
                <w:color w:val="000000" w:themeColor="text1"/>
                <w:sz w:val="22"/>
                <w:szCs w:val="22"/>
                <w:lang w:val="el-GR"/>
              </w:rPr>
            </w:pPr>
            <w:r w:rsidRPr="0053205F">
              <w:rPr>
                <w:rFonts w:ascii="Century Gothic" w:eastAsiaTheme="majorEastAsia" w:hAnsi="Century Gothic" w:cs="Calibri"/>
                <w:color w:val="000000" w:themeColor="text1"/>
                <w:sz w:val="22"/>
                <w:szCs w:val="22"/>
                <w:lang w:val="el-GR"/>
              </w:rPr>
              <w:t>Να αξιοποιήσουν βιωματικές προσεγγίσεις κατά τη διδασκαλία περιβαλλοντικών θεμάτων/ θεμάτων αειφόρου ανάπτυξης.</w:t>
            </w:r>
          </w:p>
          <w:p w14:paraId="18C8A09D" w14:textId="77777777" w:rsidR="0053205F" w:rsidRPr="0053205F" w:rsidRDefault="0053205F" w:rsidP="005A7165">
            <w:pPr>
              <w:rPr>
                <w:rFonts w:ascii="Century Gothic" w:eastAsiaTheme="majorEastAsia" w:hAnsi="Century Gothic"/>
                <w:color w:val="000000" w:themeColor="text1"/>
                <w:sz w:val="22"/>
                <w:szCs w:val="22"/>
                <w:lang w:val="el-GR"/>
              </w:rPr>
            </w:pPr>
            <w:r w:rsidRPr="0053205F">
              <w:rPr>
                <w:rFonts w:ascii="Century Gothic" w:eastAsiaTheme="majorEastAsia" w:hAnsi="Century Gothic"/>
                <w:color w:val="000000" w:themeColor="text1"/>
                <w:sz w:val="22"/>
                <w:szCs w:val="22"/>
                <w:lang w:val="el-GR"/>
              </w:rPr>
              <w:t xml:space="preserve">Να αποδεχθούν τη διαφορετικότητα των μαθητών τους. </w:t>
            </w:r>
          </w:p>
          <w:p w14:paraId="63C658EF" w14:textId="77777777" w:rsidR="0053205F" w:rsidRPr="0053205F" w:rsidRDefault="0053205F" w:rsidP="005A7165">
            <w:pPr>
              <w:rPr>
                <w:rFonts w:ascii="Century Gothic" w:eastAsiaTheme="majorEastAsia" w:hAnsi="Century Gothic"/>
                <w:color w:val="000000" w:themeColor="text1"/>
                <w:sz w:val="22"/>
                <w:szCs w:val="22"/>
                <w:lang w:val="el-GR"/>
              </w:rPr>
            </w:pPr>
            <w:r w:rsidRPr="0053205F">
              <w:rPr>
                <w:rFonts w:ascii="Century Gothic" w:eastAsiaTheme="majorEastAsia" w:hAnsi="Century Gothic"/>
                <w:color w:val="000000" w:themeColor="text1"/>
                <w:sz w:val="22"/>
                <w:szCs w:val="22"/>
                <w:lang w:val="el-GR"/>
              </w:rPr>
              <w:t>Να είναι σε θέση να αξιοποιήσουν τη διαφορετικότητα των μαθητών προς όφελος της εκπαιδευτικής διαδικασίας.</w:t>
            </w:r>
          </w:p>
          <w:p w14:paraId="4B4EC7FA" w14:textId="77777777" w:rsidR="0053205F" w:rsidRPr="0053205F" w:rsidRDefault="0053205F" w:rsidP="005A7165">
            <w:pPr>
              <w:rPr>
                <w:rFonts w:ascii="Century Gothic" w:eastAsiaTheme="majorEastAsia" w:hAnsi="Century Gothic"/>
                <w:color w:val="000000" w:themeColor="text1"/>
                <w:sz w:val="22"/>
                <w:szCs w:val="22"/>
                <w:lang w:val="el-GR"/>
              </w:rPr>
            </w:pPr>
            <w:r w:rsidRPr="0053205F">
              <w:rPr>
                <w:rFonts w:ascii="Century Gothic" w:eastAsiaTheme="majorEastAsia" w:hAnsi="Century Gothic"/>
                <w:color w:val="000000" w:themeColor="text1"/>
                <w:sz w:val="22"/>
                <w:szCs w:val="22"/>
                <w:lang w:val="el-GR"/>
              </w:rPr>
              <w:lastRenderedPageBreak/>
              <w:t xml:space="preserve">Να προβληματιστούν και οι ίδιοι σε θέματα αειφόρου ανάπτυξης. </w:t>
            </w:r>
          </w:p>
          <w:p w14:paraId="285AA507" w14:textId="77777777" w:rsidR="0053205F" w:rsidRPr="0053205F" w:rsidRDefault="0053205F" w:rsidP="005A7165">
            <w:pPr>
              <w:rPr>
                <w:rFonts w:ascii="Century Gothic" w:eastAsiaTheme="majorEastAsia" w:hAnsi="Century Gothic"/>
                <w:color w:val="000000" w:themeColor="text1"/>
                <w:sz w:val="22"/>
                <w:szCs w:val="22"/>
                <w:lang w:val="el-GR"/>
              </w:rPr>
            </w:pPr>
            <w:r w:rsidRPr="0053205F">
              <w:rPr>
                <w:rFonts w:ascii="Century Gothic" w:eastAsiaTheme="majorEastAsia" w:hAnsi="Century Gothic"/>
                <w:color w:val="000000" w:themeColor="text1"/>
                <w:sz w:val="22"/>
                <w:szCs w:val="22"/>
                <w:lang w:val="el-GR"/>
              </w:rPr>
              <w:t>Να καλλιεργήσουν τη φαντασία και τη δημιουργικότητά τους, παρέα με τους μαθητές τους.</w:t>
            </w:r>
          </w:p>
          <w:p w14:paraId="3879C3E7" w14:textId="77777777" w:rsidR="0053205F" w:rsidRPr="0053205F" w:rsidRDefault="0053205F" w:rsidP="005A7165">
            <w:pPr>
              <w:rPr>
                <w:rFonts w:ascii="Century Gothic" w:eastAsiaTheme="majorEastAsia" w:hAnsi="Century Gothic" w:cs="Calibri"/>
                <w:color w:val="000000" w:themeColor="text1"/>
                <w:sz w:val="22"/>
                <w:szCs w:val="22"/>
                <w:lang w:val="el-GR"/>
              </w:rPr>
            </w:pPr>
            <w:r w:rsidRPr="0053205F">
              <w:rPr>
                <w:rFonts w:ascii="Century Gothic" w:eastAsiaTheme="majorEastAsia" w:hAnsi="Century Gothic" w:cs="Calibri"/>
                <w:color w:val="000000" w:themeColor="text1"/>
                <w:sz w:val="22"/>
                <w:szCs w:val="22"/>
                <w:lang w:val="el-GR"/>
              </w:rPr>
              <w:t>Για τους μαθητές:</w:t>
            </w:r>
          </w:p>
          <w:p w14:paraId="325D3DE6" w14:textId="77777777" w:rsidR="0053205F" w:rsidRPr="0053205F" w:rsidRDefault="0053205F" w:rsidP="00C94904">
            <w:pPr>
              <w:rPr>
                <w:rFonts w:ascii="Century Gothic" w:eastAsiaTheme="minorHAnsi" w:hAnsi="Century Gothic" w:cs="Calibri"/>
                <w:bCs/>
                <w:color w:val="000000" w:themeColor="text1"/>
                <w:sz w:val="22"/>
                <w:lang w:val="el-GR"/>
              </w:rPr>
            </w:pPr>
            <w:r w:rsidRPr="0053205F">
              <w:rPr>
                <w:rFonts w:ascii="Century Gothic" w:eastAsiaTheme="majorEastAsia" w:hAnsi="Century Gothic" w:cs="Calibri"/>
                <w:color w:val="000000" w:themeColor="text1"/>
                <w:sz w:val="22"/>
                <w:szCs w:val="22"/>
              </w:rPr>
              <w:t>T</w:t>
            </w:r>
            <w:r w:rsidRPr="0053205F">
              <w:rPr>
                <w:rFonts w:ascii="Century Gothic" w:eastAsiaTheme="majorEastAsia" w:hAnsi="Century Gothic" w:cs="Calibri"/>
                <w:color w:val="000000" w:themeColor="text1"/>
                <w:sz w:val="22"/>
                <w:szCs w:val="22"/>
                <w:lang w:val="el-GR"/>
              </w:rPr>
              <w:t xml:space="preserve">ο υποβαλλόμενο εκπαιδευτικό υλικό στοχεύει στην απόκτηση ποικίλων γνώσεων και στην καλλιέργεια βασικών δεξιοτήτων. Καλύπτει ποικίλους γνωστικούς αλλά και ψυχοκινητικούς στόχους (του αναλυτικού προγράμματος) σε θέματα αειφόρου ανάπτυξης. </w:t>
            </w:r>
            <w:r w:rsidRPr="0053205F">
              <w:rPr>
                <w:rFonts w:ascii="Century Gothic" w:eastAsiaTheme="majorEastAsia" w:hAnsi="Century Gothic" w:cs="Calibri"/>
                <w:color w:val="000000" w:themeColor="text1"/>
                <w:sz w:val="22"/>
                <w:szCs w:val="22"/>
              </w:rPr>
              <w:t>O</w:t>
            </w:r>
            <w:r w:rsidRPr="0053205F">
              <w:rPr>
                <w:rFonts w:ascii="Century Gothic" w:eastAsiaTheme="majorEastAsia" w:hAnsi="Century Gothic" w:cs="Calibri"/>
                <w:color w:val="000000" w:themeColor="text1"/>
                <w:sz w:val="22"/>
                <w:szCs w:val="22"/>
                <w:lang w:val="el-GR"/>
              </w:rPr>
              <w:t xml:space="preserve">ι μαθητές καλούνται να διακρίνουν, να περιγράψουν, να αναλύσουν σε βάθος φαινόμενα γεωφυσικών κινδύνων, όπως η παράκτια διάβρωση, οι σεισμοί, οι πλημμύρες </w:t>
            </w:r>
            <w:proofErr w:type="spellStart"/>
            <w:r w:rsidRPr="0053205F">
              <w:rPr>
                <w:rFonts w:ascii="Century Gothic" w:eastAsiaTheme="majorEastAsia" w:hAnsi="Century Gothic" w:cs="Calibri"/>
                <w:color w:val="000000" w:themeColor="text1"/>
                <w:sz w:val="22"/>
                <w:szCs w:val="22"/>
                <w:lang w:val="el-GR"/>
              </w:rPr>
              <w:t>κ.ο.κ.</w:t>
            </w:r>
            <w:proofErr w:type="spellEnd"/>
            <w:r w:rsidRPr="0053205F">
              <w:rPr>
                <w:rFonts w:ascii="Century Gothic" w:eastAsiaTheme="majorEastAsia" w:hAnsi="Century Gothic" w:cs="Calibri"/>
                <w:color w:val="000000" w:themeColor="text1"/>
                <w:sz w:val="22"/>
                <w:szCs w:val="22"/>
                <w:lang w:val="el-GR"/>
              </w:rPr>
              <w:t xml:space="preserve"> </w:t>
            </w:r>
            <w:r w:rsidRPr="0053205F">
              <w:rPr>
                <w:rFonts w:ascii="Century Gothic" w:eastAsiaTheme="majorEastAsia" w:hAnsi="Century Gothic" w:cs="Calibri"/>
                <w:color w:val="000000" w:themeColor="text1"/>
                <w:sz w:val="22"/>
                <w:szCs w:val="22"/>
              </w:rPr>
              <w:t>N</w:t>
            </w:r>
            <w:r w:rsidRPr="0053205F">
              <w:rPr>
                <w:rFonts w:ascii="Century Gothic" w:eastAsiaTheme="majorEastAsia" w:hAnsi="Century Gothic" w:cs="Calibri"/>
                <w:color w:val="000000" w:themeColor="text1"/>
                <w:sz w:val="22"/>
                <w:szCs w:val="22"/>
                <w:lang w:val="el-GR"/>
              </w:rPr>
              <w:t xml:space="preserve">α διερωτηθούν τους λόγους για τους οποίους συμβαίνουν τα φαινόμενα αυτά. Εξασκούνται στην παρατήρηση των φαινομένων και αποκτούν δεξιότητες επιστημονικού </w:t>
            </w:r>
            <w:proofErr w:type="spellStart"/>
            <w:r w:rsidRPr="0053205F">
              <w:rPr>
                <w:rFonts w:ascii="Century Gothic" w:eastAsiaTheme="majorEastAsia" w:hAnsi="Century Gothic" w:cs="Calibri"/>
                <w:color w:val="000000" w:themeColor="text1"/>
                <w:sz w:val="22"/>
                <w:szCs w:val="22"/>
                <w:lang w:val="el-GR"/>
              </w:rPr>
              <w:t>εγγραμματισμού</w:t>
            </w:r>
            <w:proofErr w:type="spellEnd"/>
            <w:r w:rsidRPr="0053205F">
              <w:rPr>
                <w:rFonts w:ascii="Century Gothic" w:eastAsiaTheme="majorEastAsia" w:hAnsi="Century Gothic" w:cs="Calibri"/>
                <w:color w:val="000000" w:themeColor="text1"/>
                <w:sz w:val="22"/>
                <w:szCs w:val="22"/>
                <w:lang w:val="el-GR"/>
              </w:rPr>
              <w:t>. Αναπτύσσεται η φαντασία τους και καλλιεργείται η κριτική ικανότητά τους.</w:t>
            </w:r>
          </w:p>
          <w:p w14:paraId="3E1C773F" w14:textId="77777777" w:rsidR="0053205F" w:rsidRPr="0053205F" w:rsidRDefault="0053205F" w:rsidP="0054371C">
            <w:pPr>
              <w:pStyle w:val="1"/>
              <w:spacing w:before="0" w:after="0"/>
              <w:jc w:val="both"/>
              <w:rPr>
                <w:rFonts w:ascii="Century Gothic" w:hAnsi="Century Gothic" w:cs="Calibri"/>
                <w:b/>
                <w:color w:val="000000" w:themeColor="text1"/>
                <w:sz w:val="22"/>
                <w:szCs w:val="22"/>
                <w:lang w:val="el-GR"/>
              </w:rPr>
            </w:pPr>
            <w:r w:rsidRPr="0053205F">
              <w:rPr>
                <w:rFonts w:ascii="Century Gothic" w:hAnsi="Century Gothic" w:cs="Calibri"/>
                <w:b/>
                <w:color w:val="000000" w:themeColor="text1"/>
                <w:sz w:val="22"/>
                <w:szCs w:val="22"/>
                <w:lang w:val="el-GR"/>
              </w:rPr>
              <w:t>Αξιολόγηση</w:t>
            </w:r>
            <w:bookmarkEnd w:id="1"/>
          </w:p>
          <w:p w14:paraId="65178BCB" w14:textId="77777777" w:rsidR="0053205F" w:rsidRPr="0053205F" w:rsidRDefault="0053205F">
            <w:pPr>
              <w:spacing w:after="0"/>
              <w:jc w:val="both"/>
              <w:rPr>
                <w:rFonts w:ascii="Century Gothic" w:eastAsiaTheme="majorEastAsia" w:hAnsi="Century Gothic" w:cs="Calibri"/>
                <w:bCs/>
                <w:color w:val="000000" w:themeColor="text1"/>
                <w:szCs w:val="22"/>
                <w:lang w:val="el-GR"/>
              </w:rPr>
            </w:pPr>
            <w:r w:rsidRPr="0053205F">
              <w:rPr>
                <w:rFonts w:ascii="Century Gothic" w:eastAsiaTheme="majorEastAsia" w:hAnsi="Century Gothic" w:cs="Calibri"/>
                <w:color w:val="000000" w:themeColor="text1"/>
                <w:sz w:val="22"/>
                <w:szCs w:val="22"/>
                <w:lang w:val="el-GR"/>
              </w:rPr>
              <w:t xml:space="preserve">Ερωτηματολόγιο (για τους εκπαιδευτικούς). </w:t>
            </w:r>
          </w:p>
          <w:p w14:paraId="17B4D745" w14:textId="77777777" w:rsidR="0053205F" w:rsidRPr="0053205F" w:rsidRDefault="0053205F" w:rsidP="00DA2A6A">
            <w:pPr>
              <w:pStyle w:val="a6"/>
              <w:ind w:right="0"/>
              <w:jc w:val="both"/>
              <w:rPr>
                <w:rFonts w:ascii="Century Gothic" w:hAnsi="Century Gothic" w:cs="Times New Roman"/>
                <w:color w:val="000000" w:themeColor="text1"/>
                <w:sz w:val="22"/>
                <w:lang w:val="el-GR"/>
              </w:rPr>
            </w:pPr>
          </w:p>
        </w:tc>
      </w:tr>
    </w:tbl>
    <w:bookmarkEnd w:id="0"/>
    <w:bookmarkEnd w:id="2"/>
    <w:p w14:paraId="693ADA11" w14:textId="77777777" w:rsidR="001D477F" w:rsidRPr="00821720" w:rsidRDefault="001D477F" w:rsidP="001D477F">
      <w:pPr>
        <w:pStyle w:val="1"/>
        <w:spacing w:before="0" w:after="0"/>
        <w:jc w:val="both"/>
        <w:rPr>
          <w:rFonts w:ascii="Century Gothic" w:hAnsi="Century Gothic" w:cs="Calibri"/>
          <w:b/>
          <w:sz w:val="22"/>
          <w:szCs w:val="22"/>
          <w:lang w:val="el-GR"/>
        </w:rPr>
      </w:pPr>
      <w:r w:rsidRPr="00821720">
        <w:rPr>
          <w:rFonts w:ascii="Century Gothic" w:hAnsi="Century Gothic" w:cs="Calibri"/>
          <w:b/>
          <w:sz w:val="22"/>
          <w:szCs w:val="22"/>
          <w:lang w:val="el-GR"/>
        </w:rPr>
        <w:lastRenderedPageBreak/>
        <w:t xml:space="preserve"> Περιλαμβάνει</w:t>
      </w:r>
      <w:r w:rsidR="00821720" w:rsidRPr="001D5542">
        <w:rPr>
          <w:rFonts w:ascii="Century Gothic" w:hAnsi="Century Gothic" w:cs="Calibri"/>
          <w:b/>
          <w:sz w:val="22"/>
          <w:szCs w:val="22"/>
          <w:lang w:val="el-GR"/>
        </w:rPr>
        <w:t xml:space="preserve">/ </w:t>
      </w:r>
      <w:r w:rsidR="00821720" w:rsidRPr="00821720">
        <w:rPr>
          <w:rFonts w:ascii="Century Gothic" w:hAnsi="Century Gothic" w:cs="Calibri"/>
          <w:b/>
          <w:sz w:val="22"/>
          <w:szCs w:val="22"/>
          <w:lang w:val="el-GR"/>
        </w:rPr>
        <w:t>Υποστηρικτικό υλικό</w:t>
      </w:r>
      <w:r w:rsidRPr="00821720">
        <w:rPr>
          <w:rFonts w:ascii="Century Gothic" w:hAnsi="Century Gothic" w:cs="Calibri"/>
          <w:b/>
          <w:sz w:val="22"/>
          <w:szCs w:val="22"/>
          <w:lang w:val="el-GR"/>
        </w:rPr>
        <w:t xml:space="preserve">: </w:t>
      </w:r>
    </w:p>
    <w:p w14:paraId="11CCB76A" w14:textId="3BD20B6B" w:rsidR="007A7084" w:rsidRPr="001D5542" w:rsidRDefault="006D5702" w:rsidP="001D5542">
      <w:pPr>
        <w:spacing w:after="0"/>
        <w:jc w:val="both"/>
        <w:rPr>
          <w:rFonts w:ascii="Century Gothic" w:hAnsi="Century Gothic" w:cs="Times New Roman"/>
          <w:color w:val="auto"/>
          <w:sz w:val="24"/>
          <w:lang w:val="el-GR"/>
        </w:rPr>
      </w:pPr>
      <w:r w:rsidRPr="001D5542">
        <w:rPr>
          <w:rFonts w:ascii="Century Gothic" w:hAnsi="Century Gothic" w:cs="Times New Roman"/>
          <w:color w:val="auto"/>
          <w:sz w:val="22"/>
          <w:szCs w:val="22"/>
          <w:lang w:val="el-GR"/>
        </w:rPr>
        <w:t xml:space="preserve">Τον οδηγό </w:t>
      </w:r>
      <w:r w:rsidR="001D5542" w:rsidRPr="001D5542">
        <w:rPr>
          <w:rFonts w:ascii="Century Gothic" w:hAnsi="Century Gothic" w:cs="Times New Roman"/>
          <w:color w:val="auto"/>
          <w:sz w:val="22"/>
          <w:szCs w:val="22"/>
          <w:lang w:val="el-GR"/>
        </w:rPr>
        <w:t>«</w:t>
      </w:r>
      <w:r w:rsidRPr="001D5542">
        <w:rPr>
          <w:rFonts w:ascii="Century Gothic" w:hAnsi="Century Gothic" w:cs="Calibri"/>
          <w:color w:val="auto"/>
          <w:spacing w:val="-1"/>
          <w:sz w:val="22"/>
          <w:szCs w:val="28"/>
          <w:lang w:val="el-GR"/>
        </w:rPr>
        <w:t xml:space="preserve">Περιβαλλοντικά </w:t>
      </w:r>
      <w:r w:rsidRPr="001D5542">
        <w:rPr>
          <w:rFonts w:ascii="Century Gothic" w:hAnsi="Century Gothic" w:cs="Calibri"/>
          <w:color w:val="auto"/>
          <w:spacing w:val="-1"/>
          <w:sz w:val="22"/>
          <w:szCs w:val="28"/>
        </w:rPr>
        <w:t>project</w:t>
      </w:r>
      <w:r w:rsidRPr="001D5542">
        <w:rPr>
          <w:rFonts w:ascii="Century Gothic" w:hAnsi="Century Gothic" w:cs="Calibri"/>
          <w:color w:val="auto"/>
          <w:spacing w:val="-1"/>
          <w:sz w:val="22"/>
          <w:szCs w:val="28"/>
          <w:lang w:val="el-GR"/>
        </w:rPr>
        <w:t xml:space="preserve"> βιώσιμης ανάπτυξης </w:t>
      </w:r>
      <w:proofErr w:type="spellStart"/>
      <w:r w:rsidRPr="001D5542">
        <w:rPr>
          <w:rFonts w:ascii="Century Gothic" w:hAnsi="Century Gothic" w:cs="Calibri"/>
          <w:color w:val="auto"/>
          <w:spacing w:val="-1"/>
          <w:sz w:val="22"/>
          <w:szCs w:val="28"/>
        </w:rPr>
        <w:t>EnvStories</w:t>
      </w:r>
      <w:proofErr w:type="spellEnd"/>
      <w:r w:rsidR="001D5542" w:rsidRPr="001D5542">
        <w:rPr>
          <w:rFonts w:ascii="Century Gothic" w:hAnsi="Century Gothic" w:cs="Calibri"/>
          <w:color w:val="auto"/>
          <w:spacing w:val="-1"/>
          <w:sz w:val="22"/>
          <w:szCs w:val="28"/>
          <w:lang w:val="el-GR"/>
        </w:rPr>
        <w:t xml:space="preserve">» και </w:t>
      </w:r>
      <w:r w:rsidR="001D5542">
        <w:rPr>
          <w:rFonts w:ascii="Century Gothic" w:hAnsi="Century Gothic" w:cs="Calibri"/>
          <w:color w:val="auto"/>
          <w:spacing w:val="-1"/>
          <w:sz w:val="22"/>
          <w:szCs w:val="28"/>
          <w:lang w:val="el-GR"/>
        </w:rPr>
        <w:t>τα παραρτήματά του:</w:t>
      </w:r>
    </w:p>
    <w:p w14:paraId="18E9E646" w14:textId="33AA8982" w:rsidR="006D5702" w:rsidRDefault="001D5542" w:rsidP="006D5702">
      <w:pPr>
        <w:pStyle w:val="af"/>
        <w:numPr>
          <w:ilvl w:val="0"/>
          <w:numId w:val="7"/>
        </w:numPr>
        <w:spacing w:after="0"/>
        <w:jc w:val="both"/>
        <w:rPr>
          <w:rFonts w:ascii="Century Gothic" w:hAnsi="Century Gothic" w:cs="Times New Roman"/>
          <w:color w:val="auto"/>
          <w:sz w:val="22"/>
          <w:szCs w:val="22"/>
          <w:lang w:val="el-GR"/>
        </w:rPr>
      </w:pPr>
      <w:r>
        <w:rPr>
          <w:rFonts w:ascii="Century Gothic" w:hAnsi="Century Gothic" w:cs="Times New Roman"/>
          <w:color w:val="auto"/>
          <w:sz w:val="22"/>
          <w:szCs w:val="22"/>
          <w:lang w:val="el-GR"/>
        </w:rPr>
        <w:t>Φύλλα εργασίας ανά περιβαλλοντική θεματική</w:t>
      </w:r>
    </w:p>
    <w:p w14:paraId="306A0D67" w14:textId="2C8F1610" w:rsidR="001D5542" w:rsidRDefault="001D5542" w:rsidP="006D5702">
      <w:pPr>
        <w:pStyle w:val="af"/>
        <w:numPr>
          <w:ilvl w:val="0"/>
          <w:numId w:val="7"/>
        </w:numPr>
        <w:spacing w:after="0"/>
        <w:jc w:val="both"/>
        <w:rPr>
          <w:rFonts w:ascii="Century Gothic" w:hAnsi="Century Gothic" w:cs="Times New Roman"/>
          <w:color w:val="auto"/>
          <w:sz w:val="22"/>
          <w:szCs w:val="22"/>
          <w:lang w:val="el-GR"/>
        </w:rPr>
      </w:pPr>
      <w:r>
        <w:rPr>
          <w:rFonts w:ascii="Century Gothic" w:hAnsi="Century Gothic" w:cs="Times New Roman"/>
          <w:color w:val="auto"/>
          <w:sz w:val="22"/>
          <w:szCs w:val="22"/>
          <w:lang w:val="el-GR"/>
        </w:rPr>
        <w:t xml:space="preserve">Παρουσίαση </w:t>
      </w:r>
      <w:r w:rsidRPr="001D5542">
        <w:rPr>
          <w:rFonts w:ascii="Century Gothic" w:hAnsi="Century Gothic" w:cs="Times New Roman"/>
          <w:color w:val="auto"/>
          <w:sz w:val="22"/>
          <w:szCs w:val="22"/>
          <w:lang w:val="el-GR"/>
        </w:rPr>
        <w:t>(</w:t>
      </w:r>
      <w:r>
        <w:rPr>
          <w:rFonts w:ascii="Century Gothic" w:hAnsi="Century Gothic" w:cs="Times New Roman"/>
          <w:color w:val="auto"/>
          <w:sz w:val="22"/>
          <w:szCs w:val="22"/>
        </w:rPr>
        <w:t>ppt</w:t>
      </w:r>
      <w:r w:rsidRPr="001D5542">
        <w:rPr>
          <w:rFonts w:ascii="Century Gothic" w:hAnsi="Century Gothic" w:cs="Times New Roman"/>
          <w:color w:val="auto"/>
          <w:sz w:val="22"/>
          <w:szCs w:val="22"/>
          <w:lang w:val="el-GR"/>
        </w:rPr>
        <w:t xml:space="preserve">) </w:t>
      </w:r>
      <w:r>
        <w:rPr>
          <w:rFonts w:ascii="Century Gothic" w:hAnsi="Century Gothic" w:cs="Times New Roman"/>
          <w:color w:val="auto"/>
          <w:sz w:val="22"/>
          <w:szCs w:val="22"/>
          <w:lang w:val="el-GR"/>
        </w:rPr>
        <w:t xml:space="preserve">σε μορφή </w:t>
      </w:r>
      <w:r>
        <w:rPr>
          <w:rFonts w:ascii="Century Gothic" w:hAnsi="Century Gothic" w:cs="Times New Roman"/>
          <w:color w:val="auto"/>
          <w:sz w:val="22"/>
          <w:szCs w:val="22"/>
        </w:rPr>
        <w:t>pdf</w:t>
      </w:r>
      <w:r>
        <w:rPr>
          <w:rFonts w:ascii="Century Gothic" w:hAnsi="Century Gothic" w:cs="Times New Roman"/>
          <w:color w:val="auto"/>
          <w:sz w:val="22"/>
          <w:szCs w:val="22"/>
          <w:lang w:val="el-GR"/>
        </w:rPr>
        <w:t xml:space="preserve"> </w:t>
      </w:r>
      <w:r w:rsidR="00005C6E">
        <w:rPr>
          <w:rFonts w:ascii="Century Gothic" w:hAnsi="Century Gothic" w:cs="Times New Roman"/>
          <w:color w:val="auto"/>
          <w:sz w:val="22"/>
          <w:szCs w:val="22"/>
          <w:lang w:val="el-GR"/>
        </w:rPr>
        <w:t xml:space="preserve">για τα </w:t>
      </w:r>
      <w:r w:rsidR="00005C6E">
        <w:rPr>
          <w:rFonts w:ascii="Century Gothic" w:hAnsi="Century Gothic" w:cs="Times New Roman"/>
          <w:color w:val="auto"/>
          <w:sz w:val="22"/>
          <w:szCs w:val="22"/>
        </w:rPr>
        <w:t>Mini</w:t>
      </w:r>
      <w:r w:rsidR="00005C6E" w:rsidRPr="00005C6E">
        <w:rPr>
          <w:rFonts w:ascii="Century Gothic" w:hAnsi="Century Gothic" w:cs="Times New Roman"/>
          <w:color w:val="auto"/>
          <w:sz w:val="22"/>
          <w:szCs w:val="22"/>
          <w:lang w:val="el-GR"/>
        </w:rPr>
        <w:t xml:space="preserve"> </w:t>
      </w:r>
      <w:r w:rsidR="00005C6E">
        <w:rPr>
          <w:rFonts w:ascii="Century Gothic" w:hAnsi="Century Gothic" w:cs="Times New Roman"/>
          <w:color w:val="auto"/>
          <w:sz w:val="22"/>
          <w:szCs w:val="22"/>
        </w:rPr>
        <w:t>project</w:t>
      </w:r>
      <w:r w:rsidR="00005C6E" w:rsidRPr="00005C6E">
        <w:rPr>
          <w:rFonts w:ascii="Century Gothic" w:hAnsi="Century Gothic" w:cs="Times New Roman"/>
          <w:color w:val="auto"/>
          <w:sz w:val="22"/>
          <w:szCs w:val="22"/>
          <w:lang w:val="el-GR"/>
        </w:rPr>
        <w:t xml:space="preserve"> </w:t>
      </w:r>
      <w:r w:rsidR="00005C6E">
        <w:rPr>
          <w:rFonts w:ascii="Century Gothic" w:hAnsi="Century Gothic" w:cs="Times New Roman"/>
          <w:color w:val="auto"/>
          <w:sz w:val="22"/>
          <w:szCs w:val="22"/>
          <w:lang w:val="el-GR"/>
        </w:rPr>
        <w:t>ανά περιβαλλοντική θεματική.</w:t>
      </w:r>
    </w:p>
    <w:p w14:paraId="480645A4" w14:textId="5997AEEE" w:rsidR="001D5542" w:rsidRPr="006D5702" w:rsidRDefault="00005C6E" w:rsidP="006D5702">
      <w:pPr>
        <w:pStyle w:val="af"/>
        <w:numPr>
          <w:ilvl w:val="0"/>
          <w:numId w:val="7"/>
        </w:numPr>
        <w:spacing w:after="0"/>
        <w:jc w:val="both"/>
        <w:rPr>
          <w:rFonts w:ascii="Century Gothic" w:hAnsi="Century Gothic" w:cs="Times New Roman"/>
          <w:color w:val="auto"/>
          <w:sz w:val="22"/>
          <w:szCs w:val="22"/>
          <w:lang w:val="el-GR"/>
        </w:rPr>
      </w:pPr>
      <w:r>
        <w:rPr>
          <w:rFonts w:ascii="Century Gothic" w:hAnsi="Century Gothic" w:cs="Times New Roman"/>
          <w:color w:val="auto"/>
          <w:sz w:val="22"/>
          <w:szCs w:val="22"/>
          <w:lang w:val="el-GR"/>
        </w:rPr>
        <w:t>Αρχεία πιστοποιήσεων εκπαιδευτικού υλικού.</w:t>
      </w:r>
    </w:p>
    <w:p w14:paraId="75A50CEF" w14:textId="77777777" w:rsidR="001D477F" w:rsidRPr="00821720" w:rsidRDefault="001D477F" w:rsidP="00DA2A6A">
      <w:pPr>
        <w:spacing w:after="0"/>
        <w:jc w:val="both"/>
        <w:rPr>
          <w:rFonts w:ascii="Century Gothic" w:hAnsi="Century Gothic" w:cs="Times New Roman"/>
          <w:color w:val="auto"/>
          <w:sz w:val="22"/>
          <w:szCs w:val="22"/>
          <w:lang w:val="el-GR"/>
        </w:rPr>
      </w:pPr>
    </w:p>
    <w:p w14:paraId="57EE2C34" w14:textId="77777777" w:rsidR="001D477F" w:rsidRPr="00821720" w:rsidRDefault="001D477F" w:rsidP="00DA2A6A">
      <w:pPr>
        <w:spacing w:after="0"/>
        <w:jc w:val="both"/>
        <w:rPr>
          <w:rFonts w:ascii="Century Gothic" w:hAnsi="Century Gothic" w:cs="Times New Roman"/>
          <w:color w:val="auto"/>
          <w:sz w:val="22"/>
          <w:szCs w:val="22"/>
          <w:lang w:val="el-GR"/>
        </w:rPr>
      </w:pPr>
    </w:p>
    <w:p w14:paraId="672298A3" w14:textId="77777777" w:rsidR="001D477F" w:rsidRPr="00821720" w:rsidRDefault="001D477F" w:rsidP="00DA2A6A">
      <w:pPr>
        <w:spacing w:after="0"/>
        <w:jc w:val="both"/>
        <w:rPr>
          <w:rFonts w:ascii="Century Gothic" w:hAnsi="Century Gothic" w:cs="Times New Roman"/>
          <w:color w:val="auto"/>
          <w:sz w:val="22"/>
          <w:szCs w:val="22"/>
          <w:lang w:val="el-GR"/>
        </w:rPr>
      </w:pPr>
      <w:r w:rsidRPr="00821720">
        <w:rPr>
          <w:rFonts w:ascii="Century Gothic" w:hAnsi="Century Gothic" w:cs="Calibri"/>
          <w:b/>
          <w:sz w:val="22"/>
          <w:szCs w:val="22"/>
          <w:lang w:val="el-GR"/>
        </w:rPr>
        <w:t xml:space="preserve"> </w:t>
      </w:r>
    </w:p>
    <w:sectPr w:rsidR="001D477F" w:rsidRPr="00821720" w:rsidSect="00C2018B">
      <w:headerReference w:type="even" r:id="rId9"/>
      <w:headerReference w:type="default" r:id="rId10"/>
      <w:footerReference w:type="even" r:id="rId11"/>
      <w:footerReference w:type="default" r:id="rId12"/>
      <w:headerReference w:type="first" r:id="rId13"/>
      <w:footerReference w:type="first" r:id="rId14"/>
      <w:pgSz w:w="12240" w:h="15840" w:code="1"/>
      <w:pgMar w:top="720" w:right="720" w:bottom="720" w:left="720" w:header="576" w:footer="263"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9BBD07" w14:textId="77777777" w:rsidR="000C61B2" w:rsidRDefault="000C61B2">
      <w:pPr>
        <w:spacing w:after="0" w:line="240" w:lineRule="auto"/>
      </w:pPr>
      <w:r>
        <w:separator/>
      </w:r>
    </w:p>
  </w:endnote>
  <w:endnote w:type="continuationSeparator" w:id="0">
    <w:p w14:paraId="47FAA3DD" w14:textId="77777777" w:rsidR="000C61B2" w:rsidRDefault="000C61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Calibri">
    <w:panose1 w:val="020F0502020204030204"/>
    <w:charset w:val="A1"/>
    <w:family w:val="swiss"/>
    <w:pitch w:val="variable"/>
    <w:sig w:usb0="E00002FF" w:usb1="4000ACFF" w:usb2="00000001" w:usb3="00000000" w:csb0="0000019F" w:csb1="00000000"/>
  </w:font>
  <w:font w:name="Century Gothic">
    <w:panose1 w:val="020B0502020202020204"/>
    <w:charset w:val="A1"/>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68F899" w14:textId="77777777" w:rsidR="006168DA" w:rsidRDefault="006168DA">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15E9DE" w14:textId="77777777" w:rsidR="007A7084" w:rsidRPr="006168DA" w:rsidRDefault="007A7084" w:rsidP="006168DA">
    <w:pPr>
      <w:pStyle w:val="a8"/>
      <w:rPr>
        <w:rFonts w:ascii="Times New Roman" w:hAnsi="Times New Roman"/>
        <w:lang w:val="el-GR"/>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FE9779" w14:textId="77777777" w:rsidR="006168DA" w:rsidRDefault="006168D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B4028F" w14:textId="77777777" w:rsidR="000C61B2" w:rsidRDefault="000C61B2">
      <w:pPr>
        <w:spacing w:after="0" w:line="240" w:lineRule="auto"/>
      </w:pPr>
      <w:r>
        <w:separator/>
      </w:r>
    </w:p>
  </w:footnote>
  <w:footnote w:type="continuationSeparator" w:id="0">
    <w:p w14:paraId="07AB030F" w14:textId="77777777" w:rsidR="000C61B2" w:rsidRDefault="000C61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E67ED0" w14:textId="77777777" w:rsidR="006168DA" w:rsidRDefault="006168DA">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A49E80" w14:textId="77777777" w:rsidR="006168DA" w:rsidRDefault="006168DA">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E57B04" w14:textId="77777777" w:rsidR="006168DA" w:rsidRDefault="006168DA">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EE1E86F8"/>
    <w:lvl w:ilvl="0">
      <w:start w:val="1"/>
      <w:numFmt w:val="bullet"/>
      <w:pStyle w:val="2"/>
      <w:lvlText w:val="¡"/>
      <w:lvlJc w:val="left"/>
      <w:pPr>
        <w:ind w:left="720" w:hanging="360"/>
      </w:pPr>
      <w:rPr>
        <w:rFonts w:ascii="Wingdings 2" w:hAnsi="Wingdings 2" w:hint="default"/>
        <w:color w:val="595959" w:themeColor="text1" w:themeTint="A6"/>
      </w:rPr>
    </w:lvl>
  </w:abstractNum>
  <w:abstractNum w:abstractNumId="1">
    <w:nsid w:val="FFFFFF88"/>
    <w:multiLevelType w:val="singleLevel"/>
    <w:tmpl w:val="EE2E0A2A"/>
    <w:lvl w:ilvl="0">
      <w:start w:val="1"/>
      <w:numFmt w:val="decimal"/>
      <w:pStyle w:val="a"/>
      <w:lvlText w:val="%1."/>
      <w:lvlJc w:val="left"/>
      <w:pPr>
        <w:tabs>
          <w:tab w:val="num" w:pos="360"/>
        </w:tabs>
        <w:ind w:left="360" w:hanging="360"/>
      </w:pPr>
      <w:rPr>
        <w:rFonts w:hint="default"/>
        <w:color w:val="808080" w:themeColor="background1" w:themeShade="80"/>
      </w:rPr>
    </w:lvl>
  </w:abstractNum>
  <w:abstractNum w:abstractNumId="2">
    <w:nsid w:val="FFFFFF89"/>
    <w:multiLevelType w:val="singleLevel"/>
    <w:tmpl w:val="4442FD16"/>
    <w:lvl w:ilvl="0">
      <w:start w:val="1"/>
      <w:numFmt w:val="bullet"/>
      <w:pStyle w:val="a0"/>
      <w:lvlText w:val="n"/>
      <w:lvlJc w:val="left"/>
      <w:pPr>
        <w:tabs>
          <w:tab w:val="num" w:pos="360"/>
        </w:tabs>
        <w:ind w:left="360" w:hanging="360"/>
      </w:pPr>
      <w:rPr>
        <w:rFonts w:ascii="Wingdings" w:hAnsi="Wingdings" w:hint="default"/>
        <w:color w:val="983620" w:themeColor="accent2"/>
      </w:rPr>
    </w:lvl>
  </w:abstractNum>
  <w:abstractNum w:abstractNumId="3">
    <w:nsid w:val="74522EB3"/>
    <w:multiLevelType w:val="hybridMultilevel"/>
    <w:tmpl w:val="324CD4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2"/>
  </w:num>
  <w:num w:numId="3">
    <w:abstractNumId w:val="1"/>
  </w:num>
  <w:num w:numId="4">
    <w:abstractNumId w:val="1"/>
  </w:num>
  <w:num w:numId="5">
    <w:abstractNumId w:val="0"/>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0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18E"/>
    <w:rsid w:val="00005C6E"/>
    <w:rsid w:val="000308A7"/>
    <w:rsid w:val="000406CB"/>
    <w:rsid w:val="000419E0"/>
    <w:rsid w:val="00056BDA"/>
    <w:rsid w:val="00062EFE"/>
    <w:rsid w:val="00073991"/>
    <w:rsid w:val="00090017"/>
    <w:rsid w:val="000932CB"/>
    <w:rsid w:val="000C61B2"/>
    <w:rsid w:val="000E14DF"/>
    <w:rsid w:val="000E633E"/>
    <w:rsid w:val="00106888"/>
    <w:rsid w:val="00144A68"/>
    <w:rsid w:val="00165340"/>
    <w:rsid w:val="001845BE"/>
    <w:rsid w:val="00184A1C"/>
    <w:rsid w:val="00185D60"/>
    <w:rsid w:val="00190BCA"/>
    <w:rsid w:val="001A7051"/>
    <w:rsid w:val="001C01ED"/>
    <w:rsid w:val="001D3F69"/>
    <w:rsid w:val="001D477F"/>
    <w:rsid w:val="001D5542"/>
    <w:rsid w:val="001E2343"/>
    <w:rsid w:val="001F4E23"/>
    <w:rsid w:val="00243C4F"/>
    <w:rsid w:val="00260197"/>
    <w:rsid w:val="0026113B"/>
    <w:rsid w:val="002A0CF6"/>
    <w:rsid w:val="002B3238"/>
    <w:rsid w:val="002E4E12"/>
    <w:rsid w:val="002F1886"/>
    <w:rsid w:val="002F444C"/>
    <w:rsid w:val="003421A5"/>
    <w:rsid w:val="003445CA"/>
    <w:rsid w:val="003578FB"/>
    <w:rsid w:val="003606E0"/>
    <w:rsid w:val="003614D1"/>
    <w:rsid w:val="00384A08"/>
    <w:rsid w:val="0044266D"/>
    <w:rsid w:val="00454FAB"/>
    <w:rsid w:val="004A5130"/>
    <w:rsid w:val="004D4721"/>
    <w:rsid w:val="004E3499"/>
    <w:rsid w:val="0051692A"/>
    <w:rsid w:val="00530EC6"/>
    <w:rsid w:val="0053205F"/>
    <w:rsid w:val="0053256E"/>
    <w:rsid w:val="0054371C"/>
    <w:rsid w:val="00573609"/>
    <w:rsid w:val="005A0A51"/>
    <w:rsid w:val="005A7165"/>
    <w:rsid w:val="006168DA"/>
    <w:rsid w:val="006360BC"/>
    <w:rsid w:val="0067573E"/>
    <w:rsid w:val="006D5702"/>
    <w:rsid w:val="006E5B6B"/>
    <w:rsid w:val="007333E8"/>
    <w:rsid w:val="0074052C"/>
    <w:rsid w:val="00782074"/>
    <w:rsid w:val="007919AA"/>
    <w:rsid w:val="00792D99"/>
    <w:rsid w:val="007A7084"/>
    <w:rsid w:val="007F7A69"/>
    <w:rsid w:val="00817121"/>
    <w:rsid w:val="00821720"/>
    <w:rsid w:val="00853948"/>
    <w:rsid w:val="00871D49"/>
    <w:rsid w:val="00893424"/>
    <w:rsid w:val="008A3D93"/>
    <w:rsid w:val="008B714F"/>
    <w:rsid w:val="008C2A28"/>
    <w:rsid w:val="009042A3"/>
    <w:rsid w:val="00940596"/>
    <w:rsid w:val="0096445E"/>
    <w:rsid w:val="009D619F"/>
    <w:rsid w:val="009F57B2"/>
    <w:rsid w:val="009F709B"/>
    <w:rsid w:val="00A03075"/>
    <w:rsid w:val="00A4318E"/>
    <w:rsid w:val="00A52A7F"/>
    <w:rsid w:val="00AE3852"/>
    <w:rsid w:val="00AE776C"/>
    <w:rsid w:val="00AF28CB"/>
    <w:rsid w:val="00B06ED7"/>
    <w:rsid w:val="00B64F98"/>
    <w:rsid w:val="00BC41D7"/>
    <w:rsid w:val="00C2018B"/>
    <w:rsid w:val="00C3208C"/>
    <w:rsid w:val="00C34009"/>
    <w:rsid w:val="00C57CA3"/>
    <w:rsid w:val="00C600D1"/>
    <w:rsid w:val="00C64A94"/>
    <w:rsid w:val="00C660B1"/>
    <w:rsid w:val="00C66CB2"/>
    <w:rsid w:val="00C72B69"/>
    <w:rsid w:val="00C8465E"/>
    <w:rsid w:val="00C94904"/>
    <w:rsid w:val="00C96716"/>
    <w:rsid w:val="00CA04D7"/>
    <w:rsid w:val="00CE3236"/>
    <w:rsid w:val="00D21B0D"/>
    <w:rsid w:val="00D350A4"/>
    <w:rsid w:val="00D52277"/>
    <w:rsid w:val="00DA2A6A"/>
    <w:rsid w:val="00DC5CF7"/>
    <w:rsid w:val="00E01C17"/>
    <w:rsid w:val="00E20E90"/>
    <w:rsid w:val="00E430ED"/>
    <w:rsid w:val="00E80A26"/>
    <w:rsid w:val="00EA0FAA"/>
    <w:rsid w:val="00EC2776"/>
    <w:rsid w:val="00ED3F62"/>
    <w:rsid w:val="00EE691C"/>
    <w:rsid w:val="00F02CA7"/>
    <w:rsid w:val="00F277E6"/>
    <w:rsid w:val="00F445ED"/>
    <w:rsid w:val="00F56FB8"/>
    <w:rsid w:val="00F73F39"/>
    <w:rsid w:val="00F8154F"/>
    <w:rsid w:val="00F90E65"/>
    <w:rsid w:val="00F91CBA"/>
    <w:rsid w:val="00FD6FFB"/>
    <w:rsid w:val="00FE1142"/>
    <w:rsid w:val="00FE4F0C"/>
    <w:rsid w:val="00FF32D6"/>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0461C03"/>
  <w15:docId w15:val="{59DC6DC2-1D87-4FDD-9D0F-6AA480EF1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 w:qFormat="1"/>
    <w:lsdException w:name="Salutation" w:semiHidden="1" w:unhideWhenUsed="1"/>
    <w:lsdException w:name="Date" w:semiHidden="1" w:uiPriority="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4A5130"/>
    <w:rPr>
      <w:color w:val="404040" w:themeColor="text1" w:themeTint="BF"/>
      <w:sz w:val="20"/>
      <w:szCs w:val="24"/>
    </w:rPr>
  </w:style>
  <w:style w:type="paragraph" w:styleId="1">
    <w:name w:val="heading 1"/>
    <w:basedOn w:val="a1"/>
    <w:next w:val="a1"/>
    <w:link w:val="1Char"/>
    <w:uiPriority w:val="1"/>
    <w:qFormat/>
    <w:rsid w:val="009F709B"/>
    <w:pPr>
      <w:keepNext/>
      <w:keepLines/>
      <w:spacing w:before="360" w:after="120"/>
      <w:outlineLvl w:val="0"/>
    </w:pPr>
    <w:rPr>
      <w:rFonts w:asciiTheme="majorHAnsi" w:eastAsiaTheme="majorEastAsia" w:hAnsiTheme="majorHAnsi" w:cstheme="majorBidi"/>
      <w:bCs/>
      <w:color w:val="983620" w:themeColor="accent2"/>
      <w:sz w:val="28"/>
      <w:szCs w:val="28"/>
    </w:rPr>
  </w:style>
  <w:style w:type="paragraph" w:styleId="20">
    <w:name w:val="heading 2"/>
    <w:basedOn w:val="a1"/>
    <w:next w:val="a1"/>
    <w:link w:val="2Char"/>
    <w:uiPriority w:val="1"/>
    <w:qFormat/>
    <w:rsid w:val="0067573E"/>
    <w:pPr>
      <w:keepNext/>
      <w:keepLines/>
      <w:spacing w:before="360" w:after="120"/>
      <w:outlineLvl w:val="1"/>
    </w:pPr>
    <w:rPr>
      <w:rFonts w:asciiTheme="majorHAnsi" w:eastAsiaTheme="majorEastAsia" w:hAnsiTheme="majorHAnsi" w:cstheme="majorBidi"/>
      <w:bCs/>
      <w:color w:val="595959" w:themeColor="text1" w:themeTint="A6"/>
      <w:sz w:val="28"/>
      <w:szCs w:val="26"/>
    </w:rPr>
  </w:style>
  <w:style w:type="paragraph" w:styleId="3">
    <w:name w:val="heading 3"/>
    <w:basedOn w:val="a1"/>
    <w:next w:val="a1"/>
    <w:link w:val="3Char"/>
    <w:uiPriority w:val="1"/>
    <w:qFormat/>
    <w:rsid w:val="009F709B"/>
    <w:pPr>
      <w:keepNext/>
      <w:keepLines/>
      <w:spacing w:before="280" w:after="0"/>
      <w:outlineLvl w:val="2"/>
    </w:pPr>
    <w:rPr>
      <w:rFonts w:asciiTheme="majorHAnsi" w:eastAsiaTheme="majorEastAsia" w:hAnsiTheme="majorHAnsi" w:cstheme="majorBidi"/>
      <w:bCs/>
      <w:color w:val="983620" w:themeColor="accent2"/>
    </w:rPr>
  </w:style>
  <w:style w:type="paragraph" w:styleId="4">
    <w:name w:val="heading 4"/>
    <w:basedOn w:val="a1"/>
    <w:next w:val="a1"/>
    <w:link w:val="4Char"/>
    <w:uiPriority w:val="1"/>
    <w:semiHidden/>
    <w:unhideWhenUsed/>
    <w:qFormat/>
    <w:rsid w:val="009F709B"/>
    <w:pPr>
      <w:keepNext/>
      <w:keepLines/>
      <w:spacing w:before="200" w:after="0"/>
      <w:outlineLvl w:val="3"/>
    </w:pPr>
    <w:rPr>
      <w:rFonts w:asciiTheme="majorHAnsi" w:eastAsiaTheme="majorEastAsia" w:hAnsiTheme="majorHAnsi" w:cstheme="majorBidi"/>
      <w:bCs/>
      <w:iCs/>
      <w:color w:val="4B5A60" w:themeColor="accent1"/>
    </w:rPr>
  </w:style>
  <w:style w:type="paragraph" w:styleId="6">
    <w:name w:val="heading 6"/>
    <w:basedOn w:val="a1"/>
    <w:next w:val="a1"/>
    <w:link w:val="6Char"/>
    <w:uiPriority w:val="1"/>
    <w:semiHidden/>
    <w:unhideWhenUsed/>
    <w:qFormat/>
    <w:rsid w:val="009F709B"/>
    <w:pPr>
      <w:keepNext/>
      <w:keepLines/>
      <w:spacing w:before="200" w:after="0"/>
      <w:outlineLvl w:val="5"/>
    </w:pPr>
    <w:rPr>
      <w:rFonts w:asciiTheme="majorHAnsi" w:eastAsiaTheme="majorEastAsia" w:hAnsiTheme="majorHAnsi" w:cstheme="majorBidi"/>
      <w:i/>
      <w:iCs/>
      <w:color w:val="252C2F" w:themeColor="accent1" w:themeShade="7F"/>
    </w:rPr>
  </w:style>
  <w:style w:type="paragraph" w:styleId="7">
    <w:name w:val="heading 7"/>
    <w:basedOn w:val="a1"/>
    <w:next w:val="a1"/>
    <w:link w:val="7Char"/>
    <w:uiPriority w:val="1"/>
    <w:semiHidden/>
    <w:unhideWhenUsed/>
    <w:qFormat/>
    <w:rsid w:val="009F709B"/>
    <w:pPr>
      <w:keepNext/>
      <w:keepLines/>
      <w:spacing w:before="200" w:after="0"/>
      <w:outlineLvl w:val="6"/>
    </w:pPr>
    <w:rPr>
      <w:rFonts w:asciiTheme="majorHAnsi" w:eastAsiaTheme="majorEastAsia" w:hAnsiTheme="majorHAnsi" w:cstheme="majorBidi"/>
      <w:iCs/>
      <w:color w:val="595959" w:themeColor="text1" w:themeTint="A6"/>
    </w:rPr>
  </w:style>
  <w:style w:type="paragraph" w:styleId="8">
    <w:name w:val="heading 8"/>
    <w:basedOn w:val="a1"/>
    <w:next w:val="a1"/>
    <w:link w:val="8Char"/>
    <w:uiPriority w:val="1"/>
    <w:semiHidden/>
    <w:unhideWhenUsed/>
    <w:qFormat/>
    <w:rsid w:val="009F709B"/>
    <w:pPr>
      <w:keepNext/>
      <w:keepLines/>
      <w:spacing w:before="200" w:after="0"/>
      <w:outlineLvl w:val="7"/>
    </w:pPr>
    <w:rPr>
      <w:rFonts w:asciiTheme="majorHAnsi" w:eastAsiaTheme="majorEastAsia" w:hAnsiTheme="majorHAnsi" w:cstheme="majorBidi"/>
      <w:color w:val="983620" w:themeColor="accent2"/>
      <w:szCs w:val="20"/>
    </w:rPr>
  </w:style>
  <w:style w:type="paragraph" w:styleId="9">
    <w:name w:val="heading 9"/>
    <w:basedOn w:val="a1"/>
    <w:next w:val="a1"/>
    <w:link w:val="9Char"/>
    <w:uiPriority w:val="1"/>
    <w:semiHidden/>
    <w:unhideWhenUsed/>
    <w:qFormat/>
    <w:rsid w:val="009F709B"/>
    <w:pPr>
      <w:keepNext/>
      <w:keepLines/>
      <w:spacing w:before="200" w:after="0"/>
      <w:outlineLvl w:val="8"/>
    </w:pPr>
    <w:rPr>
      <w:rFonts w:asciiTheme="majorHAnsi" w:eastAsiaTheme="majorEastAsia" w:hAnsiTheme="majorHAnsi" w:cstheme="majorBidi"/>
      <w:iCs/>
      <w:color w:val="595959" w:themeColor="text1" w:themeTint="A6"/>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alloon Text"/>
    <w:basedOn w:val="a1"/>
    <w:link w:val="Char"/>
    <w:uiPriority w:val="99"/>
    <w:semiHidden/>
    <w:unhideWhenUsed/>
    <w:rsid w:val="009F709B"/>
    <w:pPr>
      <w:spacing w:after="0" w:line="240" w:lineRule="auto"/>
    </w:pPr>
    <w:rPr>
      <w:sz w:val="16"/>
      <w:szCs w:val="16"/>
    </w:rPr>
  </w:style>
  <w:style w:type="character" w:customStyle="1" w:styleId="Char">
    <w:name w:val="Κείμενο πλαισίου Char"/>
    <w:basedOn w:val="a2"/>
    <w:link w:val="a5"/>
    <w:uiPriority w:val="99"/>
    <w:semiHidden/>
    <w:rsid w:val="009F709B"/>
    <w:rPr>
      <w:color w:val="404040" w:themeColor="text1" w:themeTint="BF"/>
      <w:sz w:val="16"/>
      <w:szCs w:val="16"/>
    </w:rPr>
  </w:style>
  <w:style w:type="paragraph" w:styleId="a6">
    <w:name w:val="Block Text"/>
    <w:basedOn w:val="a1"/>
    <w:uiPriority w:val="1"/>
    <w:unhideWhenUsed/>
    <w:qFormat/>
    <w:rsid w:val="009F709B"/>
    <w:pPr>
      <w:spacing w:after="0"/>
      <w:ind w:right="360"/>
    </w:pPr>
    <w:rPr>
      <w:iCs/>
      <w:color w:val="7F7F7F" w:themeColor="text1" w:themeTint="80"/>
    </w:rPr>
  </w:style>
  <w:style w:type="paragraph" w:customStyle="1" w:styleId="CourseDetails">
    <w:name w:val="Course Details"/>
    <w:basedOn w:val="a1"/>
    <w:uiPriority w:val="1"/>
    <w:qFormat/>
    <w:rsid w:val="0067573E"/>
    <w:pPr>
      <w:spacing w:after="120"/>
    </w:pPr>
    <w:rPr>
      <w:color w:val="595959" w:themeColor="text1" w:themeTint="A6"/>
      <w:sz w:val="24"/>
    </w:rPr>
  </w:style>
  <w:style w:type="paragraph" w:styleId="a7">
    <w:name w:val="Date"/>
    <w:basedOn w:val="a1"/>
    <w:next w:val="a1"/>
    <w:link w:val="Char0"/>
    <w:uiPriority w:val="1"/>
    <w:unhideWhenUsed/>
    <w:rsid w:val="009F709B"/>
    <w:pPr>
      <w:pBdr>
        <w:top w:val="single" w:sz="2" w:space="7" w:color="7F7F7F" w:themeColor="text1" w:themeTint="80"/>
      </w:pBdr>
      <w:spacing w:before="120" w:after="40"/>
      <w:ind w:right="360"/>
    </w:pPr>
    <w:rPr>
      <w:b/>
      <w:color w:val="7F7F7F" w:themeColor="text1" w:themeTint="80"/>
      <w:sz w:val="18"/>
    </w:rPr>
  </w:style>
  <w:style w:type="character" w:customStyle="1" w:styleId="Char0">
    <w:name w:val="Ημερομηνία Char"/>
    <w:basedOn w:val="a2"/>
    <w:link w:val="a7"/>
    <w:uiPriority w:val="1"/>
    <w:rsid w:val="001845BE"/>
    <w:rPr>
      <w:b/>
      <w:color w:val="7F7F7F" w:themeColor="text1" w:themeTint="80"/>
      <w:sz w:val="18"/>
      <w:szCs w:val="24"/>
    </w:rPr>
  </w:style>
  <w:style w:type="paragraph" w:styleId="a8">
    <w:name w:val="footer"/>
    <w:basedOn w:val="a1"/>
    <w:link w:val="Char1"/>
    <w:uiPriority w:val="99"/>
    <w:rsid w:val="009F709B"/>
    <w:pPr>
      <w:tabs>
        <w:tab w:val="center" w:pos="4680"/>
        <w:tab w:val="right" w:pos="9360"/>
      </w:tabs>
      <w:spacing w:before="40" w:after="0" w:line="240" w:lineRule="auto"/>
    </w:pPr>
    <w:rPr>
      <w:color w:val="595959" w:themeColor="text1" w:themeTint="A6"/>
    </w:rPr>
  </w:style>
  <w:style w:type="character" w:customStyle="1" w:styleId="Char1">
    <w:name w:val="Υποσέλιδο Char"/>
    <w:basedOn w:val="a2"/>
    <w:link w:val="a8"/>
    <w:uiPriority w:val="99"/>
    <w:rsid w:val="009F709B"/>
    <w:rPr>
      <w:color w:val="595959" w:themeColor="text1" w:themeTint="A6"/>
      <w:sz w:val="20"/>
      <w:szCs w:val="24"/>
    </w:rPr>
  </w:style>
  <w:style w:type="paragraph" w:customStyle="1" w:styleId="FooterRight">
    <w:name w:val="Footer Right"/>
    <w:basedOn w:val="a8"/>
    <w:uiPriority w:val="99"/>
    <w:rsid w:val="009F709B"/>
    <w:pPr>
      <w:jc w:val="right"/>
    </w:pPr>
  </w:style>
  <w:style w:type="paragraph" w:styleId="a9">
    <w:name w:val="header"/>
    <w:basedOn w:val="a1"/>
    <w:link w:val="Char2"/>
    <w:uiPriority w:val="99"/>
    <w:rsid w:val="009F709B"/>
    <w:pPr>
      <w:tabs>
        <w:tab w:val="center" w:pos="4680"/>
        <w:tab w:val="right" w:pos="9360"/>
      </w:tabs>
      <w:spacing w:before="120" w:after="40"/>
    </w:pPr>
    <w:rPr>
      <w:color w:val="595959" w:themeColor="text1" w:themeTint="A6"/>
    </w:rPr>
  </w:style>
  <w:style w:type="character" w:customStyle="1" w:styleId="Char2">
    <w:name w:val="Κεφαλίδα Char"/>
    <w:basedOn w:val="a2"/>
    <w:link w:val="a9"/>
    <w:uiPriority w:val="99"/>
    <w:rsid w:val="009F709B"/>
    <w:rPr>
      <w:color w:val="595959" w:themeColor="text1" w:themeTint="A6"/>
      <w:sz w:val="20"/>
      <w:szCs w:val="24"/>
    </w:rPr>
  </w:style>
  <w:style w:type="character" w:customStyle="1" w:styleId="1Char">
    <w:name w:val="Επικεφαλίδα 1 Char"/>
    <w:basedOn w:val="a2"/>
    <w:link w:val="1"/>
    <w:uiPriority w:val="1"/>
    <w:rsid w:val="009F709B"/>
    <w:rPr>
      <w:rFonts w:asciiTheme="majorHAnsi" w:eastAsiaTheme="majorEastAsia" w:hAnsiTheme="majorHAnsi" w:cstheme="majorBidi"/>
      <w:bCs/>
      <w:color w:val="983620" w:themeColor="accent2"/>
      <w:sz w:val="28"/>
      <w:szCs w:val="28"/>
    </w:rPr>
  </w:style>
  <w:style w:type="character" w:customStyle="1" w:styleId="2Char">
    <w:name w:val="Επικεφαλίδα 2 Char"/>
    <w:basedOn w:val="a2"/>
    <w:link w:val="20"/>
    <w:uiPriority w:val="1"/>
    <w:rsid w:val="0067573E"/>
    <w:rPr>
      <w:rFonts w:asciiTheme="majorHAnsi" w:eastAsiaTheme="majorEastAsia" w:hAnsiTheme="majorHAnsi" w:cstheme="majorBidi"/>
      <w:bCs/>
      <w:color w:val="595959" w:themeColor="text1" w:themeTint="A6"/>
      <w:sz w:val="28"/>
      <w:szCs w:val="26"/>
    </w:rPr>
  </w:style>
  <w:style w:type="character" w:customStyle="1" w:styleId="3Char">
    <w:name w:val="Επικεφαλίδα 3 Char"/>
    <w:basedOn w:val="a2"/>
    <w:link w:val="3"/>
    <w:uiPriority w:val="1"/>
    <w:rsid w:val="009F709B"/>
    <w:rPr>
      <w:rFonts w:asciiTheme="majorHAnsi" w:eastAsiaTheme="majorEastAsia" w:hAnsiTheme="majorHAnsi" w:cstheme="majorBidi"/>
      <w:bCs/>
      <w:color w:val="983620" w:themeColor="accent2"/>
      <w:sz w:val="20"/>
      <w:szCs w:val="24"/>
    </w:rPr>
  </w:style>
  <w:style w:type="character" w:customStyle="1" w:styleId="4Char">
    <w:name w:val="Επικεφαλίδα 4 Char"/>
    <w:basedOn w:val="a2"/>
    <w:link w:val="4"/>
    <w:uiPriority w:val="1"/>
    <w:semiHidden/>
    <w:rsid w:val="009F709B"/>
    <w:rPr>
      <w:rFonts w:asciiTheme="majorHAnsi" w:eastAsiaTheme="majorEastAsia" w:hAnsiTheme="majorHAnsi" w:cstheme="majorBidi"/>
      <w:bCs/>
      <w:iCs/>
      <w:color w:val="4B5A60" w:themeColor="accent1"/>
      <w:sz w:val="20"/>
      <w:szCs w:val="24"/>
    </w:rPr>
  </w:style>
  <w:style w:type="character" w:customStyle="1" w:styleId="6Char">
    <w:name w:val="Επικεφαλίδα 6 Char"/>
    <w:basedOn w:val="a2"/>
    <w:link w:val="6"/>
    <w:uiPriority w:val="1"/>
    <w:semiHidden/>
    <w:rsid w:val="009F709B"/>
    <w:rPr>
      <w:rFonts w:asciiTheme="majorHAnsi" w:eastAsiaTheme="majorEastAsia" w:hAnsiTheme="majorHAnsi" w:cstheme="majorBidi"/>
      <w:i/>
      <w:iCs/>
      <w:color w:val="252C2F" w:themeColor="accent1" w:themeShade="7F"/>
      <w:sz w:val="20"/>
      <w:szCs w:val="24"/>
    </w:rPr>
  </w:style>
  <w:style w:type="character" w:customStyle="1" w:styleId="7Char">
    <w:name w:val="Επικεφαλίδα 7 Char"/>
    <w:basedOn w:val="a2"/>
    <w:link w:val="7"/>
    <w:uiPriority w:val="1"/>
    <w:semiHidden/>
    <w:rsid w:val="009F709B"/>
    <w:rPr>
      <w:rFonts w:asciiTheme="majorHAnsi" w:eastAsiaTheme="majorEastAsia" w:hAnsiTheme="majorHAnsi" w:cstheme="majorBidi"/>
      <w:iCs/>
      <w:color w:val="595959" w:themeColor="text1" w:themeTint="A6"/>
      <w:sz w:val="20"/>
      <w:szCs w:val="24"/>
    </w:rPr>
  </w:style>
  <w:style w:type="character" w:customStyle="1" w:styleId="8Char">
    <w:name w:val="Επικεφαλίδα 8 Char"/>
    <w:basedOn w:val="a2"/>
    <w:link w:val="8"/>
    <w:uiPriority w:val="1"/>
    <w:semiHidden/>
    <w:rsid w:val="009F709B"/>
    <w:rPr>
      <w:rFonts w:asciiTheme="majorHAnsi" w:eastAsiaTheme="majorEastAsia" w:hAnsiTheme="majorHAnsi" w:cstheme="majorBidi"/>
      <w:color w:val="983620" w:themeColor="accent2"/>
      <w:sz w:val="20"/>
      <w:szCs w:val="20"/>
    </w:rPr>
  </w:style>
  <w:style w:type="character" w:customStyle="1" w:styleId="9Char">
    <w:name w:val="Επικεφαλίδα 9 Char"/>
    <w:basedOn w:val="a2"/>
    <w:link w:val="9"/>
    <w:uiPriority w:val="1"/>
    <w:semiHidden/>
    <w:rsid w:val="009F709B"/>
    <w:rPr>
      <w:rFonts w:asciiTheme="majorHAnsi" w:eastAsiaTheme="majorEastAsia" w:hAnsiTheme="majorHAnsi" w:cstheme="majorBidi"/>
      <w:iCs/>
      <w:color w:val="595959" w:themeColor="text1" w:themeTint="A6"/>
      <w:sz w:val="20"/>
      <w:szCs w:val="20"/>
    </w:rPr>
  </w:style>
  <w:style w:type="paragraph" w:styleId="a0">
    <w:name w:val="List Bullet"/>
    <w:basedOn w:val="a1"/>
    <w:uiPriority w:val="1"/>
    <w:qFormat/>
    <w:rsid w:val="009F709B"/>
    <w:pPr>
      <w:numPr>
        <w:numId w:val="2"/>
      </w:numPr>
    </w:pPr>
  </w:style>
  <w:style w:type="paragraph" w:styleId="a">
    <w:name w:val="List Number"/>
    <w:basedOn w:val="a1"/>
    <w:uiPriority w:val="1"/>
    <w:qFormat/>
    <w:rsid w:val="009F709B"/>
    <w:pPr>
      <w:numPr>
        <w:numId w:val="4"/>
      </w:numPr>
    </w:pPr>
  </w:style>
  <w:style w:type="paragraph" w:styleId="aa">
    <w:name w:val="No Spacing"/>
    <w:uiPriority w:val="1"/>
    <w:rsid w:val="009F709B"/>
    <w:pPr>
      <w:spacing w:after="0" w:line="240" w:lineRule="auto"/>
    </w:pPr>
    <w:rPr>
      <w:sz w:val="5"/>
      <w:szCs w:val="24"/>
    </w:rPr>
  </w:style>
  <w:style w:type="character" w:styleId="ab">
    <w:name w:val="Placeholder Text"/>
    <w:basedOn w:val="a2"/>
    <w:uiPriority w:val="99"/>
    <w:semiHidden/>
    <w:rsid w:val="009F709B"/>
    <w:rPr>
      <w:color w:val="808080"/>
    </w:rPr>
  </w:style>
  <w:style w:type="paragraph" w:styleId="ac">
    <w:name w:val="Subtitle"/>
    <w:basedOn w:val="a1"/>
    <w:next w:val="a1"/>
    <w:link w:val="Char3"/>
    <w:uiPriority w:val="9"/>
    <w:unhideWhenUsed/>
    <w:qFormat/>
    <w:rsid w:val="009F709B"/>
    <w:pPr>
      <w:numPr>
        <w:ilvl w:val="1"/>
      </w:numPr>
      <w:spacing w:before="40" w:after="120" w:line="240" w:lineRule="auto"/>
    </w:pPr>
    <w:rPr>
      <w:rFonts w:asciiTheme="majorHAnsi" w:eastAsiaTheme="majorEastAsia" w:hAnsiTheme="majorHAnsi" w:cstheme="majorBidi"/>
      <w:iCs/>
      <w:color w:val="983620" w:themeColor="accent2"/>
      <w:sz w:val="44"/>
    </w:rPr>
  </w:style>
  <w:style w:type="character" w:customStyle="1" w:styleId="Char3">
    <w:name w:val="Υπότιτλος Char"/>
    <w:basedOn w:val="a2"/>
    <w:link w:val="ac"/>
    <w:uiPriority w:val="9"/>
    <w:rsid w:val="004A5130"/>
    <w:rPr>
      <w:rFonts w:asciiTheme="majorHAnsi" w:eastAsiaTheme="majorEastAsia" w:hAnsiTheme="majorHAnsi" w:cstheme="majorBidi"/>
      <w:iCs/>
      <w:color w:val="983620" w:themeColor="accent2"/>
      <w:sz w:val="44"/>
      <w:szCs w:val="24"/>
    </w:rPr>
  </w:style>
  <w:style w:type="table" w:styleId="ad">
    <w:name w:val="Table Grid"/>
    <w:basedOn w:val="a3"/>
    <w:uiPriority w:val="59"/>
    <w:rsid w:val="009F709B"/>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Title"/>
    <w:basedOn w:val="a1"/>
    <w:next w:val="a1"/>
    <w:link w:val="Char4"/>
    <w:uiPriority w:val="9"/>
    <w:qFormat/>
    <w:rsid w:val="0067573E"/>
    <w:pPr>
      <w:spacing w:before="40" w:after="40" w:line="240" w:lineRule="auto"/>
    </w:pPr>
    <w:rPr>
      <w:rFonts w:asciiTheme="majorHAnsi" w:eastAsiaTheme="majorEastAsia" w:hAnsiTheme="majorHAnsi" w:cstheme="majorBidi"/>
      <w:color w:val="983620" w:themeColor="accent2"/>
      <w:kern w:val="28"/>
      <w:sz w:val="72"/>
      <w:szCs w:val="52"/>
    </w:rPr>
  </w:style>
  <w:style w:type="character" w:customStyle="1" w:styleId="Char4">
    <w:name w:val="Τίτλος Char"/>
    <w:basedOn w:val="a2"/>
    <w:link w:val="ae"/>
    <w:uiPriority w:val="9"/>
    <w:rsid w:val="0067573E"/>
    <w:rPr>
      <w:rFonts w:asciiTheme="majorHAnsi" w:eastAsiaTheme="majorEastAsia" w:hAnsiTheme="majorHAnsi" w:cstheme="majorBidi"/>
      <w:color w:val="983620" w:themeColor="accent2"/>
      <w:kern w:val="28"/>
      <w:sz w:val="72"/>
      <w:szCs w:val="52"/>
    </w:rPr>
  </w:style>
  <w:style w:type="paragraph" w:styleId="2">
    <w:name w:val="List Bullet 2"/>
    <w:basedOn w:val="a6"/>
    <w:uiPriority w:val="1"/>
    <w:unhideWhenUsed/>
    <w:qFormat/>
    <w:rsid w:val="00384A08"/>
    <w:pPr>
      <w:numPr>
        <w:numId w:val="5"/>
      </w:numPr>
      <w:spacing w:after="40"/>
    </w:pPr>
  </w:style>
  <w:style w:type="character" w:styleId="-">
    <w:name w:val="Hyperlink"/>
    <w:basedOn w:val="a2"/>
    <w:uiPriority w:val="99"/>
    <w:unhideWhenUsed/>
    <w:rsid w:val="001A7051"/>
    <w:rPr>
      <w:color w:val="524A82" w:themeColor="hyperlink"/>
      <w:u w:val="single"/>
    </w:rPr>
  </w:style>
  <w:style w:type="paragraph" w:customStyle="1" w:styleId="Default">
    <w:name w:val="Default"/>
    <w:rsid w:val="00144A68"/>
    <w:pPr>
      <w:autoSpaceDE w:val="0"/>
      <w:autoSpaceDN w:val="0"/>
      <w:adjustRightInd w:val="0"/>
      <w:spacing w:after="0" w:line="240" w:lineRule="auto"/>
    </w:pPr>
    <w:rPr>
      <w:rFonts w:ascii="Calibri" w:eastAsia="Times New Roman" w:hAnsi="Calibri" w:cs="Calibri"/>
      <w:color w:val="000000"/>
      <w:sz w:val="24"/>
      <w:szCs w:val="24"/>
      <w:lang w:val="el-GR"/>
    </w:rPr>
  </w:style>
  <w:style w:type="paragraph" w:styleId="af">
    <w:name w:val="List Paragraph"/>
    <w:basedOn w:val="a1"/>
    <w:uiPriority w:val="34"/>
    <w:qFormat/>
    <w:rsid w:val="006D5702"/>
    <w:pPr>
      <w:ind w:left="720"/>
      <w:contextualSpacing/>
    </w:pPr>
  </w:style>
  <w:style w:type="character" w:styleId="af0">
    <w:name w:val="annotation reference"/>
    <w:basedOn w:val="a2"/>
    <w:uiPriority w:val="99"/>
    <w:semiHidden/>
    <w:unhideWhenUsed/>
    <w:rsid w:val="00530EC6"/>
    <w:rPr>
      <w:sz w:val="16"/>
      <w:szCs w:val="16"/>
    </w:rPr>
  </w:style>
  <w:style w:type="paragraph" w:styleId="af1">
    <w:name w:val="annotation text"/>
    <w:basedOn w:val="a1"/>
    <w:link w:val="Char5"/>
    <w:uiPriority w:val="99"/>
    <w:semiHidden/>
    <w:unhideWhenUsed/>
    <w:rsid w:val="00530EC6"/>
    <w:pPr>
      <w:spacing w:line="240" w:lineRule="auto"/>
    </w:pPr>
    <w:rPr>
      <w:szCs w:val="20"/>
    </w:rPr>
  </w:style>
  <w:style w:type="character" w:customStyle="1" w:styleId="Char5">
    <w:name w:val="Κείμενο σχολίου Char"/>
    <w:basedOn w:val="a2"/>
    <w:link w:val="af1"/>
    <w:uiPriority w:val="99"/>
    <w:semiHidden/>
    <w:rsid w:val="00530EC6"/>
    <w:rPr>
      <w:color w:val="404040" w:themeColor="text1" w:themeTint="BF"/>
      <w:sz w:val="20"/>
      <w:szCs w:val="20"/>
    </w:rPr>
  </w:style>
  <w:style w:type="paragraph" w:styleId="af2">
    <w:name w:val="annotation subject"/>
    <w:basedOn w:val="af1"/>
    <w:next w:val="af1"/>
    <w:link w:val="Char6"/>
    <w:uiPriority w:val="99"/>
    <w:semiHidden/>
    <w:unhideWhenUsed/>
    <w:rsid w:val="00530EC6"/>
    <w:rPr>
      <w:b/>
      <w:bCs/>
    </w:rPr>
  </w:style>
  <w:style w:type="character" w:customStyle="1" w:styleId="Char6">
    <w:name w:val="Θέμα σχολίου Char"/>
    <w:basedOn w:val="Char5"/>
    <w:link w:val="af2"/>
    <w:uiPriority w:val="99"/>
    <w:semiHidden/>
    <w:rsid w:val="00530EC6"/>
    <w:rPr>
      <w:b/>
      <w:bCs/>
      <w:color w:val="404040" w:themeColor="text1" w:themeTint="BF"/>
      <w:sz w:val="20"/>
      <w:szCs w:val="20"/>
    </w:rPr>
  </w:style>
  <w:style w:type="character" w:customStyle="1" w:styleId="UnresolvedMention">
    <w:name w:val="Unresolved Mention"/>
    <w:basedOn w:val="a2"/>
    <w:uiPriority w:val="99"/>
    <w:semiHidden/>
    <w:unhideWhenUsed/>
    <w:rsid w:val="001E23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1673293">
      <w:bodyDiv w:val="1"/>
      <w:marLeft w:val="0"/>
      <w:marRight w:val="0"/>
      <w:marTop w:val="0"/>
      <w:marBottom w:val="0"/>
      <w:divBdr>
        <w:top w:val="none" w:sz="0" w:space="0" w:color="auto"/>
        <w:left w:val="none" w:sz="0" w:space="0" w:color="auto"/>
        <w:bottom w:val="none" w:sz="0" w:space="0" w:color="auto"/>
        <w:right w:val="none" w:sz="0" w:space="0" w:color="auto"/>
      </w:divBdr>
      <w:divsChild>
        <w:div w:id="2115708198">
          <w:marLeft w:val="0"/>
          <w:marRight w:val="0"/>
          <w:marTop w:val="0"/>
          <w:marBottom w:val="0"/>
          <w:divBdr>
            <w:top w:val="none" w:sz="0" w:space="0" w:color="auto"/>
            <w:left w:val="none" w:sz="0" w:space="0" w:color="auto"/>
            <w:bottom w:val="none" w:sz="0" w:space="0" w:color="auto"/>
            <w:right w:val="none" w:sz="0" w:space="0" w:color="auto"/>
          </w:divBdr>
          <w:divsChild>
            <w:div w:id="50739958">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velpidou.geol.uoa.gr/"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evelpidou@geol.uoa.gr" TargetMode="Externa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5BDC9D4DF8AA74F93861E46C862F7D2"/>
        <w:category>
          <w:name w:val="General"/>
          <w:gallery w:val="placeholder"/>
        </w:category>
        <w:types>
          <w:type w:val="bbPlcHdr"/>
        </w:types>
        <w:behaviors>
          <w:behavior w:val="content"/>
        </w:behaviors>
        <w:guid w:val="{C54679A8-78EA-154E-B77A-DEDD05133655}"/>
      </w:docPartPr>
      <w:docPartBody>
        <w:p w:rsidR="00EC3F4A" w:rsidRDefault="00EC3F4A">
          <w:pPr>
            <w:pStyle w:val="F5BDC9D4DF8AA74F93861E46C862F7D2"/>
          </w:pPr>
          <w:r>
            <w:t>Lesson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Calibri">
    <w:panose1 w:val="020F0502020204030204"/>
    <w:charset w:val="A1"/>
    <w:family w:val="swiss"/>
    <w:pitch w:val="variable"/>
    <w:sig w:usb0="E00002FF" w:usb1="4000ACFF" w:usb2="00000001" w:usb3="00000000" w:csb0="0000019F" w:csb1="00000000"/>
  </w:font>
  <w:font w:name="Century Gothic">
    <w:panose1 w:val="020B0502020202020204"/>
    <w:charset w:val="A1"/>
    <w:family w:val="swiss"/>
    <w:pitch w:val="variable"/>
    <w:sig w:usb0="00000287" w:usb1="00000000" w:usb2="00000000" w:usb3="00000000" w:csb0="0000009F" w:csb1="00000000"/>
  </w:font>
  <w:font w:name="Calibri Light">
    <w:panose1 w:val="020F0302020204030204"/>
    <w:charset w:val="A1"/>
    <w:family w:val="swiss"/>
    <w:pitch w:val="variable"/>
    <w:sig w:usb0="A00002EF" w:usb1="4000207B" w:usb2="00000000" w:usb3="00000000" w:csb0="0000019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EE1E86F8"/>
    <w:lvl w:ilvl="0">
      <w:start w:val="1"/>
      <w:numFmt w:val="bullet"/>
      <w:pStyle w:val="2"/>
      <w:lvlText w:val="¡"/>
      <w:lvlJc w:val="left"/>
      <w:pPr>
        <w:ind w:left="720" w:hanging="360"/>
      </w:pPr>
      <w:rPr>
        <w:rFonts w:ascii="Wingdings 2" w:hAnsi="Wingdings 2" w:hint="default"/>
        <w:color w:val="595959" w:themeColor="text1" w:themeTint="A6"/>
      </w:rPr>
    </w:lvl>
  </w:abstractNum>
  <w:abstractNum w:abstractNumId="1">
    <w:nsid w:val="FFFFFF88"/>
    <w:multiLevelType w:val="singleLevel"/>
    <w:tmpl w:val="EE2E0A2A"/>
    <w:lvl w:ilvl="0">
      <w:start w:val="1"/>
      <w:numFmt w:val="decimal"/>
      <w:pStyle w:val="a"/>
      <w:lvlText w:val="%1."/>
      <w:lvlJc w:val="left"/>
      <w:pPr>
        <w:tabs>
          <w:tab w:val="num" w:pos="360"/>
        </w:tabs>
        <w:ind w:left="360" w:hanging="360"/>
      </w:pPr>
      <w:rPr>
        <w:rFonts w:hint="default"/>
        <w:color w:val="808080" w:themeColor="background1" w:themeShade="80"/>
      </w:rPr>
    </w:lvl>
  </w:abstractNum>
  <w:abstractNum w:abstractNumId="2">
    <w:nsid w:val="FFFFFF89"/>
    <w:multiLevelType w:val="singleLevel"/>
    <w:tmpl w:val="4442FD16"/>
    <w:lvl w:ilvl="0">
      <w:start w:val="1"/>
      <w:numFmt w:val="bullet"/>
      <w:pStyle w:val="a0"/>
      <w:lvlText w:val="n"/>
      <w:lvlJc w:val="left"/>
      <w:pPr>
        <w:tabs>
          <w:tab w:val="num" w:pos="360"/>
        </w:tabs>
        <w:ind w:left="360" w:hanging="360"/>
      </w:pPr>
      <w:rPr>
        <w:rFonts w:ascii="Wingdings" w:hAnsi="Wingdings" w:hint="default"/>
        <w:color w:val="ED7D31" w:themeColor="accent2"/>
      </w:rPr>
    </w:lvl>
  </w:abstractNum>
  <w:num w:numId="1">
    <w:abstractNumId w:val="2"/>
  </w:num>
  <w:num w:numId="2">
    <w:abstractNumId w:val="1"/>
  </w:num>
  <w:num w:numId="3">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2"/>
  </w:compat>
  <w:rsids>
    <w:rsidRoot w:val="00EC3F4A"/>
    <w:rsid w:val="00107A49"/>
    <w:rsid w:val="00206FE3"/>
    <w:rsid w:val="002A42DE"/>
    <w:rsid w:val="002C1FDD"/>
    <w:rsid w:val="003347D8"/>
    <w:rsid w:val="0039089D"/>
    <w:rsid w:val="003A23C0"/>
    <w:rsid w:val="005217CB"/>
    <w:rsid w:val="006C634E"/>
    <w:rsid w:val="006C7BB1"/>
    <w:rsid w:val="006D620F"/>
    <w:rsid w:val="00730ADA"/>
    <w:rsid w:val="00835C72"/>
    <w:rsid w:val="00900943"/>
    <w:rsid w:val="00942DF6"/>
    <w:rsid w:val="00A17A50"/>
    <w:rsid w:val="00AD667E"/>
    <w:rsid w:val="00B60A10"/>
    <w:rsid w:val="00B75F82"/>
    <w:rsid w:val="00C84E74"/>
    <w:rsid w:val="00CC7279"/>
    <w:rsid w:val="00D367D7"/>
    <w:rsid w:val="00EC3F4A"/>
    <w:rsid w:val="00F9588B"/>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900943"/>
  </w:style>
  <w:style w:type="paragraph" w:styleId="20">
    <w:name w:val="heading 2"/>
    <w:basedOn w:val="a1"/>
    <w:next w:val="a1"/>
    <w:link w:val="2Char"/>
    <w:uiPriority w:val="1"/>
    <w:qFormat/>
    <w:rsid w:val="00900943"/>
    <w:pPr>
      <w:keepNext/>
      <w:keepLines/>
      <w:spacing w:before="360" w:after="120" w:line="276" w:lineRule="auto"/>
      <w:outlineLvl w:val="1"/>
    </w:pPr>
    <w:rPr>
      <w:rFonts w:asciiTheme="majorHAnsi" w:eastAsiaTheme="majorEastAsia" w:hAnsiTheme="majorHAnsi" w:cstheme="majorBidi"/>
      <w:bCs/>
      <w:color w:val="595959" w:themeColor="text1" w:themeTint="A6"/>
      <w:sz w:val="28"/>
      <w:szCs w:val="26"/>
      <w:lang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F5BDC9D4DF8AA74F93861E46C862F7D2">
    <w:name w:val="F5BDC9D4DF8AA74F93861E46C862F7D2"/>
    <w:rsid w:val="00900943"/>
  </w:style>
  <w:style w:type="paragraph" w:styleId="a0">
    <w:name w:val="List Bullet"/>
    <w:basedOn w:val="a1"/>
    <w:uiPriority w:val="1"/>
    <w:qFormat/>
    <w:rsid w:val="00EC3F4A"/>
    <w:pPr>
      <w:numPr>
        <w:numId w:val="1"/>
      </w:numPr>
      <w:spacing w:after="200" w:line="276" w:lineRule="auto"/>
    </w:pPr>
    <w:rPr>
      <w:color w:val="404040" w:themeColor="text1" w:themeTint="BF"/>
      <w:sz w:val="20"/>
      <w:lang w:eastAsia="en-US"/>
    </w:rPr>
  </w:style>
  <w:style w:type="paragraph" w:styleId="a">
    <w:name w:val="List Number"/>
    <w:basedOn w:val="a1"/>
    <w:uiPriority w:val="1"/>
    <w:qFormat/>
    <w:rsid w:val="00900943"/>
    <w:pPr>
      <w:numPr>
        <w:numId w:val="2"/>
      </w:numPr>
      <w:spacing w:after="200" w:line="276" w:lineRule="auto"/>
    </w:pPr>
    <w:rPr>
      <w:color w:val="404040" w:themeColor="text1" w:themeTint="BF"/>
      <w:sz w:val="20"/>
      <w:lang w:eastAsia="en-US"/>
    </w:rPr>
  </w:style>
  <w:style w:type="paragraph" w:styleId="a5">
    <w:name w:val="Block Text"/>
    <w:basedOn w:val="a1"/>
    <w:uiPriority w:val="1"/>
    <w:unhideWhenUsed/>
    <w:qFormat/>
    <w:rsid w:val="00900943"/>
    <w:pPr>
      <w:spacing w:line="276" w:lineRule="auto"/>
      <w:ind w:right="360"/>
    </w:pPr>
    <w:rPr>
      <w:iCs/>
      <w:color w:val="7F7F7F" w:themeColor="text1" w:themeTint="80"/>
      <w:sz w:val="20"/>
      <w:lang w:eastAsia="en-US"/>
    </w:rPr>
  </w:style>
  <w:style w:type="paragraph" w:styleId="2">
    <w:name w:val="List Bullet 2"/>
    <w:basedOn w:val="a5"/>
    <w:uiPriority w:val="1"/>
    <w:unhideWhenUsed/>
    <w:qFormat/>
    <w:rsid w:val="00900943"/>
    <w:pPr>
      <w:numPr>
        <w:numId w:val="3"/>
      </w:numPr>
      <w:spacing w:after="40"/>
    </w:pPr>
  </w:style>
  <w:style w:type="character" w:customStyle="1" w:styleId="2Char">
    <w:name w:val="Επικεφαλίδα 2 Char"/>
    <w:basedOn w:val="a2"/>
    <w:link w:val="20"/>
    <w:uiPriority w:val="1"/>
    <w:rsid w:val="00900943"/>
    <w:rPr>
      <w:rFonts w:asciiTheme="majorHAnsi" w:eastAsiaTheme="majorEastAsia" w:hAnsiTheme="majorHAnsi" w:cstheme="majorBidi"/>
      <w:bCs/>
      <w:color w:val="595959" w:themeColor="text1" w:themeTint="A6"/>
      <w:sz w:val="28"/>
      <w:szCs w:val="26"/>
      <w:lang w:eastAsia="en-US"/>
    </w:rPr>
  </w:style>
  <w:style w:type="character" w:styleId="a6">
    <w:name w:val="Placeholder Text"/>
    <w:basedOn w:val="a2"/>
    <w:uiPriority w:val="99"/>
    <w:semiHidden/>
    <w:rsid w:val="0090094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_rels/theme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Capital">
  <a:themeElements>
    <a:clrScheme name="Syllabus">
      <a:dk1>
        <a:srgbClr val="000000"/>
      </a:dk1>
      <a:lt1>
        <a:srgbClr val="FFFFFF"/>
      </a:lt1>
      <a:dk2>
        <a:srgbClr val="6F6D5D"/>
      </a:dk2>
      <a:lt2>
        <a:srgbClr val="7C8F97"/>
      </a:lt2>
      <a:accent1>
        <a:srgbClr val="4B5A60"/>
      </a:accent1>
      <a:accent2>
        <a:srgbClr val="983620"/>
      </a:accent2>
      <a:accent3>
        <a:srgbClr val="504539"/>
      </a:accent3>
      <a:accent4>
        <a:srgbClr val="C1AD79"/>
      </a:accent4>
      <a:accent5>
        <a:srgbClr val="667559"/>
      </a:accent5>
      <a:accent6>
        <a:srgbClr val="BAD6AD"/>
      </a:accent6>
      <a:hlink>
        <a:srgbClr val="524A82"/>
      </a:hlink>
      <a:folHlink>
        <a:srgbClr val="8F9954"/>
      </a:folHlink>
    </a:clrScheme>
    <a:fontScheme name="Capital">
      <a:majorFont>
        <a:latin typeface="Calisto MT"/>
        <a:ea typeface=""/>
        <a:cs typeface=""/>
        <a:font script="Jpan" typeface="ＭＳ 明朝"/>
      </a:majorFont>
      <a:minorFont>
        <a:latin typeface="Calisto MT"/>
        <a:ea typeface=""/>
        <a:cs typeface=""/>
        <a:font script="Jpan" typeface="ＭＳ 明朝"/>
      </a:minorFont>
    </a:fontScheme>
    <a:fmtScheme name="Capital">
      <a:fillStyleLst>
        <a:solidFill>
          <a:schemeClr val="phClr"/>
        </a:solidFill>
        <a:blipFill rotWithShape="1">
          <a:blip xmlns:r="http://schemas.openxmlformats.org/officeDocument/2006/relationships" r:embed="rId1">
            <a:duotone>
              <a:schemeClr val="phClr">
                <a:satMod val="150000"/>
                <a:lumMod val="50000"/>
              </a:schemeClr>
              <a:schemeClr val="phClr">
                <a:satMod val="300000"/>
                <a:lumMod val="125000"/>
              </a:schemeClr>
            </a:duotone>
          </a:blip>
          <a:tile tx="0" ty="0" sx="100000" sy="100000" flip="none" algn="tl"/>
        </a:blipFill>
        <a:blipFill rotWithShape="1">
          <a:blip xmlns:r="http://schemas.openxmlformats.org/officeDocument/2006/relationships" r:embed="rId2">
            <a:duotone>
              <a:schemeClr val="phClr">
                <a:satMod val="135000"/>
                <a:lumMod val="80000"/>
              </a:schemeClr>
              <a:schemeClr val="phClr">
                <a:satMod val="250000"/>
                <a:lumMod val="150000"/>
              </a:schemeClr>
            </a:duotone>
          </a:blip>
          <a:stretch/>
        </a:blipFill>
      </a:fillStyleLst>
      <a:lnStyleLst>
        <a:ln w="12700" cap="flat" cmpd="sng" algn="ctr">
          <a:solidFill>
            <a:schemeClr val="phClr">
              <a:shade val="95000"/>
              <a:satMod val="105000"/>
            </a:schemeClr>
          </a:solidFill>
          <a:prstDash val="solid"/>
        </a:ln>
        <a:ln w="31750" cap="flat" cmpd="sng" algn="ctr">
          <a:solidFill>
            <a:schemeClr val="phClr">
              <a:shade val="90000"/>
            </a:schemeClr>
          </a:solidFill>
          <a:prstDash val="solid"/>
        </a:ln>
        <a:ln w="44450" cap="flat" cmpd="sng" algn="ctr">
          <a:solidFill>
            <a:schemeClr val="phClr">
              <a:shade val="85000"/>
            </a:schemeClr>
          </a:solidFill>
          <a:prstDash val="solid"/>
        </a:ln>
      </a:lnStyleLst>
      <a:effectStyleLst>
        <a:effectStyle>
          <a:effectLst/>
        </a:effectStyle>
        <a:effectStyle>
          <a:effectLst>
            <a:outerShdw blurRad="63500" sx="101000" sy="101000" algn="ctr" rotWithShape="0">
              <a:srgbClr val="000000">
                <a:alpha val="40000"/>
              </a:srgbClr>
            </a:outerShdw>
          </a:effectLst>
          <a:scene3d>
            <a:camera prst="perspectiveFront" fov="3000000"/>
            <a:lightRig rig="threePt" dir="tl"/>
          </a:scene3d>
          <a:sp3d>
            <a:bevelT w="0" h="0"/>
          </a:sp3d>
        </a:effectStyle>
        <a:effectStyle>
          <a:effectLst>
            <a:innerShdw blurRad="190500">
              <a:srgbClr val="000000">
                <a:alpha val="50000"/>
              </a:srgbClr>
            </a:innerShdw>
          </a:effectLst>
          <a:scene3d>
            <a:camera prst="perspectiveFront" fov="4800000"/>
            <a:lightRig rig="twoPt" dir="t">
              <a:rot lat="0" lon="0" rev="4800000"/>
            </a:lightRig>
          </a:scene3d>
          <a:sp3d>
            <a:bevelT w="0" h="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blipFill rotWithShape="1">
          <a:blip xmlns:r="http://schemas.openxmlformats.org/officeDocument/2006/relationships" r:embed="rId3">
            <a:duotone>
              <a:schemeClr val="phClr">
                <a:satMod val="150000"/>
                <a:lumMod val="50000"/>
              </a:schemeClr>
              <a:schemeClr val="phClr">
                <a:satMod val="400000"/>
                <a:lumMod val="160000"/>
              </a:schemeClr>
            </a:duotone>
          </a:blip>
          <a:stretch/>
        </a:blip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634</Words>
  <Characters>3425</Characters>
  <Application>Microsoft Office Word</Application>
  <DocSecurity>0</DocSecurity>
  <Lines>28</Lines>
  <Paragraphs>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ΤΙΤΛΟΣ: «Περιβαλλοντικά project βιώσιμης ανάπτυξης EnvStories»
ΦΟΡΕΑΣ: Ομάδα EnvStories, Εθνικό και Καποδιστριακό Πανεπιστήμιο Αθηνών</vt:lpstr>
      <vt:lpstr>ΤΙΤΛΟΣ: «Περιβαλλοντικά project βιώσιμης ανάπτυξης EnvStories»
ΦΟΡΕΑΣ: Ομάδα EnvStories, Εθνικό και Καποδιστριακό Πανεπιστήμιο Αθηνών</vt:lpstr>
    </vt:vector>
  </TitlesOfParts>
  <Company/>
  <LinksUpToDate>false</LinksUpToDate>
  <CharactersWithSpaces>4051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ΤΙΤΛΟΣ: «Περιβαλλοντικά project βιώσιμης ανάπτυξης EnvStories»
ΦΟΡΕΑΣ: Ομάδα EnvStories, Εθνικό και Καποδιστριακό Πανεπιστήμιο Αθηνών</dc:title>
  <dc:creator>Theodora Asteri</dc:creator>
  <cp:lastModifiedBy>Αγγελιδάκη Μαρία</cp:lastModifiedBy>
  <cp:revision>3</cp:revision>
  <dcterms:created xsi:type="dcterms:W3CDTF">2021-10-21T09:47:00Z</dcterms:created>
  <dcterms:modified xsi:type="dcterms:W3CDTF">2021-10-26T05:56:00Z</dcterms:modified>
</cp:coreProperties>
</file>