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0" w:type="auto"/>
        <w:tblLook w:val="04A0" w:firstRow="1" w:lastRow="0" w:firstColumn="1" w:lastColumn="0" w:noHBand="0" w:noVBand="1"/>
      </w:tblPr>
      <w:tblGrid>
        <w:gridCol w:w="4071"/>
        <w:gridCol w:w="2904"/>
        <w:gridCol w:w="3085"/>
        <w:gridCol w:w="401"/>
        <w:gridCol w:w="3487"/>
      </w:tblGrid>
      <w:tr w:rsidR="00034A85" w:rsidRPr="00166143" w:rsidTr="00CE4172">
        <w:tc>
          <w:tcPr>
            <w:tcW w:w="13948" w:type="dxa"/>
            <w:gridSpan w:val="5"/>
          </w:tcPr>
          <w:p w:rsidR="00034A85" w:rsidRPr="00166143" w:rsidRDefault="00034A85" w:rsidP="00CE4172">
            <w:pPr>
              <w:jc w:val="center"/>
              <w:rPr>
                <w:rFonts w:cstheme="minorHAnsi"/>
                <w:b/>
                <w:bCs/>
              </w:rPr>
            </w:pPr>
            <w:r w:rsidRPr="00166143">
              <w:rPr>
                <w:rFonts w:cstheme="minorHAnsi"/>
                <w:b/>
                <w:bCs/>
              </w:rPr>
              <w:t xml:space="preserve">ΤΑΥΤΟΤΗΤΑ </w:t>
            </w:r>
          </w:p>
          <w:p w:rsidR="00034A85" w:rsidRPr="00166143" w:rsidRDefault="00034A85" w:rsidP="00CE4172">
            <w:pPr>
              <w:jc w:val="center"/>
              <w:rPr>
                <w:rFonts w:cstheme="minorHAnsi"/>
                <w:b/>
                <w:bCs/>
              </w:rPr>
            </w:pPr>
            <w:r w:rsidRPr="00166143">
              <w:rPr>
                <w:rFonts w:cstheme="minorHAnsi"/>
                <w:b/>
                <w:bCs/>
              </w:rPr>
              <w:t xml:space="preserve">ΠΡΟΓΡΑΜΜΑΤΟΣ </w:t>
            </w:r>
            <w:r w:rsidR="00A93EA2">
              <w:rPr>
                <w:rFonts w:cstheme="minorHAnsi"/>
                <w:b/>
                <w:bCs/>
              </w:rPr>
              <w:t>ΚΑΛΛΙΕΡΓΕΙΑΣ</w:t>
            </w:r>
            <w:r>
              <w:rPr>
                <w:rFonts w:cstheme="minorHAnsi"/>
                <w:b/>
                <w:bCs/>
              </w:rPr>
              <w:t xml:space="preserve"> ΔΕΞΙΟΤΗΤΩΝ</w:t>
            </w:r>
            <w:r w:rsidR="00A93EA2">
              <w:rPr>
                <w:rFonts w:cstheme="minorHAnsi"/>
                <w:b/>
                <w:bCs/>
              </w:rPr>
              <w:t xml:space="preserve"> (ΠΚΔ)</w:t>
            </w:r>
          </w:p>
        </w:tc>
      </w:tr>
      <w:tr w:rsidR="00034A85" w:rsidRPr="00166143" w:rsidTr="00CE4172">
        <w:tc>
          <w:tcPr>
            <w:tcW w:w="4071" w:type="dxa"/>
          </w:tcPr>
          <w:p w:rsidR="00034A85" w:rsidRPr="00166143" w:rsidRDefault="00034A85" w:rsidP="00CE4172">
            <w:pPr>
              <w:rPr>
                <w:rFonts w:eastAsia="MS Mincho" w:cstheme="minorHAnsi"/>
                <w:b/>
                <w:bCs/>
                <w:color w:val="000000"/>
                <w:kern w:val="28"/>
              </w:rPr>
            </w:pPr>
            <w:r w:rsidRPr="00166143">
              <w:rPr>
                <w:rFonts w:eastAsia="MS Mincho" w:cstheme="minorHAnsi"/>
                <w:b/>
                <w:bCs/>
                <w:color w:val="000000"/>
                <w:kern w:val="28"/>
                <w:lang w:eastAsia="el-GR"/>
              </w:rPr>
              <w:t>ΤΙΤΛΟΣ</w:t>
            </w:r>
          </w:p>
          <w:p w:rsidR="00034A85" w:rsidRPr="00166143" w:rsidRDefault="00034A85" w:rsidP="00CE4172">
            <w:pPr>
              <w:rPr>
                <w:rFonts w:cstheme="minorHAnsi"/>
              </w:rPr>
            </w:pPr>
          </w:p>
        </w:tc>
        <w:tc>
          <w:tcPr>
            <w:tcW w:w="9877" w:type="dxa"/>
            <w:gridSpan w:val="4"/>
          </w:tcPr>
          <w:p w:rsidR="00034A85" w:rsidRPr="0040486D" w:rsidRDefault="00034A85" w:rsidP="00CE4172">
            <w:pPr>
              <w:rPr>
                <w:rFonts w:cstheme="minorHAnsi"/>
                <w:bCs/>
              </w:rPr>
            </w:pPr>
            <w:r w:rsidRPr="0040486D">
              <w:rPr>
                <w:rFonts w:cstheme="minorHAnsi"/>
                <w:bCs/>
              </w:rPr>
              <w:t>Τα φορέματα της Σελήνης</w:t>
            </w:r>
          </w:p>
        </w:tc>
      </w:tr>
      <w:tr w:rsidR="00034A85" w:rsidRPr="00166143" w:rsidTr="00CE4172">
        <w:tc>
          <w:tcPr>
            <w:tcW w:w="4071" w:type="dxa"/>
          </w:tcPr>
          <w:p w:rsidR="00034A85" w:rsidRPr="00166143" w:rsidRDefault="00034A85" w:rsidP="00CE4172">
            <w:pPr>
              <w:rPr>
                <w:rFonts w:eastAsia="MS Mincho" w:cstheme="minorHAnsi"/>
                <w:b/>
                <w:bCs/>
                <w:color w:val="000000"/>
                <w:kern w:val="28"/>
              </w:rPr>
            </w:pPr>
            <w:r w:rsidRPr="00166143">
              <w:rPr>
                <w:rFonts w:eastAsia="MS Mincho" w:cstheme="minorHAnsi"/>
                <w:b/>
                <w:bCs/>
                <w:color w:val="000000"/>
                <w:kern w:val="28"/>
                <w:lang w:eastAsia="el-GR"/>
              </w:rPr>
              <w:t>ΦΟΡΕΑΣ</w:t>
            </w:r>
          </w:p>
          <w:p w:rsidR="00034A85" w:rsidRPr="00166143" w:rsidRDefault="00034A85" w:rsidP="00CE4172">
            <w:pPr>
              <w:rPr>
                <w:rFonts w:cstheme="minorHAnsi"/>
              </w:rPr>
            </w:pPr>
          </w:p>
        </w:tc>
        <w:tc>
          <w:tcPr>
            <w:tcW w:w="9877" w:type="dxa"/>
            <w:gridSpan w:val="4"/>
          </w:tcPr>
          <w:p w:rsidR="00034A85" w:rsidRPr="0040486D" w:rsidRDefault="00712143" w:rsidP="00CE4172">
            <w:pPr>
              <w:rPr>
                <w:rFonts w:cstheme="minorHAnsi"/>
                <w:bCs/>
              </w:rPr>
            </w:pPr>
            <w:r w:rsidRPr="009A7571">
              <w:rPr>
                <w:rFonts w:cstheme="minorHAnsi"/>
                <w:bCs/>
              </w:rPr>
              <w:t>Ινστιτούτο</w:t>
            </w:r>
            <w:bookmarkStart w:id="0" w:name="_GoBack"/>
            <w:bookmarkEnd w:id="0"/>
            <w:r w:rsidRPr="009A7571">
              <w:rPr>
                <w:rFonts w:cstheme="minorHAnsi"/>
                <w:bCs/>
              </w:rPr>
              <w:t xml:space="preserve"> Αστροφυσικής (Ίδρυμα Τεχνολογίας και Έρευνας - ΙΤΕ)</w:t>
            </w:r>
          </w:p>
        </w:tc>
      </w:tr>
      <w:tr w:rsidR="00034A85" w:rsidRPr="00166143" w:rsidTr="00CE4172">
        <w:tc>
          <w:tcPr>
            <w:tcW w:w="4071" w:type="dxa"/>
          </w:tcPr>
          <w:p w:rsidR="00034A85" w:rsidRPr="00166143" w:rsidRDefault="00034A85" w:rsidP="00CE4172">
            <w:pPr>
              <w:rPr>
                <w:rFonts w:eastAsia="Times New Roman" w:cstheme="minorHAnsi"/>
                <w:b/>
                <w:bCs/>
                <w:color w:val="000000"/>
                <w:kern w:val="24"/>
                <w:lang w:eastAsia="el-GR"/>
              </w:rPr>
            </w:pPr>
            <w:r w:rsidRPr="00166143">
              <w:rPr>
                <w:rFonts w:eastAsia="Times New Roman" w:cstheme="minorHAnsi"/>
                <w:b/>
                <w:bCs/>
                <w:color w:val="000000"/>
                <w:kern w:val="24"/>
                <w:lang w:eastAsia="el-GR"/>
              </w:rPr>
              <w:t>ΘΕΜΑΤΙΚΗ ΕΝΟΤΗΤΑ</w:t>
            </w:r>
          </w:p>
          <w:p w:rsidR="00034A85" w:rsidRPr="00166143" w:rsidRDefault="00034A85" w:rsidP="00CE4172">
            <w:pPr>
              <w:rPr>
                <w:rFonts w:cstheme="minorHAnsi"/>
                <w:b/>
                <w:bCs/>
                <w:color w:val="000000"/>
                <w:kern w:val="24"/>
              </w:rPr>
            </w:pPr>
          </w:p>
          <w:p w:rsidR="00034A85" w:rsidRPr="00166143" w:rsidRDefault="00034A85" w:rsidP="00CE4172">
            <w:pPr>
              <w:rPr>
                <w:rFonts w:cstheme="minorHAnsi"/>
              </w:rPr>
            </w:pPr>
          </w:p>
        </w:tc>
        <w:tc>
          <w:tcPr>
            <w:tcW w:w="2904" w:type="dxa"/>
          </w:tcPr>
          <w:p w:rsidR="00034A85" w:rsidRPr="00166143" w:rsidRDefault="00034A85" w:rsidP="00CE4172">
            <w:pPr>
              <w:rPr>
                <w:rFonts w:cstheme="minorHAnsi"/>
                <w:bCs/>
              </w:rPr>
            </w:pPr>
            <w:r w:rsidRPr="00166143">
              <w:rPr>
                <w:rFonts w:cstheme="minorHAnsi"/>
                <w:bCs/>
                <w:iCs/>
                <w:kern w:val="0"/>
              </w:rPr>
              <w:t>Δημιουργώ και Καινοτομώ – Δημιουργική Σκέψη και Πρωτοβουλία</w:t>
            </w:r>
          </w:p>
        </w:tc>
        <w:tc>
          <w:tcPr>
            <w:tcW w:w="3085" w:type="dxa"/>
          </w:tcPr>
          <w:p w:rsidR="00034A85" w:rsidRPr="00166143" w:rsidRDefault="00034A85" w:rsidP="00CE4172">
            <w:pPr>
              <w:rPr>
                <w:rFonts w:cstheme="minorHAnsi"/>
                <w:b/>
                <w:bCs/>
              </w:rPr>
            </w:pPr>
            <w:r w:rsidRPr="00166143">
              <w:rPr>
                <w:rFonts w:eastAsia="Times New Roman" w:cstheme="minorHAnsi"/>
                <w:b/>
                <w:bCs/>
                <w:color w:val="000000"/>
                <w:kern w:val="24"/>
                <w:lang w:eastAsia="el-GR"/>
              </w:rPr>
              <w:t>ΥΠΟΘΕΜΑΤΙΚΗ ΕΝΟΤΗΤΑ</w:t>
            </w:r>
          </w:p>
        </w:tc>
        <w:tc>
          <w:tcPr>
            <w:tcW w:w="3888" w:type="dxa"/>
            <w:gridSpan w:val="2"/>
          </w:tcPr>
          <w:p w:rsidR="00034A85" w:rsidRPr="00DA4AAA" w:rsidRDefault="00034A85" w:rsidP="00CE4172">
            <w:pPr>
              <w:rPr>
                <w:rFonts w:cstheme="minorHAnsi"/>
              </w:rPr>
            </w:pPr>
            <w:r>
              <w:rPr>
                <w:rFonts w:cstheme="minorHAnsi"/>
                <w:bCs/>
                <w:iCs/>
                <w:kern w:val="0"/>
                <w:lang w:val="en-US"/>
              </w:rPr>
              <w:t>STEM –</w:t>
            </w:r>
            <w:r w:rsidR="00A93EA2">
              <w:rPr>
                <w:rFonts w:cstheme="minorHAnsi"/>
                <w:bCs/>
                <w:iCs/>
                <w:kern w:val="0"/>
              </w:rPr>
              <w:t xml:space="preserve"> Εκπαιδευτική Ρομποτική</w:t>
            </w:r>
            <w:r>
              <w:rPr>
                <w:rFonts w:cstheme="minorHAnsi"/>
                <w:bCs/>
                <w:iCs/>
                <w:kern w:val="0"/>
              </w:rPr>
              <w:t xml:space="preserve"> </w:t>
            </w:r>
          </w:p>
        </w:tc>
      </w:tr>
      <w:tr w:rsidR="00034A85" w:rsidRPr="00166143" w:rsidTr="00CE4172">
        <w:trPr>
          <w:trHeight w:val="905"/>
        </w:trPr>
        <w:tc>
          <w:tcPr>
            <w:tcW w:w="4071" w:type="dxa"/>
          </w:tcPr>
          <w:p w:rsidR="00034A85" w:rsidRPr="00166143" w:rsidRDefault="00034A85" w:rsidP="00CE4172">
            <w:pPr>
              <w:spacing w:line="256" w:lineRule="auto"/>
              <w:rPr>
                <w:rFonts w:eastAsia="Times New Roman" w:cstheme="minorHAnsi"/>
                <w:bCs/>
                <w:color w:val="000000"/>
                <w:kern w:val="24"/>
                <w:lang w:eastAsia="el-GR"/>
              </w:rPr>
            </w:pPr>
            <w:r w:rsidRPr="00166143">
              <w:rPr>
                <w:rFonts w:eastAsia="Times New Roman" w:cstheme="minorHAnsi"/>
                <w:bCs/>
                <w:color w:val="000000"/>
                <w:kern w:val="24"/>
                <w:lang w:eastAsia="el-GR"/>
              </w:rPr>
              <w:t>ΕΚΠΑΙΔΕΥΣΗ</w:t>
            </w:r>
          </w:p>
          <w:p w:rsidR="00034A85" w:rsidRPr="00166143" w:rsidRDefault="00034A85" w:rsidP="00CE4172">
            <w:pPr>
              <w:rPr>
                <w:rFonts w:cstheme="minorHAnsi"/>
                <w:bCs/>
                <w:color w:val="000000"/>
                <w:kern w:val="24"/>
              </w:rPr>
            </w:pPr>
            <w:r w:rsidRPr="00166143">
              <w:rPr>
                <w:rFonts w:eastAsia="Times New Roman" w:cstheme="minorHAnsi"/>
                <w:kern w:val="0"/>
                <w:lang w:eastAsia="el-GR"/>
              </w:rPr>
              <w:t>Γενική/Ειδική</w:t>
            </w:r>
            <w:r w:rsidRPr="00166143">
              <w:rPr>
                <w:rFonts w:eastAsia="Times New Roman" w:cstheme="minorHAnsi"/>
                <w:bCs/>
                <w:i/>
                <w:iCs/>
                <w:color w:val="000000"/>
                <w:kern w:val="24"/>
                <w:lang w:eastAsia="el-GR"/>
              </w:rPr>
              <w:t> </w:t>
            </w:r>
          </w:p>
          <w:p w:rsidR="00034A85" w:rsidRPr="00166143" w:rsidRDefault="00034A85" w:rsidP="00CE4172">
            <w:pPr>
              <w:rPr>
                <w:rFonts w:cstheme="minorHAnsi"/>
              </w:rPr>
            </w:pPr>
          </w:p>
        </w:tc>
        <w:tc>
          <w:tcPr>
            <w:tcW w:w="2904" w:type="dxa"/>
          </w:tcPr>
          <w:p w:rsidR="00034A85" w:rsidRPr="00166143" w:rsidRDefault="00034A85" w:rsidP="00CE4172">
            <w:pPr>
              <w:rPr>
                <w:rFonts w:cstheme="minorHAnsi"/>
              </w:rPr>
            </w:pPr>
            <w:r w:rsidRPr="00166143">
              <w:rPr>
                <w:rFonts w:cstheme="minorHAnsi"/>
              </w:rPr>
              <w:t>Γενική Εκπαίδευση</w:t>
            </w:r>
          </w:p>
        </w:tc>
        <w:tc>
          <w:tcPr>
            <w:tcW w:w="3085" w:type="dxa"/>
          </w:tcPr>
          <w:p w:rsidR="00034A85" w:rsidRPr="00166143" w:rsidRDefault="00034A85" w:rsidP="00CE4172">
            <w:pPr>
              <w:rPr>
                <w:rFonts w:cstheme="minorHAnsi"/>
              </w:rPr>
            </w:pPr>
            <w:r w:rsidRPr="00166143">
              <w:rPr>
                <w:rFonts w:eastAsia="Times New Roman" w:cstheme="minorHAnsi"/>
                <w:bCs/>
                <w:color w:val="000000"/>
                <w:kern w:val="24"/>
                <w:lang w:eastAsia="el-GR"/>
              </w:rPr>
              <w:t>ΛΕΞΕΙΣ ΚΛΕΙΔΙΑ</w:t>
            </w:r>
          </w:p>
        </w:tc>
        <w:tc>
          <w:tcPr>
            <w:tcW w:w="3888" w:type="dxa"/>
            <w:gridSpan w:val="2"/>
          </w:tcPr>
          <w:p w:rsidR="00034A85" w:rsidRPr="00166143" w:rsidRDefault="00034A85" w:rsidP="00CE4172">
            <w:pPr>
              <w:rPr>
                <w:rFonts w:cstheme="minorHAnsi"/>
              </w:rPr>
            </w:pPr>
            <w:r w:rsidRPr="00DA4AAA">
              <w:rPr>
                <w:rFonts w:cstheme="minorHAnsi"/>
              </w:rPr>
              <w:t xml:space="preserve">Φάσεις φεγγαριού, STEM, εκπαιδευτική ρομποτική, Κέντρα Μάθησης, </w:t>
            </w:r>
            <w:proofErr w:type="spellStart"/>
            <w:r w:rsidRPr="00DA4AAA">
              <w:rPr>
                <w:rFonts w:cstheme="minorHAnsi"/>
              </w:rPr>
              <w:t>BeeBo</w:t>
            </w:r>
            <w:proofErr w:type="spellEnd"/>
          </w:p>
        </w:tc>
      </w:tr>
      <w:tr w:rsidR="00034A85" w:rsidRPr="00166143" w:rsidTr="00CE4172">
        <w:tc>
          <w:tcPr>
            <w:tcW w:w="4071" w:type="dxa"/>
          </w:tcPr>
          <w:p w:rsidR="00034A85" w:rsidRPr="00166143" w:rsidRDefault="00034A85" w:rsidP="00CE4172">
            <w:pPr>
              <w:spacing w:line="256" w:lineRule="auto"/>
              <w:rPr>
                <w:rFonts w:eastAsia="Calibri" w:cstheme="minorHAnsi"/>
                <w:b/>
                <w:bCs/>
                <w:color w:val="000000"/>
                <w:kern w:val="24"/>
                <w:lang w:eastAsia="el-GR"/>
              </w:rPr>
            </w:pPr>
            <w:r w:rsidRPr="00166143">
              <w:rPr>
                <w:rFonts w:eastAsia="Calibri" w:cstheme="minorHAnsi"/>
                <w:b/>
                <w:bCs/>
                <w:color w:val="000000"/>
                <w:kern w:val="24"/>
                <w:lang w:eastAsia="el-GR"/>
              </w:rPr>
              <w:t>ΣΧΟΛΕΙΟ</w:t>
            </w:r>
          </w:p>
          <w:p w:rsidR="00034A85" w:rsidRPr="00166143" w:rsidRDefault="00034A85" w:rsidP="00CE4172">
            <w:pPr>
              <w:rPr>
                <w:rFonts w:eastAsia="Calibri" w:cstheme="minorHAnsi"/>
                <w:color w:val="000000"/>
                <w:kern w:val="24"/>
                <w:lang w:eastAsia="el-GR"/>
              </w:rPr>
            </w:pPr>
            <w:r w:rsidRPr="00166143">
              <w:rPr>
                <w:rFonts w:eastAsia="Calibri" w:cstheme="minorHAnsi"/>
                <w:color w:val="000000"/>
                <w:kern w:val="24"/>
                <w:lang w:eastAsia="el-GR"/>
              </w:rPr>
              <w:t>Νηπιαγωγείο/Δημοτικό/Γυμνάσιο</w:t>
            </w:r>
          </w:p>
          <w:p w:rsidR="00034A85" w:rsidRPr="00166143" w:rsidRDefault="00034A85" w:rsidP="00CE4172">
            <w:pPr>
              <w:rPr>
                <w:rFonts w:cstheme="minorHAnsi"/>
              </w:rPr>
            </w:pPr>
          </w:p>
        </w:tc>
        <w:tc>
          <w:tcPr>
            <w:tcW w:w="2904" w:type="dxa"/>
          </w:tcPr>
          <w:p w:rsidR="00034A85" w:rsidRPr="00166143" w:rsidRDefault="00A93EA2" w:rsidP="00CE4172">
            <w:pPr>
              <w:rPr>
                <w:rFonts w:cstheme="minorHAnsi"/>
              </w:rPr>
            </w:pPr>
            <w:r>
              <w:rPr>
                <w:rFonts w:cstheme="minorHAnsi"/>
              </w:rPr>
              <w:t>Νηπιαγωγείο</w:t>
            </w:r>
            <w:r w:rsidR="00034A85">
              <w:rPr>
                <w:rFonts w:cstheme="minorHAnsi"/>
              </w:rPr>
              <w:t xml:space="preserve"> </w:t>
            </w:r>
          </w:p>
        </w:tc>
        <w:tc>
          <w:tcPr>
            <w:tcW w:w="3085" w:type="dxa"/>
          </w:tcPr>
          <w:p w:rsidR="00034A85" w:rsidRPr="00166143" w:rsidRDefault="00034A85" w:rsidP="00CE4172">
            <w:pPr>
              <w:rPr>
                <w:rFonts w:cstheme="minorHAnsi"/>
              </w:rPr>
            </w:pPr>
            <w:r w:rsidRPr="00166143">
              <w:rPr>
                <w:rFonts w:eastAsia="Calibri" w:cstheme="minorHAnsi"/>
                <w:b/>
                <w:bCs/>
                <w:color w:val="000000"/>
                <w:kern w:val="24"/>
                <w:lang w:eastAsia="el-GR"/>
              </w:rPr>
              <w:t>ΣΧΟΛΙΚΟ ΕΤΟΣ</w:t>
            </w:r>
          </w:p>
        </w:tc>
        <w:tc>
          <w:tcPr>
            <w:tcW w:w="3888" w:type="dxa"/>
            <w:gridSpan w:val="2"/>
          </w:tcPr>
          <w:p w:rsidR="00034A85" w:rsidRPr="00166143" w:rsidRDefault="00034A85" w:rsidP="00CE4172">
            <w:pPr>
              <w:rPr>
                <w:rFonts w:cstheme="minorHAnsi"/>
              </w:rPr>
            </w:pPr>
            <w:r>
              <w:rPr>
                <w:rFonts w:cstheme="minorHAnsi"/>
              </w:rPr>
              <w:t>2024-2025</w:t>
            </w:r>
          </w:p>
        </w:tc>
      </w:tr>
      <w:tr w:rsidR="00034A85" w:rsidRPr="00166143" w:rsidTr="00CE4172">
        <w:tc>
          <w:tcPr>
            <w:tcW w:w="4071" w:type="dxa"/>
          </w:tcPr>
          <w:p w:rsidR="00034A85" w:rsidRPr="00166143" w:rsidRDefault="00034A85" w:rsidP="00CE4172">
            <w:pPr>
              <w:rPr>
                <w:rFonts w:eastAsia="Calibri" w:cstheme="minorHAnsi"/>
                <w:color w:val="000000"/>
                <w:kern w:val="24"/>
              </w:rPr>
            </w:pPr>
            <w:r w:rsidRPr="00166143">
              <w:rPr>
                <w:rFonts w:eastAsia="Calibri" w:cstheme="minorHAnsi"/>
                <w:b/>
                <w:bCs/>
                <w:color w:val="000000"/>
                <w:kern w:val="24"/>
                <w:lang w:eastAsia="el-GR"/>
              </w:rPr>
              <w:t>ΤΑΞΗ/ΤΑΞΕΙΣ</w:t>
            </w:r>
          </w:p>
          <w:p w:rsidR="00034A85" w:rsidRPr="00166143" w:rsidRDefault="00034A85" w:rsidP="00CE4172">
            <w:pPr>
              <w:spacing w:line="256" w:lineRule="auto"/>
              <w:rPr>
                <w:rFonts w:eastAsia="Calibri" w:cstheme="minorHAnsi"/>
                <w:b/>
                <w:bCs/>
                <w:color w:val="000000"/>
                <w:kern w:val="24"/>
                <w:lang w:eastAsia="el-GR"/>
              </w:rPr>
            </w:pPr>
          </w:p>
        </w:tc>
        <w:tc>
          <w:tcPr>
            <w:tcW w:w="2904" w:type="dxa"/>
            <w:tcBorders>
              <w:bottom w:val="single" w:sz="4" w:space="0" w:color="auto"/>
            </w:tcBorders>
          </w:tcPr>
          <w:p w:rsidR="00034A85" w:rsidRPr="00166143" w:rsidRDefault="00034A85" w:rsidP="00CE4172">
            <w:pPr>
              <w:rPr>
                <w:rFonts w:cstheme="minorHAnsi"/>
              </w:rPr>
            </w:pPr>
            <w:r>
              <w:rPr>
                <w:rFonts w:cstheme="minorHAnsi"/>
              </w:rPr>
              <w:t xml:space="preserve">Νηπιαγωγείο </w:t>
            </w:r>
          </w:p>
        </w:tc>
        <w:tc>
          <w:tcPr>
            <w:tcW w:w="6973" w:type="dxa"/>
            <w:gridSpan w:val="3"/>
            <w:tcBorders>
              <w:bottom w:val="single" w:sz="4" w:space="0" w:color="auto"/>
            </w:tcBorders>
            <w:shd w:val="clear" w:color="auto" w:fill="BFBFBF"/>
          </w:tcPr>
          <w:p w:rsidR="00034A85" w:rsidRPr="00166143" w:rsidRDefault="00034A85" w:rsidP="00CE4172">
            <w:pPr>
              <w:rPr>
                <w:rFonts w:cstheme="minorHAnsi"/>
              </w:rPr>
            </w:pPr>
          </w:p>
        </w:tc>
      </w:tr>
      <w:tr w:rsidR="00034A85" w:rsidRPr="00166143" w:rsidTr="00CE4172">
        <w:tc>
          <w:tcPr>
            <w:tcW w:w="4071" w:type="dxa"/>
            <w:tcBorders>
              <w:right w:val="single" w:sz="4" w:space="0" w:color="auto"/>
            </w:tcBorders>
          </w:tcPr>
          <w:p w:rsidR="00034A85" w:rsidRPr="00166143" w:rsidRDefault="00034A85" w:rsidP="00CE4172">
            <w:pPr>
              <w:rPr>
                <w:rFonts w:eastAsia="Times New Roman" w:cstheme="minorHAnsi"/>
                <w:b/>
                <w:bCs/>
                <w:color w:val="000000"/>
                <w:kern w:val="24"/>
                <w:lang w:eastAsia="el-GR"/>
              </w:rPr>
            </w:pPr>
          </w:p>
          <w:p w:rsidR="00034A85" w:rsidRPr="00166143" w:rsidRDefault="00034A85" w:rsidP="00CE4172">
            <w:pPr>
              <w:rPr>
                <w:rFonts w:cstheme="minorHAnsi"/>
              </w:rPr>
            </w:pPr>
            <w:r w:rsidRPr="00166143">
              <w:rPr>
                <w:rFonts w:eastAsia="Times New Roman" w:cstheme="minorHAnsi"/>
                <w:b/>
                <w:bCs/>
                <w:color w:val="000000"/>
                <w:kern w:val="24"/>
                <w:lang w:eastAsia="el-GR"/>
              </w:rPr>
              <w:t>ΣΥΝΟΠΤΙΚΗ ΠΕΡΙΓΡΑΦΗ</w:t>
            </w:r>
          </w:p>
        </w:tc>
        <w:tc>
          <w:tcPr>
            <w:tcW w:w="9877" w:type="dxa"/>
            <w:gridSpan w:val="4"/>
            <w:tcBorders>
              <w:top w:val="single" w:sz="4" w:space="0" w:color="auto"/>
              <w:left w:val="single" w:sz="4" w:space="0" w:color="auto"/>
              <w:bottom w:val="single" w:sz="4" w:space="0" w:color="auto"/>
              <w:right w:val="single" w:sz="4" w:space="0" w:color="auto"/>
            </w:tcBorders>
          </w:tcPr>
          <w:p w:rsidR="00034A85" w:rsidRPr="00166143" w:rsidRDefault="00034A85" w:rsidP="00CE4172">
            <w:pPr>
              <w:jc w:val="both"/>
              <w:rPr>
                <w:rFonts w:cstheme="minorHAnsi"/>
              </w:rPr>
            </w:pPr>
            <w:r>
              <w:rPr>
                <w:rFonts w:cstheme="minorHAnsi"/>
              </w:rPr>
              <w:t>Σ</w:t>
            </w:r>
            <w:r w:rsidRPr="00DA4AAA">
              <w:rPr>
                <w:rFonts w:cstheme="minorHAnsi"/>
              </w:rPr>
              <w:t xml:space="preserve">κοπός του </w:t>
            </w:r>
            <w:r>
              <w:rPr>
                <w:rFonts w:cstheme="minorHAnsi"/>
              </w:rPr>
              <w:t>ΠΚΔ «Τα φορέματα της Σελήνης»</w:t>
            </w:r>
            <w:r w:rsidRPr="00DA4AAA">
              <w:rPr>
                <w:rFonts w:cstheme="minorHAnsi"/>
              </w:rPr>
              <w:t xml:space="preserve"> είναι η επαφή των μαθητών/τριών Νηπιαγωγείου με τον επιστημονικό τρόπο σκέψης και την εκπαίδευση STEM, μέσα από τη γνωριμία με τις </w:t>
            </w:r>
            <w:r>
              <w:rPr>
                <w:rFonts w:cstheme="minorHAnsi"/>
              </w:rPr>
              <w:t>οκτώ (</w:t>
            </w:r>
            <w:r w:rsidRPr="00DA4AAA">
              <w:rPr>
                <w:rFonts w:cstheme="minorHAnsi"/>
              </w:rPr>
              <w:t>8</w:t>
            </w:r>
            <w:r>
              <w:rPr>
                <w:rFonts w:cstheme="minorHAnsi"/>
              </w:rPr>
              <w:t>)</w:t>
            </w:r>
            <w:r w:rsidRPr="00DA4AAA">
              <w:rPr>
                <w:rFonts w:cstheme="minorHAnsi"/>
              </w:rPr>
              <w:t xml:space="preserve"> Φάσεις της Σελήνης. Με αξιοποίηση της διερευνητικής μεθοδολογίας και τεχνικών της Διαφοροποιημένης Διδασκαλίας με έμφαση στις συνεργατικές διαδικασίες μάθησης και την περιγραφική και διαμορφωτική αξιολόγηση, τα νήπια γίνονται μικροί ντετέκτιβ, αναζητούν πληροφορίες, ερευνούν, έρχονται σε γνωστική σύγκρουση με τις εναλλακτικές τους ιδέες για το θέμα, αξιολογούν τον εαυτό τους και τους/τις συνομήλικούς τους (</w:t>
            </w:r>
            <w:proofErr w:type="spellStart"/>
            <w:r w:rsidRPr="00DA4AAA">
              <w:rPr>
                <w:rFonts w:cstheme="minorHAnsi"/>
              </w:rPr>
              <w:t>αυτοαξιολόγηση</w:t>
            </w:r>
            <w:proofErr w:type="spellEnd"/>
            <w:r w:rsidRPr="00DA4AAA">
              <w:rPr>
                <w:rFonts w:cstheme="minorHAnsi"/>
              </w:rPr>
              <w:t xml:space="preserve"> -</w:t>
            </w:r>
            <w:proofErr w:type="spellStart"/>
            <w:r w:rsidRPr="00DA4AAA">
              <w:rPr>
                <w:rFonts w:cstheme="minorHAnsi"/>
              </w:rPr>
              <w:t>ετεροαξιολόγηση</w:t>
            </w:r>
            <w:proofErr w:type="spellEnd"/>
            <w:r w:rsidRPr="00DA4AAA">
              <w:rPr>
                <w:rFonts w:cstheme="minorHAnsi"/>
              </w:rPr>
              <w:t xml:space="preserve">) </w:t>
            </w:r>
            <w:proofErr w:type="spellStart"/>
            <w:r w:rsidRPr="00DA4AAA">
              <w:rPr>
                <w:rFonts w:cstheme="minorHAnsi"/>
              </w:rPr>
              <w:t>αναστοχάζονται</w:t>
            </w:r>
            <w:proofErr w:type="spellEnd"/>
            <w:r w:rsidRPr="00DA4AAA">
              <w:rPr>
                <w:rFonts w:cstheme="minorHAnsi"/>
              </w:rPr>
              <w:t xml:space="preserve"> κριτικά και κατακτούν τη νέα γνώση. Προσδοκώμενα μαθησιακά αποτελέσματα είναι η εξοικείωση των νηπίων με τον αλγοριθμικό τρόπο</w:t>
            </w:r>
            <w:r>
              <w:rPr>
                <w:rFonts w:cstheme="minorHAnsi"/>
              </w:rPr>
              <w:t xml:space="preserve"> </w:t>
            </w:r>
            <w:r w:rsidRPr="00DA4AAA">
              <w:rPr>
                <w:rFonts w:cstheme="minorHAnsi"/>
              </w:rPr>
              <w:t xml:space="preserve">σκέψης, την κωδικοποίηση και τον προγραμματισμό, η καλλιέργεια δεξιοτήτων 4Cs, δεξιοτήτων </w:t>
            </w:r>
            <w:proofErr w:type="spellStart"/>
            <w:r w:rsidRPr="00DA4AAA">
              <w:rPr>
                <w:rFonts w:cstheme="minorHAnsi"/>
              </w:rPr>
              <w:t>μεταγνώσης</w:t>
            </w:r>
            <w:proofErr w:type="spellEnd"/>
            <w:r w:rsidRPr="00DA4AAA">
              <w:rPr>
                <w:rFonts w:cstheme="minorHAnsi"/>
              </w:rPr>
              <w:t xml:space="preserve"> και δεξιοτήτων επιστημονικού και ψηφιακού </w:t>
            </w:r>
            <w:proofErr w:type="spellStart"/>
            <w:r w:rsidRPr="00DA4AAA">
              <w:rPr>
                <w:rFonts w:cstheme="minorHAnsi"/>
              </w:rPr>
              <w:t>γραμματισμού</w:t>
            </w:r>
            <w:proofErr w:type="spellEnd"/>
            <w:r w:rsidRPr="00DA4AAA">
              <w:rPr>
                <w:rFonts w:cstheme="minorHAnsi"/>
              </w:rPr>
              <w:t xml:space="preserve">. </w:t>
            </w:r>
            <w:r>
              <w:rPr>
                <w:rFonts w:cstheme="minorHAnsi"/>
              </w:rPr>
              <w:t xml:space="preserve"> </w:t>
            </w:r>
            <w:r w:rsidRPr="00DA4AAA">
              <w:rPr>
                <w:rFonts w:cstheme="minorHAnsi"/>
              </w:rPr>
              <w:t xml:space="preserve">Το παρόν ΠΚΔ συντάχθηκε σε πρώτη φάση στο </w:t>
            </w:r>
            <w:r w:rsidRPr="00DA4AAA">
              <w:rPr>
                <w:rFonts w:cstheme="minorHAnsi"/>
              </w:rPr>
              <w:lastRenderedPageBreak/>
              <w:t>πλαίσιο του προγράμματος D-SPACE (</w:t>
            </w:r>
            <w:proofErr w:type="spellStart"/>
            <w:r w:rsidRPr="00DA4AAA">
              <w:rPr>
                <w:rFonts w:cstheme="minorHAnsi"/>
              </w:rPr>
              <w:t>Discovery</w:t>
            </w:r>
            <w:proofErr w:type="spellEnd"/>
            <w:r w:rsidRPr="00DA4AAA">
              <w:rPr>
                <w:rFonts w:cstheme="minorHAnsi"/>
              </w:rPr>
              <w:t xml:space="preserve"> </w:t>
            </w:r>
            <w:proofErr w:type="spellStart"/>
            <w:r w:rsidRPr="00DA4AAA">
              <w:rPr>
                <w:rFonts w:cstheme="minorHAnsi"/>
              </w:rPr>
              <w:t>Space</w:t>
            </w:r>
            <w:proofErr w:type="spellEnd"/>
            <w:r w:rsidRPr="00DA4AAA">
              <w:rPr>
                <w:rFonts w:cstheme="minorHAnsi"/>
              </w:rPr>
              <w:t xml:space="preserve">) (https://d-space.gr/), χρηματοδότησης του ΕΛ.ΙΔ.ΕΚ., με συντονισμό από το Ινστιτούτο Αστροφυσικής του </w:t>
            </w:r>
            <w:r>
              <w:rPr>
                <w:rFonts w:cstheme="minorHAnsi"/>
              </w:rPr>
              <w:t>ΙΤΕ</w:t>
            </w:r>
            <w:r w:rsidRPr="00DA4AAA">
              <w:rPr>
                <w:rFonts w:cstheme="minorHAnsi"/>
              </w:rPr>
              <w:t>.</w:t>
            </w:r>
          </w:p>
        </w:tc>
      </w:tr>
      <w:tr w:rsidR="00034A85" w:rsidRPr="00166143" w:rsidTr="00CE4172">
        <w:tc>
          <w:tcPr>
            <w:tcW w:w="4071" w:type="dxa"/>
          </w:tcPr>
          <w:p w:rsidR="00034A85" w:rsidRPr="00166143" w:rsidRDefault="00034A85" w:rsidP="00CE4172">
            <w:pPr>
              <w:rPr>
                <w:rFonts w:cstheme="minorHAnsi"/>
                <w:b/>
                <w:bCs/>
              </w:rPr>
            </w:pPr>
            <w:r w:rsidRPr="00166143">
              <w:rPr>
                <w:rFonts w:cstheme="minorHAnsi"/>
                <w:b/>
                <w:bCs/>
              </w:rPr>
              <w:lastRenderedPageBreak/>
              <w:t>ΑΡΙΘΜΟΣ ΕΡΓΑΣΤΗΡΙΩΝ</w:t>
            </w:r>
          </w:p>
        </w:tc>
        <w:tc>
          <w:tcPr>
            <w:tcW w:w="2904" w:type="dxa"/>
            <w:tcBorders>
              <w:top w:val="single" w:sz="4" w:space="0" w:color="auto"/>
            </w:tcBorders>
          </w:tcPr>
          <w:p w:rsidR="00034A85" w:rsidRPr="00166143" w:rsidRDefault="00034A85" w:rsidP="00CE4172">
            <w:pPr>
              <w:rPr>
                <w:rFonts w:cstheme="minorHAnsi"/>
              </w:rPr>
            </w:pPr>
            <w:r w:rsidRPr="00166143">
              <w:rPr>
                <w:rFonts w:cstheme="minorHAnsi"/>
              </w:rPr>
              <w:t>7</w:t>
            </w:r>
          </w:p>
        </w:tc>
        <w:tc>
          <w:tcPr>
            <w:tcW w:w="3486" w:type="dxa"/>
            <w:gridSpan w:val="2"/>
            <w:tcBorders>
              <w:top w:val="single" w:sz="4" w:space="0" w:color="auto"/>
            </w:tcBorders>
          </w:tcPr>
          <w:p w:rsidR="00034A85" w:rsidRPr="00166143" w:rsidRDefault="00034A85" w:rsidP="00CE4172">
            <w:pPr>
              <w:rPr>
                <w:rFonts w:cstheme="minorHAnsi"/>
                <w:b/>
                <w:bCs/>
              </w:rPr>
            </w:pPr>
            <w:r w:rsidRPr="00166143">
              <w:rPr>
                <w:rFonts w:cstheme="minorHAnsi"/>
                <w:b/>
                <w:bCs/>
              </w:rPr>
              <w:t>ΕΦΑΡΜΟΖΕΤΑΙ ΔΙΑΔΙΚΤΥΑΚΑ</w:t>
            </w:r>
          </w:p>
          <w:p w:rsidR="00034A85" w:rsidRPr="00166143" w:rsidRDefault="00034A85" w:rsidP="00CE4172">
            <w:pPr>
              <w:rPr>
                <w:rFonts w:cstheme="minorHAnsi"/>
              </w:rPr>
            </w:pPr>
          </w:p>
        </w:tc>
        <w:tc>
          <w:tcPr>
            <w:tcW w:w="3487" w:type="dxa"/>
            <w:tcBorders>
              <w:top w:val="single" w:sz="4" w:space="0" w:color="auto"/>
            </w:tcBorders>
          </w:tcPr>
          <w:p w:rsidR="00034A85" w:rsidRPr="00166143" w:rsidRDefault="00034A85" w:rsidP="00CE4172">
            <w:pPr>
              <w:rPr>
                <w:rFonts w:cstheme="minorHAnsi"/>
              </w:rPr>
            </w:pPr>
            <w:r>
              <w:rPr>
                <w:rFonts w:cstheme="minorHAnsi"/>
              </w:rPr>
              <w:t>όχι</w:t>
            </w:r>
          </w:p>
        </w:tc>
      </w:tr>
      <w:tr w:rsidR="00034A85" w:rsidRPr="00166143" w:rsidTr="00CE4172">
        <w:trPr>
          <w:trHeight w:val="395"/>
        </w:trPr>
        <w:tc>
          <w:tcPr>
            <w:tcW w:w="4071" w:type="dxa"/>
            <w:vAlign w:val="center"/>
          </w:tcPr>
          <w:p w:rsidR="00034A85" w:rsidRPr="00166143" w:rsidRDefault="00034A85" w:rsidP="00CE4172">
            <w:pPr>
              <w:rPr>
                <w:rFonts w:cstheme="minorHAnsi"/>
                <w:b/>
                <w:bCs/>
              </w:rPr>
            </w:pPr>
            <w:r w:rsidRPr="00166143">
              <w:rPr>
                <w:rFonts w:eastAsia="Calibri" w:cstheme="minorHAnsi"/>
                <w:b/>
                <w:bCs/>
                <w:color w:val="000000"/>
                <w:kern w:val="24"/>
                <w:lang w:eastAsia="el-GR"/>
              </w:rPr>
              <w:t>ΑΡΙΘΜΟΣ ΔΙΔΑΚΤΙΚΩΝ ΩΡΩΝ</w:t>
            </w:r>
          </w:p>
        </w:tc>
        <w:tc>
          <w:tcPr>
            <w:tcW w:w="2904" w:type="dxa"/>
          </w:tcPr>
          <w:p w:rsidR="00034A85" w:rsidRPr="00166143" w:rsidRDefault="00034A85" w:rsidP="00CE4172">
            <w:pPr>
              <w:rPr>
                <w:rFonts w:cstheme="minorHAnsi"/>
              </w:rPr>
            </w:pPr>
            <w:r>
              <w:rPr>
                <w:rFonts w:cstheme="minorHAnsi"/>
              </w:rPr>
              <w:t>21</w:t>
            </w:r>
          </w:p>
        </w:tc>
        <w:tc>
          <w:tcPr>
            <w:tcW w:w="6973" w:type="dxa"/>
            <w:gridSpan w:val="3"/>
            <w:shd w:val="clear" w:color="auto" w:fill="BFBFBF"/>
          </w:tcPr>
          <w:p w:rsidR="00034A85" w:rsidRPr="00166143" w:rsidRDefault="00034A85" w:rsidP="00CE4172">
            <w:pPr>
              <w:rPr>
                <w:rFonts w:cstheme="minorHAnsi"/>
                <w:highlight w:val="lightGray"/>
              </w:rPr>
            </w:pPr>
          </w:p>
        </w:tc>
      </w:tr>
      <w:tr w:rsidR="00034A85" w:rsidRPr="00166143" w:rsidTr="00CE4172">
        <w:tc>
          <w:tcPr>
            <w:tcW w:w="4071" w:type="dxa"/>
            <w:vAlign w:val="center"/>
          </w:tcPr>
          <w:p w:rsidR="00034A85" w:rsidRPr="00166143" w:rsidRDefault="00034A85" w:rsidP="00CE4172">
            <w:pPr>
              <w:rPr>
                <w:rFonts w:eastAsia="Calibri" w:cstheme="minorHAnsi"/>
                <w:b/>
                <w:bCs/>
                <w:color w:val="000000"/>
                <w:kern w:val="24"/>
                <w:lang w:eastAsia="el-GR"/>
              </w:rPr>
            </w:pPr>
            <w:r w:rsidRPr="00166143">
              <w:rPr>
                <w:rFonts w:cstheme="minorHAnsi"/>
                <w:b/>
                <w:bCs/>
              </w:rPr>
              <w:t>ΤΙΤΛΟΙ ΕΠΙΜΕΡΟΥΣ ΕΡΓΑΣΤΗΡΙΩΝ</w:t>
            </w:r>
          </w:p>
        </w:tc>
        <w:tc>
          <w:tcPr>
            <w:tcW w:w="9877" w:type="dxa"/>
            <w:gridSpan w:val="4"/>
            <w:shd w:val="clear" w:color="auto" w:fill="auto"/>
          </w:tcPr>
          <w:p w:rsidR="00034A85" w:rsidRDefault="00034A85" w:rsidP="00CE4172">
            <w:pPr>
              <w:jc w:val="both"/>
              <w:rPr>
                <w:rFonts w:cstheme="minorHAnsi"/>
                <w:bCs/>
                <w:iCs/>
                <w:kern w:val="0"/>
              </w:rPr>
            </w:pPr>
          </w:p>
          <w:p w:rsidR="00034A85" w:rsidRPr="00DA4AAA" w:rsidRDefault="00034A85" w:rsidP="00CE4172">
            <w:pPr>
              <w:jc w:val="both"/>
              <w:rPr>
                <w:rFonts w:cstheme="minorHAnsi"/>
                <w:bCs/>
                <w:iCs/>
                <w:kern w:val="0"/>
              </w:rPr>
            </w:pPr>
            <w:r w:rsidRPr="00166143">
              <w:rPr>
                <w:rFonts w:cstheme="minorHAnsi"/>
                <w:bCs/>
                <w:iCs/>
                <w:kern w:val="0"/>
              </w:rPr>
              <w:t>1.</w:t>
            </w:r>
            <w:r>
              <w:rPr>
                <w:rFonts w:cstheme="minorHAnsi"/>
                <w:bCs/>
                <w:iCs/>
                <w:kern w:val="0"/>
              </w:rPr>
              <w:t xml:space="preserve"> </w:t>
            </w:r>
            <w:r w:rsidRPr="00DA4AAA">
              <w:rPr>
                <w:rFonts w:cstheme="minorHAnsi"/>
                <w:bCs/>
                <w:iCs/>
                <w:kern w:val="0"/>
              </w:rPr>
              <w:t>Μπορείτε να με βοηθήσετε;</w:t>
            </w:r>
          </w:p>
          <w:p w:rsidR="00034A85" w:rsidRPr="00DA4AAA" w:rsidRDefault="00034A85" w:rsidP="00CE4172">
            <w:pPr>
              <w:jc w:val="both"/>
              <w:rPr>
                <w:rFonts w:cstheme="minorHAnsi"/>
                <w:bCs/>
                <w:iCs/>
                <w:kern w:val="0"/>
              </w:rPr>
            </w:pPr>
            <w:r w:rsidRPr="00DA4AAA">
              <w:rPr>
                <w:rFonts w:cstheme="minorHAnsi"/>
                <w:bCs/>
                <w:iCs/>
                <w:kern w:val="0"/>
              </w:rPr>
              <w:t>2.</w:t>
            </w:r>
            <w:r>
              <w:rPr>
                <w:rFonts w:cstheme="minorHAnsi"/>
                <w:bCs/>
                <w:iCs/>
                <w:kern w:val="0"/>
              </w:rPr>
              <w:t xml:space="preserve"> </w:t>
            </w:r>
            <w:r w:rsidRPr="00DA4AAA">
              <w:rPr>
                <w:rFonts w:cstheme="minorHAnsi"/>
                <w:bCs/>
                <w:iCs/>
                <w:kern w:val="0"/>
              </w:rPr>
              <w:t>Μικροί Ντετέκτιβ</w:t>
            </w:r>
          </w:p>
          <w:p w:rsidR="00034A85" w:rsidRPr="00DA4AAA" w:rsidRDefault="00034A85" w:rsidP="00CE4172">
            <w:pPr>
              <w:jc w:val="both"/>
              <w:rPr>
                <w:rFonts w:cstheme="minorHAnsi"/>
                <w:bCs/>
                <w:iCs/>
                <w:kern w:val="0"/>
              </w:rPr>
            </w:pPr>
            <w:r w:rsidRPr="00DA4AAA">
              <w:rPr>
                <w:rFonts w:cstheme="minorHAnsi"/>
                <w:bCs/>
                <w:iCs/>
                <w:kern w:val="0"/>
              </w:rPr>
              <w:t>3.</w:t>
            </w:r>
            <w:r>
              <w:rPr>
                <w:rFonts w:cstheme="minorHAnsi"/>
                <w:bCs/>
                <w:iCs/>
                <w:kern w:val="0"/>
              </w:rPr>
              <w:t xml:space="preserve"> </w:t>
            </w:r>
            <w:r w:rsidRPr="00DA4AAA">
              <w:rPr>
                <w:rFonts w:cstheme="minorHAnsi"/>
                <w:bCs/>
                <w:iCs/>
                <w:kern w:val="0"/>
              </w:rPr>
              <w:t>Συνεργαζόμαστε και μαθαίνουμε εφαρμόζοντας</w:t>
            </w:r>
          </w:p>
          <w:p w:rsidR="00034A85" w:rsidRPr="00DA4AAA" w:rsidRDefault="00034A85" w:rsidP="00CE4172">
            <w:pPr>
              <w:jc w:val="both"/>
              <w:rPr>
                <w:rFonts w:cstheme="minorHAnsi"/>
                <w:bCs/>
                <w:iCs/>
                <w:kern w:val="0"/>
              </w:rPr>
            </w:pPr>
            <w:r w:rsidRPr="00DA4AAA">
              <w:rPr>
                <w:rFonts w:cstheme="minorHAnsi"/>
                <w:bCs/>
                <w:iCs/>
                <w:kern w:val="0"/>
              </w:rPr>
              <w:t>4.</w:t>
            </w:r>
            <w:r>
              <w:rPr>
                <w:rFonts w:cstheme="minorHAnsi"/>
                <w:bCs/>
                <w:iCs/>
                <w:kern w:val="0"/>
              </w:rPr>
              <w:t xml:space="preserve"> </w:t>
            </w:r>
            <w:r w:rsidRPr="00DA4AAA">
              <w:rPr>
                <w:rFonts w:cstheme="minorHAnsi"/>
                <w:bCs/>
                <w:iCs/>
                <w:kern w:val="0"/>
              </w:rPr>
              <w:t xml:space="preserve">Μια </w:t>
            </w:r>
            <w:proofErr w:type="spellStart"/>
            <w:r w:rsidRPr="00DA4AAA">
              <w:rPr>
                <w:rFonts w:cstheme="minorHAnsi"/>
                <w:bCs/>
                <w:iCs/>
                <w:kern w:val="0"/>
              </w:rPr>
              <w:t>BeeBot</w:t>
            </w:r>
            <w:proofErr w:type="spellEnd"/>
            <w:r w:rsidRPr="00DA4AAA">
              <w:rPr>
                <w:rFonts w:cstheme="minorHAnsi"/>
                <w:bCs/>
                <w:iCs/>
                <w:kern w:val="0"/>
              </w:rPr>
              <w:t xml:space="preserve"> στον ουρανό</w:t>
            </w:r>
          </w:p>
          <w:p w:rsidR="00034A85" w:rsidRDefault="00034A85" w:rsidP="00CE4172">
            <w:pPr>
              <w:jc w:val="both"/>
              <w:rPr>
                <w:rFonts w:cstheme="minorHAnsi"/>
                <w:bCs/>
                <w:iCs/>
                <w:kern w:val="0"/>
              </w:rPr>
            </w:pPr>
            <w:r w:rsidRPr="00DA4AAA">
              <w:rPr>
                <w:rFonts w:cstheme="minorHAnsi"/>
                <w:bCs/>
                <w:iCs/>
                <w:kern w:val="0"/>
              </w:rPr>
              <w:t>5.</w:t>
            </w:r>
            <w:r>
              <w:rPr>
                <w:rFonts w:cstheme="minorHAnsi"/>
                <w:bCs/>
                <w:iCs/>
                <w:kern w:val="0"/>
              </w:rPr>
              <w:t xml:space="preserve"> </w:t>
            </w:r>
            <w:r w:rsidRPr="00DA4AAA">
              <w:rPr>
                <w:rFonts w:cstheme="minorHAnsi"/>
                <w:bCs/>
                <w:iCs/>
                <w:kern w:val="0"/>
              </w:rPr>
              <w:t>Μουσικά Φεγγάρια</w:t>
            </w:r>
          </w:p>
          <w:p w:rsidR="00034A85" w:rsidRPr="00DA4AAA" w:rsidRDefault="00034A85" w:rsidP="00CE4172">
            <w:pPr>
              <w:jc w:val="both"/>
              <w:rPr>
                <w:rFonts w:cstheme="minorHAnsi"/>
                <w:bCs/>
                <w:iCs/>
              </w:rPr>
            </w:pPr>
            <w:r>
              <w:rPr>
                <w:rFonts w:cstheme="minorHAnsi"/>
                <w:bCs/>
                <w:iCs/>
              </w:rPr>
              <w:t xml:space="preserve">6. </w:t>
            </w:r>
            <w:r w:rsidRPr="00DA4AAA">
              <w:rPr>
                <w:rFonts w:cstheme="minorHAnsi"/>
                <w:bCs/>
                <w:iCs/>
              </w:rPr>
              <w:t xml:space="preserve">Φτιάχνοντας  τη δική μας ιστορία </w:t>
            </w:r>
          </w:p>
          <w:p w:rsidR="00034A85" w:rsidRPr="00166143" w:rsidRDefault="00034A85" w:rsidP="00CE4172">
            <w:pPr>
              <w:jc w:val="both"/>
              <w:rPr>
                <w:rFonts w:cstheme="minorHAnsi"/>
                <w:b/>
                <w:bCs/>
                <w:iCs/>
              </w:rPr>
            </w:pPr>
            <w:r w:rsidRPr="00DA4AAA">
              <w:rPr>
                <w:rFonts w:cstheme="minorHAnsi"/>
                <w:bCs/>
                <w:iCs/>
              </w:rPr>
              <w:t>7.</w:t>
            </w:r>
            <w:r>
              <w:rPr>
                <w:rFonts w:cstheme="minorHAnsi"/>
                <w:bCs/>
                <w:iCs/>
              </w:rPr>
              <w:t xml:space="preserve"> </w:t>
            </w:r>
            <w:r w:rsidRPr="00DA4AAA">
              <w:rPr>
                <w:rFonts w:cstheme="minorHAnsi"/>
                <w:bCs/>
                <w:iCs/>
              </w:rPr>
              <w:t>Τι μάθαμε για τις Φάσεις της Σελήνης;</w:t>
            </w:r>
          </w:p>
        </w:tc>
      </w:tr>
    </w:tbl>
    <w:p w:rsidR="00DD286C" w:rsidRDefault="00DD286C"/>
    <w:sectPr w:rsidR="00DD286C" w:rsidSect="00034A85">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949" w:rsidRDefault="00B17949" w:rsidP="00034A85">
      <w:pPr>
        <w:spacing w:after="0" w:line="240" w:lineRule="auto"/>
      </w:pPr>
      <w:r>
        <w:separator/>
      </w:r>
    </w:p>
  </w:endnote>
  <w:endnote w:type="continuationSeparator" w:id="0">
    <w:p w:rsidR="00B17949" w:rsidRDefault="00B17949" w:rsidP="0003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949" w:rsidRDefault="00B17949" w:rsidP="00034A85">
      <w:pPr>
        <w:spacing w:after="0" w:line="240" w:lineRule="auto"/>
      </w:pPr>
      <w:r>
        <w:separator/>
      </w:r>
    </w:p>
  </w:footnote>
  <w:footnote w:type="continuationSeparator" w:id="0">
    <w:p w:rsidR="00B17949" w:rsidRDefault="00B17949" w:rsidP="0003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85" w:rsidRPr="00034A85" w:rsidRDefault="00034A85" w:rsidP="00034A85">
    <w:pPr>
      <w:tabs>
        <w:tab w:val="center" w:pos="4153"/>
        <w:tab w:val="right" w:pos="8306"/>
      </w:tabs>
      <w:spacing w:after="0" w:line="240" w:lineRule="auto"/>
      <w:jc w:val="center"/>
      <w:rPr>
        <w:noProof/>
        <w:lang w:val="en-US"/>
      </w:rPr>
    </w:pPr>
    <w:r w:rsidRPr="00034A85">
      <w:rPr>
        <w:noProof/>
        <w:lang w:eastAsia="el-GR"/>
      </w:rPr>
      <w:drawing>
        <wp:inline distT="0" distB="0" distL="0" distR="0" wp14:anchorId="79D50506" wp14:editId="7C2EAF23">
          <wp:extent cx="3340735" cy="572770"/>
          <wp:effectExtent l="0" t="0" r="0" b="0"/>
          <wp:docPr id="11049401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401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0735" cy="572770"/>
                  </a:xfrm>
                  <a:prstGeom prst="rect">
                    <a:avLst/>
                  </a:prstGeom>
                  <a:noFill/>
                </pic:spPr>
              </pic:pic>
            </a:graphicData>
          </a:graphic>
        </wp:inline>
      </w:drawing>
    </w:r>
    <w:r w:rsidRPr="00034A85">
      <w:rPr>
        <w:noProof/>
      </w:rPr>
      <w:t xml:space="preserve">                   </w:t>
    </w:r>
    <w:r>
      <w:rPr>
        <w:noProof/>
      </w:rPr>
      <w:t xml:space="preserve">                                                 </w:t>
    </w:r>
    <w:r w:rsidRPr="00034A85">
      <w:rPr>
        <w:noProof/>
      </w:rPr>
      <w:t xml:space="preserve">                                                                            </w:t>
    </w:r>
    <w:r w:rsidRPr="00034A85">
      <w:rPr>
        <w:noProof/>
        <w:lang w:eastAsia="el-GR"/>
      </w:rPr>
      <w:drawing>
        <wp:inline distT="0" distB="0" distL="0" distR="0" wp14:anchorId="2601CA93" wp14:editId="2DC542CB">
          <wp:extent cx="952500" cy="798159"/>
          <wp:effectExtent l="0" t="0" r="0" b="2540"/>
          <wp:docPr id="3" name="Εικόνα 3" descr="C:\Users\e.fragkouli\AppData\Local\Microsoft\Windows\INetCache\Content.MSO\400E6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ragkouli\AppData\Local\Microsoft\Windows\INetCache\Content.MSO\400E639.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78" cy="842888"/>
                  </a:xfrm>
                  <a:prstGeom prst="rect">
                    <a:avLst/>
                  </a:prstGeom>
                  <a:noFill/>
                  <a:ln>
                    <a:noFill/>
                  </a:ln>
                </pic:spPr>
              </pic:pic>
            </a:graphicData>
          </a:graphic>
        </wp:inline>
      </w:drawing>
    </w:r>
    <w:r w:rsidRPr="00034A85">
      <w:rPr>
        <w:noProof/>
      </w:rPr>
      <w:t xml:space="preserve">                                         </w:t>
    </w:r>
  </w:p>
  <w:p w:rsidR="00034A85" w:rsidRDefault="00034A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32"/>
    <w:rsid w:val="00034A85"/>
    <w:rsid w:val="00611F32"/>
    <w:rsid w:val="00712143"/>
    <w:rsid w:val="0074157A"/>
    <w:rsid w:val="009853A4"/>
    <w:rsid w:val="00A93EA2"/>
    <w:rsid w:val="00B17949"/>
    <w:rsid w:val="00DD28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B414"/>
  <w15:chartTrackingRefBased/>
  <w15:docId w15:val="{97EA4466-C7C8-46D7-8ABB-1CCC62D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A85"/>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4A85"/>
    <w:pPr>
      <w:tabs>
        <w:tab w:val="center" w:pos="4153"/>
        <w:tab w:val="right" w:pos="8306"/>
      </w:tabs>
      <w:spacing w:after="0" w:line="240" w:lineRule="auto"/>
    </w:pPr>
    <w:rPr>
      <w:kern w:val="0"/>
    </w:rPr>
  </w:style>
  <w:style w:type="character" w:customStyle="1" w:styleId="Char">
    <w:name w:val="Κεφαλίδα Char"/>
    <w:basedOn w:val="a0"/>
    <w:link w:val="a3"/>
    <w:uiPriority w:val="99"/>
    <w:rsid w:val="00034A85"/>
  </w:style>
  <w:style w:type="paragraph" w:styleId="a4">
    <w:name w:val="footer"/>
    <w:basedOn w:val="a"/>
    <w:link w:val="Char0"/>
    <w:uiPriority w:val="99"/>
    <w:unhideWhenUsed/>
    <w:rsid w:val="00034A85"/>
    <w:pPr>
      <w:tabs>
        <w:tab w:val="center" w:pos="4153"/>
        <w:tab w:val="right" w:pos="8306"/>
      </w:tabs>
      <w:spacing w:after="0" w:line="240" w:lineRule="auto"/>
    </w:pPr>
    <w:rPr>
      <w:kern w:val="0"/>
    </w:rPr>
  </w:style>
  <w:style w:type="character" w:customStyle="1" w:styleId="Char0">
    <w:name w:val="Υποσέλιδο Char"/>
    <w:basedOn w:val="a0"/>
    <w:link w:val="a4"/>
    <w:uiPriority w:val="99"/>
    <w:rsid w:val="00034A85"/>
  </w:style>
  <w:style w:type="table" w:customStyle="1" w:styleId="TableGrid0">
    <w:name w:val="Table Grid_0"/>
    <w:basedOn w:val="a1"/>
    <w:uiPriority w:val="39"/>
    <w:rsid w:val="00034A8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1691</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2025-07-07T06:57:00Z</dcterms:created>
  <dcterms:modified xsi:type="dcterms:W3CDTF">2025-07-24T09:45:00Z</dcterms:modified>
</cp:coreProperties>
</file>