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4F" w:rsidRDefault="007614E7">
      <w:pPr>
        <w:shd w:val="clear" w:color="auto" w:fill="FBD5B5"/>
        <w:jc w:val="center"/>
        <w:rPr>
          <w:rFonts w:ascii="Calibri" w:eastAsia="Calibri" w:hAnsi="Calibri" w:cs="Calibri"/>
          <w:b/>
          <w:sz w:val="28"/>
          <w:szCs w:val="28"/>
        </w:rPr>
      </w:pPr>
      <w:r>
        <w:rPr>
          <w:rFonts w:ascii="Calibri" w:eastAsia="Calibri" w:hAnsi="Calibri" w:cs="Calibri"/>
          <w:b/>
          <w:sz w:val="28"/>
          <w:szCs w:val="28"/>
        </w:rPr>
        <w:t>«Πώς θα παρασκευάσουμε το δικό μας σαπούνι;»</w:t>
      </w:r>
    </w:p>
    <w:p w:rsidR="00FD514F" w:rsidRDefault="00FD514F">
      <w:pPr>
        <w:jc w:val="center"/>
        <w:rPr>
          <w:rFonts w:ascii="Calibri" w:eastAsia="Calibri" w:hAnsi="Calibri" w:cs="Calibri"/>
          <w:b/>
        </w:rPr>
      </w:pPr>
    </w:p>
    <w:p w:rsidR="00FD514F" w:rsidRDefault="007614E7">
      <w:pPr>
        <w:rPr>
          <w:rFonts w:ascii="Calibri" w:eastAsia="Calibri" w:hAnsi="Calibri" w:cs="Calibri"/>
          <w:b/>
        </w:rPr>
      </w:pPr>
      <w:r>
        <w:rPr>
          <w:rFonts w:ascii="Calibri" w:eastAsia="Calibri" w:hAnsi="Calibri" w:cs="Calibri"/>
          <w:b/>
        </w:rPr>
        <w:t xml:space="preserve">Φορέας: </w:t>
      </w:r>
    </w:p>
    <w:p w:rsidR="00FD514F" w:rsidRDefault="007614E7">
      <w:pPr>
        <w:rPr>
          <w:rFonts w:ascii="Calibri" w:eastAsia="Calibri" w:hAnsi="Calibri" w:cs="Calibri"/>
        </w:rPr>
      </w:pPr>
      <w:r>
        <w:rPr>
          <w:rFonts w:ascii="Calibri" w:eastAsia="Calibri" w:hAnsi="Calibri" w:cs="Calibri"/>
        </w:rPr>
        <w:t>Διεύθυνση Πρωτοβάθμιας Εκπαίδευσης Δυτικής Αττικής</w:t>
      </w:r>
    </w:p>
    <w:p w:rsidR="00FD514F" w:rsidRDefault="00FD514F">
      <w:pPr>
        <w:rPr>
          <w:rFonts w:ascii="Calibri" w:eastAsia="Calibri" w:hAnsi="Calibri" w:cs="Calibri"/>
        </w:rPr>
      </w:pPr>
    </w:p>
    <w:p w:rsidR="00FD514F" w:rsidRDefault="007614E7">
      <w:pPr>
        <w:rPr>
          <w:rFonts w:ascii="Calibri" w:eastAsia="Calibri" w:hAnsi="Calibri" w:cs="Calibri"/>
          <w:b/>
        </w:rPr>
      </w:pPr>
      <w:r>
        <w:rPr>
          <w:rFonts w:ascii="Calibri" w:eastAsia="Calibri" w:hAnsi="Calibri" w:cs="Calibri"/>
          <w:b/>
        </w:rPr>
        <w:t>Συγγραφείς:</w:t>
      </w:r>
    </w:p>
    <w:p w:rsidR="00FD514F" w:rsidRPr="00C55A46" w:rsidRDefault="007614E7" w:rsidP="00C55A46">
      <w:pPr>
        <w:pStyle w:val="a4"/>
        <w:numPr>
          <w:ilvl w:val="0"/>
          <w:numId w:val="2"/>
        </w:numPr>
        <w:spacing w:line="276" w:lineRule="auto"/>
        <w:jc w:val="both"/>
        <w:rPr>
          <w:rFonts w:cs="Calibri"/>
        </w:rPr>
      </w:pPr>
      <w:r w:rsidRPr="00C55A46">
        <w:rPr>
          <w:rFonts w:cs="Calibri"/>
        </w:rPr>
        <w:t xml:space="preserve">Αλεξάνδρα Τσίγκου, ΠΕ70, </w:t>
      </w:r>
      <w:proofErr w:type="spellStart"/>
      <w:r w:rsidRPr="00C55A46">
        <w:rPr>
          <w:rFonts w:cs="Calibri"/>
        </w:rPr>
        <w:t>MSc</w:t>
      </w:r>
      <w:proofErr w:type="spellEnd"/>
      <w:r w:rsidRPr="00C55A46">
        <w:rPr>
          <w:rFonts w:cs="Calibri"/>
        </w:rPr>
        <w:t xml:space="preserve"> Περιβαλλοντικός σχεδιασμός πόλεων και κτιρίων, Υπεύθυνη Περιβαλλοντικής Εκπαίδευσης ΔΠΕ Δυτικής Αττικής</w:t>
      </w:r>
    </w:p>
    <w:p w:rsidR="00FD514F" w:rsidRPr="00C55A46" w:rsidRDefault="007614E7" w:rsidP="00C55A46">
      <w:pPr>
        <w:pStyle w:val="a4"/>
        <w:numPr>
          <w:ilvl w:val="0"/>
          <w:numId w:val="2"/>
        </w:numPr>
        <w:spacing w:line="276" w:lineRule="auto"/>
        <w:rPr>
          <w:rFonts w:cs="Calibri"/>
        </w:rPr>
      </w:pPr>
      <w:r w:rsidRPr="00C55A46">
        <w:rPr>
          <w:rFonts w:cs="Calibri"/>
        </w:rPr>
        <w:t xml:space="preserve">Ευμορφία Ντούμα, ΠΕ70, </w:t>
      </w:r>
      <w:proofErr w:type="spellStart"/>
      <w:r w:rsidRPr="00C55A46">
        <w:rPr>
          <w:rFonts w:cs="Calibri"/>
        </w:rPr>
        <w:t>MSc</w:t>
      </w:r>
      <w:proofErr w:type="spellEnd"/>
      <w:r w:rsidRPr="00C55A46">
        <w:rPr>
          <w:rFonts w:cs="Calibri"/>
        </w:rPr>
        <w:t xml:space="preserve"> στην Εκπαίδευση STEM, Εκπαιδευτικός Πρωτοβάθμιας Εκπαίδευσης</w:t>
      </w:r>
    </w:p>
    <w:p w:rsidR="00FD514F" w:rsidRDefault="00FD514F">
      <w:pPr>
        <w:rPr>
          <w:rFonts w:ascii="Calibri" w:eastAsia="Calibri" w:hAnsi="Calibri" w:cs="Calibri"/>
          <w:b/>
        </w:rPr>
      </w:pPr>
    </w:p>
    <w:p w:rsidR="00FD514F" w:rsidRDefault="007614E7">
      <w:pPr>
        <w:shd w:val="clear" w:color="auto" w:fill="FBD5B5"/>
        <w:spacing w:after="120" w:line="276" w:lineRule="auto"/>
        <w:rPr>
          <w:rFonts w:ascii="Calibri" w:eastAsia="Calibri" w:hAnsi="Calibri" w:cs="Calibri"/>
          <w:b/>
        </w:rPr>
      </w:pPr>
      <w:r>
        <w:rPr>
          <w:rFonts w:ascii="Calibri" w:eastAsia="Calibri" w:hAnsi="Calibri" w:cs="Calibri"/>
          <w:b/>
        </w:rPr>
        <w:t>Φιλοσοφία του Προγράμματος</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Πρόκειται για ένα εκπαιδευτικό σενάριο με θέμα την παρασκευή σαπουνιού από τηγανέλαια βασισμένο στις αρχές της εκπαίδευσης STEM/STEAM. Το σε</w:t>
      </w:r>
      <w:r>
        <w:rPr>
          <w:rFonts w:ascii="Calibri" w:eastAsia="Calibri" w:hAnsi="Calibri" w:cs="Calibri"/>
        </w:rPr>
        <w:t>νάριο απευθύνεται σε μαθητές Ε΄ ή ΣΤ΄ τάξης Δημοτικού και είναι σχεδιασμένο να υλοποιηθεί σε 7 μονόωρα εργαστήρια. Η προσέγγιση STEM/STEAM αντιλαμβάνεται ολιστικά την μάθηση με πολύπλευρη εφαρμογή στη Φυσική, στην Τεχνολογία, στην Επιστήμη των Μηχανικών, σ</w:t>
      </w:r>
      <w:r>
        <w:rPr>
          <w:rFonts w:ascii="Calibri" w:eastAsia="Calibri" w:hAnsi="Calibri" w:cs="Calibri"/>
        </w:rPr>
        <w:t>τα Μαθηματικά και στην Τέχνη. Τόσο κατά την προετοιμασία, όσο και κατά τη διάρκεια του πειράματος οι μαθητές έρχονται σε επαφή με πολλές έννοιες των παραπάνω επιστημών με στόχο να αποκτήσουν σφαιρική αντίληψη για την εφαρμογή τους στην καθημερινή τους ζωή.</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Σύμφωνα με τη διεθνή βιβλιογραφία, τα τελευταία χρόνια, η Τεχνολογία, η Φυσική, τα Μαθηματικά και η Επιστήμη των Μηχανικών διαδραματίζουν ένα σημαντικό ρόλο όσον αφορά στον επαγγελματικό προσανατολισμό των νέων και γενικότερα στην εθνική οικονομία  (</w:t>
      </w:r>
      <w:proofErr w:type="spellStart"/>
      <w:r>
        <w:rPr>
          <w:rFonts w:ascii="Calibri" w:eastAsia="Calibri" w:hAnsi="Calibri" w:cs="Calibri"/>
        </w:rPr>
        <w:t>Sande</w:t>
      </w:r>
      <w:r>
        <w:rPr>
          <w:rFonts w:ascii="Calibri" w:eastAsia="Calibri" w:hAnsi="Calibri" w:cs="Calibri"/>
        </w:rPr>
        <w:t>rs</w:t>
      </w:r>
      <w:proofErr w:type="spellEnd"/>
      <w:r>
        <w:rPr>
          <w:rFonts w:ascii="Calibri" w:eastAsia="Calibri" w:hAnsi="Calibri" w:cs="Calibri"/>
        </w:rPr>
        <w:t xml:space="preserve">, 2009˙ </w:t>
      </w:r>
      <w:proofErr w:type="spellStart"/>
      <w:r>
        <w:rPr>
          <w:rFonts w:ascii="Calibri" w:eastAsia="Calibri" w:hAnsi="Calibri" w:cs="Calibri"/>
        </w:rPr>
        <w:t>Honey</w:t>
      </w:r>
      <w:proofErr w:type="spellEnd"/>
      <w:r>
        <w:rPr>
          <w:rFonts w:ascii="Calibri" w:eastAsia="Calibri" w:hAnsi="Calibri" w:cs="Calibri"/>
        </w:rPr>
        <w:t xml:space="preserve">, </w:t>
      </w:r>
      <w:proofErr w:type="spellStart"/>
      <w:r>
        <w:rPr>
          <w:rFonts w:ascii="Calibri" w:eastAsia="Calibri" w:hAnsi="Calibri" w:cs="Calibri"/>
        </w:rPr>
        <w:t>Pearson</w:t>
      </w:r>
      <w:proofErr w:type="spellEnd"/>
      <w:r>
        <w:rPr>
          <w:rFonts w:ascii="Calibri" w:eastAsia="Calibri" w:hAnsi="Calibri" w:cs="Calibri"/>
        </w:rPr>
        <w:t xml:space="preserve"> &amp; </w:t>
      </w:r>
      <w:proofErr w:type="spellStart"/>
      <w:r>
        <w:rPr>
          <w:rFonts w:ascii="Calibri" w:eastAsia="Calibri" w:hAnsi="Calibri" w:cs="Calibri"/>
        </w:rPr>
        <w:t>Schweingruber</w:t>
      </w:r>
      <w:proofErr w:type="spellEnd"/>
      <w:r>
        <w:rPr>
          <w:rFonts w:ascii="Calibri" w:eastAsia="Calibri" w:hAnsi="Calibri" w:cs="Calibri"/>
        </w:rPr>
        <w:t>, 2014). Για το λόγο αυτό γίνεται προσπάθεια ένταξης των επιστημών αυτών στην εκπαίδευση από τις πρώτες σχολικές τάξεις. Έναν αποτελεσματικό τρόπο για να πραγματοποιηθεί η εν λόγω ένταξη αποτελεί η προσέγγιση STEM (S</w:t>
      </w:r>
      <w:r>
        <w:rPr>
          <w:rFonts w:ascii="Calibri" w:eastAsia="Calibri" w:hAnsi="Calibri" w:cs="Calibri"/>
        </w:rPr>
        <w:t xml:space="preserve">cience, Technology, </w:t>
      </w:r>
      <w:proofErr w:type="spellStart"/>
      <w:r>
        <w:rPr>
          <w:rFonts w:ascii="Calibri" w:eastAsia="Calibri" w:hAnsi="Calibri" w:cs="Calibri"/>
        </w:rPr>
        <w:t>Engineering</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Mathematics</w:t>
      </w:r>
      <w:proofErr w:type="spellEnd"/>
      <w:r>
        <w:rPr>
          <w:rFonts w:ascii="Calibri" w:eastAsia="Calibri" w:hAnsi="Calibri" w:cs="Calibri"/>
        </w:rPr>
        <w:t>) στην εκπαίδευση. Πιο συγκεκριμένα, οι μαθητές εμπλέκονται σε δραστηριότητες που αφορούν στη Φυσική, στα Μαθηματικά, στην Τεχνολογία και στην Επιστήμη των Μηχανικών σε ένα ρεαλιστικό πλαίσιο (</w:t>
      </w:r>
      <w:proofErr w:type="spellStart"/>
      <w:r>
        <w:rPr>
          <w:rFonts w:ascii="Calibri" w:eastAsia="Calibri" w:hAnsi="Calibri" w:cs="Calibri"/>
        </w:rPr>
        <w:t>Wang</w:t>
      </w:r>
      <w:proofErr w:type="spellEnd"/>
      <w:r>
        <w:rPr>
          <w:rFonts w:ascii="Calibri" w:eastAsia="Calibri" w:hAnsi="Calibri" w:cs="Calibri"/>
        </w:rPr>
        <w:t xml:space="preserve">, </w:t>
      </w:r>
      <w:proofErr w:type="spellStart"/>
      <w:r>
        <w:rPr>
          <w:rFonts w:ascii="Calibri" w:eastAsia="Calibri" w:hAnsi="Calibri" w:cs="Calibri"/>
        </w:rPr>
        <w:t>Moore</w:t>
      </w:r>
      <w:proofErr w:type="spellEnd"/>
      <w:r>
        <w:rPr>
          <w:rFonts w:ascii="Calibri" w:eastAsia="Calibri" w:hAnsi="Calibri" w:cs="Calibri"/>
        </w:rPr>
        <w:t xml:space="preserve">, </w:t>
      </w:r>
      <w:proofErr w:type="spellStart"/>
      <w:r>
        <w:rPr>
          <w:rFonts w:ascii="Calibri" w:eastAsia="Calibri" w:hAnsi="Calibri" w:cs="Calibri"/>
        </w:rPr>
        <w:t>Roe</w:t>
      </w:r>
      <w:r>
        <w:rPr>
          <w:rFonts w:ascii="Calibri" w:eastAsia="Calibri" w:hAnsi="Calibri" w:cs="Calibri"/>
        </w:rPr>
        <w:t>hrig</w:t>
      </w:r>
      <w:proofErr w:type="spellEnd"/>
      <w:r>
        <w:rPr>
          <w:rFonts w:ascii="Calibri" w:eastAsia="Calibri" w:hAnsi="Calibri" w:cs="Calibri"/>
        </w:rPr>
        <w:t xml:space="preserve"> &amp; </w:t>
      </w:r>
      <w:proofErr w:type="spellStart"/>
      <w:r>
        <w:rPr>
          <w:rFonts w:ascii="Calibri" w:eastAsia="Calibri" w:hAnsi="Calibri" w:cs="Calibri"/>
        </w:rPr>
        <w:t>Park</w:t>
      </w:r>
      <w:proofErr w:type="spellEnd"/>
      <w:r>
        <w:rPr>
          <w:rFonts w:ascii="Calibri" w:eastAsia="Calibri" w:hAnsi="Calibri" w:cs="Calibri"/>
        </w:rPr>
        <w:t>, 2011), συμμετέχοντας ενεργά στη μάθηση (</w:t>
      </w:r>
      <w:proofErr w:type="spellStart"/>
      <w:r>
        <w:rPr>
          <w:rFonts w:ascii="Calibri" w:eastAsia="Calibri" w:hAnsi="Calibri" w:cs="Calibri"/>
        </w:rPr>
        <w:t>Sanders</w:t>
      </w:r>
      <w:proofErr w:type="spellEnd"/>
      <w:r>
        <w:rPr>
          <w:rFonts w:ascii="Calibri" w:eastAsia="Calibri" w:hAnsi="Calibri" w:cs="Calibri"/>
        </w:rPr>
        <w:t xml:space="preserve">, 2009˙ </w:t>
      </w:r>
      <w:proofErr w:type="spellStart"/>
      <w:r>
        <w:rPr>
          <w:rFonts w:ascii="Calibri" w:eastAsia="Calibri" w:hAnsi="Calibri" w:cs="Calibri"/>
        </w:rPr>
        <w:t>Honey</w:t>
      </w:r>
      <w:proofErr w:type="spellEnd"/>
      <w:r>
        <w:rPr>
          <w:rFonts w:ascii="Calibri" w:eastAsia="Calibri" w:hAnsi="Calibri" w:cs="Calibri"/>
        </w:rPr>
        <w:t xml:space="preserve">, </w:t>
      </w:r>
      <w:proofErr w:type="spellStart"/>
      <w:r>
        <w:rPr>
          <w:rFonts w:ascii="Calibri" w:eastAsia="Calibri" w:hAnsi="Calibri" w:cs="Calibri"/>
        </w:rPr>
        <w:t>et</w:t>
      </w:r>
      <w:proofErr w:type="spellEnd"/>
      <w:r>
        <w:rPr>
          <w:rFonts w:ascii="Calibri" w:eastAsia="Calibri" w:hAnsi="Calibri" w:cs="Calibri"/>
        </w:rPr>
        <w:t xml:space="preserve"> </w:t>
      </w:r>
      <w:proofErr w:type="spellStart"/>
      <w:r>
        <w:rPr>
          <w:rFonts w:ascii="Calibri" w:eastAsia="Calibri" w:hAnsi="Calibri" w:cs="Calibri"/>
        </w:rPr>
        <w:t>al</w:t>
      </w:r>
      <w:proofErr w:type="spellEnd"/>
      <w:r>
        <w:rPr>
          <w:rFonts w:ascii="Calibri" w:eastAsia="Calibri" w:hAnsi="Calibri" w:cs="Calibri"/>
        </w:rPr>
        <w:t>., 2014). Τα τελευταία χρόνια η τέχνη, η καινοτομία και η δημιουργικότητα γίνονται μέρος της προσέγγισης STEM στην εκπαίδευση προσθέτοντας στο ακρωνύμιο STEM το γράμμα A (</w:t>
      </w:r>
      <w:proofErr w:type="spellStart"/>
      <w:r>
        <w:rPr>
          <w:rFonts w:ascii="Calibri" w:eastAsia="Calibri" w:hAnsi="Calibri" w:cs="Calibri"/>
        </w:rPr>
        <w:t>Arts</w:t>
      </w:r>
      <w:proofErr w:type="spellEnd"/>
      <w:r>
        <w:rPr>
          <w:rFonts w:ascii="Calibri" w:eastAsia="Calibri" w:hAnsi="Calibri" w:cs="Calibri"/>
        </w:rPr>
        <w:t>)</w:t>
      </w:r>
      <w:r>
        <w:rPr>
          <w:rFonts w:ascii="Calibri" w:eastAsia="Calibri" w:hAnsi="Calibri" w:cs="Calibri"/>
        </w:rPr>
        <w:t xml:space="preserve"> και μετατρέποντας το σε STEAM (</w:t>
      </w:r>
      <w:proofErr w:type="spellStart"/>
      <w:r>
        <w:rPr>
          <w:rFonts w:ascii="Calibri" w:eastAsia="Calibri" w:hAnsi="Calibri" w:cs="Calibri"/>
        </w:rPr>
        <w:t>Bequette</w:t>
      </w:r>
      <w:proofErr w:type="spellEnd"/>
      <w:r>
        <w:rPr>
          <w:rFonts w:ascii="Calibri" w:eastAsia="Calibri" w:hAnsi="Calibri" w:cs="Calibri"/>
        </w:rPr>
        <w:t xml:space="preserve">, &amp; </w:t>
      </w:r>
      <w:proofErr w:type="spellStart"/>
      <w:r>
        <w:rPr>
          <w:rFonts w:ascii="Calibri" w:eastAsia="Calibri" w:hAnsi="Calibri" w:cs="Calibri"/>
        </w:rPr>
        <w:t>Bequette</w:t>
      </w:r>
      <w:proofErr w:type="spellEnd"/>
      <w:r>
        <w:rPr>
          <w:rFonts w:ascii="Calibri" w:eastAsia="Calibri" w:hAnsi="Calibri" w:cs="Calibri"/>
        </w:rPr>
        <w:t>, 2012).</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Το εκπαιδευτικό σενάριο «Πώς θα παρασκευάσουμε το δικό μας σαπούνι;» είναι στην ουσία μία επίλυση προβλήματος, που διαρθρώνεται με δραστηριότητες από τα προγράμματα σχεδιασμού των Μαθηματικών, τη</w:t>
      </w:r>
      <w:r>
        <w:rPr>
          <w:rFonts w:ascii="Calibri" w:eastAsia="Calibri" w:hAnsi="Calibri" w:cs="Calibri"/>
        </w:rPr>
        <w:t>ς Φυσικής και της Τεχνολογίας. Τα εργαστήρια είναι σχεδιασμένα σύμφωνα με τις αρχές της προσέγγισης STEM στην εκπαίδευση με την προώθηση της τέχνης και δημιουργικότητας (</w:t>
      </w:r>
      <w:proofErr w:type="spellStart"/>
      <w:r>
        <w:rPr>
          <w:rFonts w:ascii="Calibri" w:eastAsia="Calibri" w:hAnsi="Calibri" w:cs="Calibri"/>
        </w:rPr>
        <w:t>Arts</w:t>
      </w:r>
      <w:proofErr w:type="spellEnd"/>
      <w:r>
        <w:rPr>
          <w:rFonts w:ascii="Calibri" w:eastAsia="Calibri" w:hAnsi="Calibri" w:cs="Calibri"/>
        </w:rPr>
        <w:t xml:space="preserve">). Οι μαθητές </w:t>
      </w:r>
      <w:r>
        <w:rPr>
          <w:rFonts w:ascii="Calibri" w:eastAsia="Calibri" w:hAnsi="Calibri" w:cs="Calibri"/>
        </w:rPr>
        <w:lastRenderedPageBreak/>
        <w:t>εργαζόμενοι σε ομάδες καλούνται να ακολουθήσουν τα βήματα που περιγρ</w:t>
      </w:r>
      <w:r>
        <w:rPr>
          <w:rFonts w:ascii="Calibri" w:eastAsia="Calibri" w:hAnsi="Calibri" w:cs="Calibri"/>
        </w:rPr>
        <w:t>άφονται στα Φύλλα Εργασίας, να πειραματιστούν, να κάνουν μετρήσεις, να τα συμπληρώσουν και τέλος, να παρασκευάσουν το δικό τους σαπούνι, να το συσκευάσουν και να το προωθήσουν.</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 xml:space="preserve">Μέσα από τις δραστηριότητες, προωθείται τόσο η διερευνητική – ανακαλυπτική όσο </w:t>
      </w:r>
      <w:r>
        <w:rPr>
          <w:rFonts w:ascii="Calibri" w:eastAsia="Calibri" w:hAnsi="Calibri" w:cs="Calibri"/>
        </w:rPr>
        <w:t>και η βιωματική και ομαδοσυνεργατική διδασκαλία και μάθηση, οι οποίες αποτελούν χαρακτηριστικό της προσέγγισης STEM (STEAM), είναι περισσότερο διασκεδαστικές για τους μαθητές και τους βοηθούν να κατακτήσουν σε βάθος το διδακτικό αντικείμενο. Παράλληλα, χρη</w:t>
      </w:r>
      <w:r>
        <w:rPr>
          <w:rFonts w:ascii="Calibri" w:eastAsia="Calibri" w:hAnsi="Calibri" w:cs="Calibri"/>
        </w:rPr>
        <w:t xml:space="preserve">σιμοποιούνται εργαλεία τεχνολογίας (CMapTools, Excel, </w:t>
      </w:r>
      <w:proofErr w:type="spellStart"/>
      <w:r>
        <w:rPr>
          <w:rFonts w:ascii="Calibri" w:eastAsia="Calibri" w:hAnsi="Calibri" w:cs="Calibri"/>
        </w:rPr>
        <w:t>Geogebra</w:t>
      </w:r>
      <w:proofErr w:type="spellEnd"/>
      <w:r>
        <w:rPr>
          <w:rFonts w:ascii="Calibri" w:eastAsia="Calibri" w:hAnsi="Calibri" w:cs="Calibri"/>
        </w:rPr>
        <w:t>), τα οποία συμβάλλουν στην επίτευξη των διδακτικών στόχων.</w:t>
      </w:r>
    </w:p>
    <w:p w:rsidR="00FD514F" w:rsidRDefault="00FD514F">
      <w:pPr>
        <w:spacing w:after="120" w:line="276" w:lineRule="auto"/>
        <w:jc w:val="both"/>
        <w:rPr>
          <w:rFonts w:ascii="Calibri" w:eastAsia="Calibri" w:hAnsi="Calibri" w:cs="Calibri"/>
          <w:sz w:val="18"/>
          <w:szCs w:val="18"/>
        </w:rPr>
      </w:pPr>
    </w:p>
    <w:p w:rsidR="00FD514F" w:rsidRDefault="007614E7">
      <w:pPr>
        <w:shd w:val="clear" w:color="auto" w:fill="FBD5B5"/>
        <w:spacing w:after="120" w:line="276" w:lineRule="auto"/>
        <w:jc w:val="both"/>
        <w:rPr>
          <w:rFonts w:ascii="Calibri" w:eastAsia="Calibri" w:hAnsi="Calibri" w:cs="Calibri"/>
          <w:b/>
        </w:rPr>
      </w:pPr>
      <w:r>
        <w:rPr>
          <w:rFonts w:ascii="Calibri" w:eastAsia="Calibri" w:hAnsi="Calibri" w:cs="Calibri"/>
          <w:b/>
        </w:rPr>
        <w:t>Προαπαιτούμενες γνώσεις</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Για την πραγματοποίηση των σχεδιασμένων δεξιοτήτων οι μαθητές χρειάζεται να είναι εξοικειωμένοι με τη χρήση τ</w:t>
      </w:r>
      <w:r>
        <w:rPr>
          <w:rFonts w:ascii="Calibri" w:eastAsia="Calibri" w:hAnsi="Calibri" w:cs="Calibri"/>
        </w:rPr>
        <w:t>ου ηλεκτρονικού υπολογιστή καθώς επίσης και με την εργασία σε ομάδες. Μέσα από το αναλυτικό τους πρόγραμμα έχουν έρθει σε επαφή με έννοιες όπως: βάρος, απόβαρο, όγκος, μονάδες μέτρησης όγκου και βάρους, μείγματα, χημικές ενώσεις, αναλογίες, ποσά ανάλογα, ε</w:t>
      </w:r>
      <w:r>
        <w:rPr>
          <w:rFonts w:ascii="Calibri" w:eastAsia="Calibri" w:hAnsi="Calibri" w:cs="Calibri"/>
        </w:rPr>
        <w:t>μβαδόν, διαίρεση επιφάνειας. Θα χρειαστεί να ανακαλέσουν αυτές τις γνώσεις και να τις εφαρμόσουν με πραγματικά υλικά επιλύοντας το πρόβλημα: «Πώς θα παρασκευάσουμε το δικό μας σαπούνι;».</w:t>
      </w:r>
    </w:p>
    <w:p w:rsidR="00FD514F" w:rsidRDefault="00FD514F">
      <w:pPr>
        <w:spacing w:after="120" w:line="276" w:lineRule="auto"/>
        <w:rPr>
          <w:rFonts w:ascii="Calibri" w:eastAsia="Calibri" w:hAnsi="Calibri" w:cs="Calibri"/>
          <w:b/>
          <w:sz w:val="18"/>
          <w:szCs w:val="18"/>
        </w:rPr>
      </w:pPr>
    </w:p>
    <w:p w:rsidR="00FD514F" w:rsidRDefault="007614E7">
      <w:pPr>
        <w:shd w:val="clear" w:color="auto" w:fill="FBD5B5"/>
        <w:spacing w:after="120" w:line="276" w:lineRule="auto"/>
        <w:rPr>
          <w:rFonts w:ascii="Calibri" w:eastAsia="Calibri" w:hAnsi="Calibri" w:cs="Calibri"/>
          <w:b/>
        </w:rPr>
      </w:pPr>
      <w:r>
        <w:rPr>
          <w:rFonts w:ascii="Calibri" w:eastAsia="Calibri" w:hAnsi="Calibri" w:cs="Calibri"/>
          <w:b/>
        </w:rPr>
        <w:t>Σύνδεση με αντικείμενα Α.Π.</w:t>
      </w:r>
    </w:p>
    <w:p w:rsidR="00FD514F" w:rsidRDefault="007614E7">
      <w:pPr>
        <w:spacing w:after="120" w:line="276" w:lineRule="auto"/>
        <w:rPr>
          <w:rFonts w:ascii="Calibri" w:eastAsia="Calibri" w:hAnsi="Calibri" w:cs="Calibri"/>
        </w:rPr>
      </w:pPr>
      <w:r>
        <w:rPr>
          <w:rFonts w:ascii="Calibri" w:eastAsia="Calibri" w:hAnsi="Calibri" w:cs="Calibri"/>
        </w:rPr>
        <w:t>Φυσική, Μαθηματικά, Πληροφορική Ε΄ και ΣΤ΄ τάξεων</w:t>
      </w:r>
    </w:p>
    <w:p w:rsidR="00FD514F" w:rsidRDefault="00FD514F">
      <w:pPr>
        <w:spacing w:after="120" w:line="276" w:lineRule="auto"/>
        <w:rPr>
          <w:rFonts w:ascii="Calibri" w:eastAsia="Calibri" w:hAnsi="Calibri" w:cs="Calibri"/>
          <w:sz w:val="18"/>
          <w:szCs w:val="18"/>
        </w:rPr>
      </w:pPr>
    </w:p>
    <w:p w:rsidR="00FD514F" w:rsidRDefault="007614E7">
      <w:pPr>
        <w:shd w:val="clear" w:color="auto" w:fill="FBD5B5"/>
        <w:spacing w:after="120" w:line="276" w:lineRule="auto"/>
        <w:rPr>
          <w:rFonts w:ascii="Calibri" w:eastAsia="Calibri" w:hAnsi="Calibri" w:cs="Calibri"/>
          <w:b/>
        </w:rPr>
      </w:pPr>
      <w:r>
        <w:rPr>
          <w:rFonts w:ascii="Calibri" w:eastAsia="Calibri" w:hAnsi="Calibri" w:cs="Calibri"/>
          <w:b/>
        </w:rPr>
        <w:t>Σκοπός του προγράμματος</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 xml:space="preserve">Το πρόγραμμα αποσκοπεί στην ανάπτυξη δεξιοτήτων μέσω της 4ου Θεματικού Κύκλου </w:t>
      </w:r>
      <w:r>
        <w:rPr>
          <w:rFonts w:ascii="Calibri" w:eastAsia="Calibri" w:hAnsi="Calibri" w:cs="Calibri"/>
          <w:b/>
        </w:rPr>
        <w:t>«Δημιουργώ &amp; Καινοτομώ -Δημιουργική Σκέψη &amp; Πρωτοβουλία»</w:t>
      </w:r>
      <w:r>
        <w:rPr>
          <w:rFonts w:ascii="Calibri" w:eastAsia="Calibri" w:hAnsi="Calibri" w:cs="Calibri"/>
        </w:rPr>
        <w:t xml:space="preserve"> και πιο συγκεκριμένα μέσω της Υποθεματικής </w:t>
      </w:r>
      <w:r>
        <w:rPr>
          <w:rFonts w:ascii="Calibri" w:eastAsia="Calibri" w:hAnsi="Calibri" w:cs="Calibri"/>
          <w:b/>
        </w:rPr>
        <w:t>«1.</w:t>
      </w:r>
      <w:r>
        <w:rPr>
          <w:rFonts w:ascii="Calibri" w:eastAsia="Calibri" w:hAnsi="Calibri" w:cs="Calibri"/>
          <w:b/>
        </w:rPr>
        <w:t xml:space="preserve"> STEM/Εκπαιδευτική Ρομποτική».</w:t>
      </w:r>
    </w:p>
    <w:p w:rsidR="00FD514F" w:rsidRDefault="007614E7">
      <w:pPr>
        <w:spacing w:after="120" w:line="276" w:lineRule="auto"/>
        <w:jc w:val="both"/>
        <w:rPr>
          <w:rFonts w:ascii="Calibri" w:eastAsia="Calibri" w:hAnsi="Calibri" w:cs="Calibri"/>
        </w:rPr>
      </w:pPr>
      <w:r>
        <w:rPr>
          <w:rFonts w:ascii="Calibri" w:eastAsia="Calibri" w:hAnsi="Calibri" w:cs="Calibri"/>
        </w:rPr>
        <w:t>Ως επιμέρους δεξιότητες καλλιεργούνται κυρίως:</w:t>
      </w:r>
    </w:p>
    <w:p w:rsidR="00FD514F" w:rsidRDefault="007614E7">
      <w:pPr>
        <w:spacing w:after="120" w:line="276" w:lineRule="auto"/>
        <w:jc w:val="both"/>
        <w:rPr>
          <w:rFonts w:ascii="Calibri" w:eastAsia="Calibri" w:hAnsi="Calibri" w:cs="Calibri"/>
        </w:rPr>
      </w:pPr>
      <w:r>
        <w:rPr>
          <w:rFonts w:ascii="Calibri" w:eastAsia="Calibri" w:hAnsi="Calibri" w:cs="Calibri"/>
          <w:b/>
        </w:rPr>
        <w:t>Α1. Δεξιότητες μάθησης 21ου αιώνα</w:t>
      </w:r>
      <w:r>
        <w:rPr>
          <w:rFonts w:ascii="Calibri" w:eastAsia="Calibri" w:hAnsi="Calibri" w:cs="Calibri"/>
        </w:rPr>
        <w:t xml:space="preserve"> (Συνεργασία, Επικοινωνία, Κριτική σκέψη, Δημιουργικότητα)</w:t>
      </w:r>
    </w:p>
    <w:p w:rsidR="00FD514F" w:rsidRDefault="007614E7">
      <w:pPr>
        <w:spacing w:after="120" w:line="276" w:lineRule="auto"/>
        <w:jc w:val="both"/>
        <w:rPr>
          <w:rFonts w:ascii="Calibri" w:eastAsia="Calibri" w:hAnsi="Calibri" w:cs="Calibri"/>
        </w:rPr>
      </w:pPr>
      <w:r>
        <w:rPr>
          <w:rFonts w:ascii="Calibri" w:eastAsia="Calibri" w:hAnsi="Calibri" w:cs="Calibri"/>
          <w:b/>
        </w:rPr>
        <w:t>Α2. Ψηφιακή μάθηση 21</w:t>
      </w:r>
      <w:r>
        <w:rPr>
          <w:rFonts w:ascii="Calibri" w:eastAsia="Calibri" w:hAnsi="Calibri" w:cs="Calibri"/>
          <w:b/>
          <w:vertAlign w:val="superscript"/>
        </w:rPr>
        <w:t>ου</w:t>
      </w:r>
      <w:r>
        <w:rPr>
          <w:rFonts w:ascii="Calibri" w:eastAsia="Calibri" w:hAnsi="Calibri" w:cs="Calibri"/>
          <w:b/>
        </w:rPr>
        <w:t xml:space="preserve"> αιώνα </w:t>
      </w:r>
      <w:r>
        <w:rPr>
          <w:rFonts w:ascii="Calibri" w:eastAsia="Calibri" w:hAnsi="Calibri" w:cs="Calibri"/>
        </w:rPr>
        <w:t>(4cs σε ψηφιακό περιβάλλον)</w:t>
      </w:r>
    </w:p>
    <w:p w:rsidR="00FD514F" w:rsidRDefault="007614E7">
      <w:pPr>
        <w:spacing w:after="120" w:line="276" w:lineRule="auto"/>
        <w:jc w:val="both"/>
        <w:rPr>
          <w:rFonts w:ascii="Calibri" w:eastAsia="Calibri" w:hAnsi="Calibri" w:cs="Calibri"/>
        </w:rPr>
      </w:pPr>
      <w:r>
        <w:rPr>
          <w:rFonts w:ascii="Calibri" w:eastAsia="Calibri" w:hAnsi="Calibri" w:cs="Calibri"/>
          <w:b/>
        </w:rPr>
        <w:t>Β1. Δεξιότητες της κοινωνικής ζωής</w:t>
      </w:r>
      <w:r>
        <w:rPr>
          <w:rFonts w:ascii="Calibri" w:eastAsia="Calibri" w:hAnsi="Calibri" w:cs="Calibri"/>
        </w:rPr>
        <w:t xml:space="preserve"> (Κοινωνικές Δεξιότητες, Ενσυναίσθηση και ευαισθησία, Πολιτειότητα, Προσαρμοστικότητα, Ανθεκτικότητα, Υπευθυνότητα),</w:t>
      </w:r>
    </w:p>
    <w:p w:rsidR="00FD514F" w:rsidRDefault="007614E7">
      <w:pPr>
        <w:spacing w:after="120" w:line="276" w:lineRule="auto"/>
        <w:jc w:val="both"/>
        <w:rPr>
          <w:rFonts w:ascii="Calibri" w:eastAsia="Calibri" w:hAnsi="Calibri" w:cs="Calibri"/>
        </w:rPr>
      </w:pPr>
      <w:r>
        <w:rPr>
          <w:rFonts w:ascii="Calibri" w:eastAsia="Calibri" w:hAnsi="Calibri" w:cs="Calibri"/>
          <w:b/>
        </w:rPr>
        <w:t xml:space="preserve">Β4. Δεξιότητες επιχειρηματικότητας </w:t>
      </w:r>
      <w:r>
        <w:rPr>
          <w:rFonts w:ascii="Calibri" w:eastAsia="Calibri" w:hAnsi="Calibri" w:cs="Calibri"/>
        </w:rPr>
        <w:t>(Πρωτοβουλία, Οργανωτική ικανότητα, Προγραμματισμός, Παραγωγικότητα, Α</w:t>
      </w:r>
      <w:r>
        <w:rPr>
          <w:rFonts w:ascii="Calibri" w:eastAsia="Calibri" w:hAnsi="Calibri" w:cs="Calibri"/>
        </w:rPr>
        <w:t>ποτελεσματικότητα)</w:t>
      </w:r>
    </w:p>
    <w:p w:rsidR="00FD514F" w:rsidRDefault="007614E7">
      <w:pPr>
        <w:spacing w:after="120" w:line="276" w:lineRule="auto"/>
        <w:jc w:val="both"/>
        <w:rPr>
          <w:rFonts w:ascii="Calibri" w:eastAsia="Calibri" w:hAnsi="Calibri" w:cs="Calibri"/>
          <w:b/>
        </w:rPr>
      </w:pPr>
      <w:r>
        <w:rPr>
          <w:rFonts w:ascii="Calibri" w:eastAsia="Calibri" w:hAnsi="Calibri" w:cs="Calibri"/>
          <w:b/>
        </w:rPr>
        <w:lastRenderedPageBreak/>
        <w:t xml:space="preserve">Γ1. Δεξιότητες της τεχνολογίας  </w:t>
      </w:r>
      <w:r>
        <w:rPr>
          <w:rFonts w:ascii="Calibri" w:eastAsia="Calibri" w:hAnsi="Calibri" w:cs="Calibri"/>
        </w:rPr>
        <w:t xml:space="preserve">(Δεξιότητες δημιουργίας και διαμοιρασμού ψηφιακών δημιουργημάτων, Δεξιότητες ανάλυσης και παραγωγής περιεχομένου σε έντυπα και ηλεκτρονικά μέσα, Δεξιότητες διεπιστημονικής και διαθεματικής χρήσης των νέων </w:t>
      </w:r>
      <w:r>
        <w:rPr>
          <w:rFonts w:ascii="Calibri" w:eastAsia="Calibri" w:hAnsi="Calibri" w:cs="Calibri"/>
        </w:rPr>
        <w:t>τεχνολογιών)</w:t>
      </w:r>
    </w:p>
    <w:p w:rsidR="00FD514F" w:rsidRDefault="007614E7">
      <w:pPr>
        <w:spacing w:after="120" w:line="276" w:lineRule="auto"/>
        <w:jc w:val="both"/>
        <w:rPr>
          <w:rFonts w:ascii="Calibri" w:eastAsia="Calibri" w:hAnsi="Calibri" w:cs="Calibri"/>
        </w:rPr>
      </w:pPr>
      <w:r>
        <w:rPr>
          <w:rFonts w:ascii="Calibri" w:eastAsia="Calibri" w:hAnsi="Calibri" w:cs="Calibri"/>
          <w:b/>
        </w:rPr>
        <w:t>Δ1. Στρατηγική Σκέψη</w:t>
      </w:r>
      <w:r>
        <w:rPr>
          <w:rFonts w:ascii="Calibri" w:eastAsia="Calibri" w:hAnsi="Calibri" w:cs="Calibri"/>
        </w:rPr>
        <w:t xml:space="preserve"> (Οργανωσιακή σκέψη, Μελέτη περιπτώσεων και Επίλυση προβλημάτων)</w:t>
      </w:r>
    </w:p>
    <w:p w:rsidR="00FD514F" w:rsidRDefault="00FD514F">
      <w:pPr>
        <w:spacing w:after="120" w:line="276" w:lineRule="auto"/>
        <w:jc w:val="both"/>
        <w:rPr>
          <w:rFonts w:ascii="Calibri" w:eastAsia="Calibri" w:hAnsi="Calibri" w:cs="Calibri"/>
        </w:rPr>
      </w:pPr>
    </w:p>
    <w:p w:rsidR="00FD514F" w:rsidRDefault="007614E7">
      <w:pPr>
        <w:shd w:val="clear" w:color="auto" w:fill="FBD5B5"/>
        <w:rPr>
          <w:rFonts w:ascii="Calibri" w:eastAsia="Calibri" w:hAnsi="Calibri" w:cs="Calibri"/>
          <w:b/>
        </w:rPr>
      </w:pPr>
      <w:r>
        <w:rPr>
          <w:rFonts w:ascii="Calibri" w:eastAsia="Calibri" w:hAnsi="Calibri" w:cs="Calibri"/>
          <w:b/>
        </w:rPr>
        <w:t>Συνοπτικός Πίνακας Εργαστηρίων- Δεξιοτήτων που αναπτύσσονται</w:t>
      </w:r>
    </w:p>
    <w:p w:rsidR="00FD514F" w:rsidRDefault="00FD514F">
      <w:pPr>
        <w:rPr>
          <w:rFonts w:ascii="Calibri" w:eastAsia="Calibri" w:hAnsi="Calibri" w:cs="Calibri"/>
          <w:b/>
        </w:rPr>
      </w:pPr>
    </w:p>
    <w:tbl>
      <w:tblPr>
        <w:tblStyle w:val="ae"/>
        <w:tblW w:w="8949" w:type="dxa"/>
        <w:tblInd w:w="0" w:type="dxa"/>
        <w:tblBorders>
          <w:top w:val="single" w:sz="4" w:space="0" w:color="000000"/>
          <w:left w:val="nil"/>
          <w:bottom w:val="single" w:sz="4" w:space="0" w:color="000000"/>
          <w:right w:val="nil"/>
          <w:insideH w:val="single" w:sz="4" w:space="0" w:color="000000"/>
          <w:insideV w:val="nil"/>
        </w:tblBorders>
        <w:tblLayout w:type="fixed"/>
        <w:tblLook w:val="0400"/>
      </w:tblPr>
      <w:tblGrid>
        <w:gridCol w:w="2093"/>
        <w:gridCol w:w="4480"/>
        <w:gridCol w:w="2376"/>
      </w:tblGrid>
      <w:tr w:rsidR="00FD514F">
        <w:tc>
          <w:tcPr>
            <w:tcW w:w="2093" w:type="dxa"/>
          </w:tcPr>
          <w:p w:rsidR="00FD514F" w:rsidRDefault="007614E7">
            <w:pPr>
              <w:spacing w:after="120"/>
              <w:rPr>
                <w:rFonts w:ascii="Calibri" w:eastAsia="Calibri" w:hAnsi="Calibri" w:cs="Calibri"/>
                <w:b/>
              </w:rPr>
            </w:pPr>
            <w:r>
              <w:rPr>
                <w:rFonts w:ascii="Calibri" w:eastAsia="Calibri" w:hAnsi="Calibri" w:cs="Calibri"/>
                <w:b/>
              </w:rPr>
              <w:t>Ε.Δ.</w:t>
            </w:r>
          </w:p>
        </w:tc>
        <w:tc>
          <w:tcPr>
            <w:tcW w:w="4480" w:type="dxa"/>
          </w:tcPr>
          <w:p w:rsidR="00FD514F" w:rsidRDefault="007614E7">
            <w:pPr>
              <w:spacing w:after="120"/>
              <w:rPr>
                <w:rFonts w:ascii="Calibri" w:eastAsia="Calibri" w:hAnsi="Calibri" w:cs="Calibri"/>
                <w:b/>
              </w:rPr>
            </w:pPr>
            <w:r>
              <w:rPr>
                <w:rFonts w:ascii="Calibri" w:eastAsia="Calibri" w:hAnsi="Calibri" w:cs="Calibri"/>
                <w:b/>
              </w:rPr>
              <w:t>Δραστηριότητες</w:t>
            </w:r>
          </w:p>
        </w:tc>
        <w:tc>
          <w:tcPr>
            <w:tcW w:w="2376" w:type="dxa"/>
          </w:tcPr>
          <w:p w:rsidR="00FD514F" w:rsidRDefault="007614E7">
            <w:pPr>
              <w:spacing w:after="120"/>
              <w:rPr>
                <w:rFonts w:ascii="Calibri" w:eastAsia="Calibri" w:hAnsi="Calibri" w:cs="Calibri"/>
                <w:b/>
              </w:rPr>
            </w:pPr>
            <w:r>
              <w:rPr>
                <w:rFonts w:ascii="Calibri" w:eastAsia="Calibri" w:hAnsi="Calibri" w:cs="Calibri"/>
                <w:b/>
              </w:rPr>
              <w:t>Δεξιότητες</w:t>
            </w:r>
          </w:p>
        </w:tc>
      </w:tr>
      <w:tr w:rsidR="00FD514F">
        <w:tc>
          <w:tcPr>
            <w:tcW w:w="2093" w:type="dxa"/>
          </w:tcPr>
          <w:p w:rsidR="00FD514F" w:rsidRDefault="007614E7">
            <w:pPr>
              <w:spacing w:after="120"/>
              <w:rPr>
                <w:rFonts w:ascii="Calibri" w:eastAsia="Calibri" w:hAnsi="Calibri" w:cs="Calibri"/>
                <w:b/>
              </w:rPr>
            </w:pPr>
            <w:r>
              <w:rPr>
                <w:rFonts w:ascii="Calibri" w:eastAsia="Calibri" w:hAnsi="Calibri" w:cs="Calibri"/>
                <w:b/>
              </w:rPr>
              <w:t>1ο Εργαστήριο</w:t>
            </w:r>
          </w:p>
        </w:tc>
        <w:tc>
          <w:tcPr>
            <w:tcW w:w="4480" w:type="dxa"/>
          </w:tcPr>
          <w:p w:rsidR="00FD514F" w:rsidRDefault="007614E7">
            <w:pPr>
              <w:spacing w:after="120"/>
              <w:rPr>
                <w:rFonts w:ascii="Calibri" w:eastAsia="Calibri" w:hAnsi="Calibri" w:cs="Calibri"/>
                <w:b/>
              </w:rPr>
            </w:pPr>
            <w:r>
              <w:rPr>
                <w:rFonts w:ascii="Calibri" w:eastAsia="Calibri" w:hAnsi="Calibri" w:cs="Calibri"/>
              </w:rPr>
              <w:t>Ανάκληση προϋπαρχουσών γνώσεων – Αφόρμηση</w:t>
            </w:r>
          </w:p>
        </w:tc>
        <w:tc>
          <w:tcPr>
            <w:tcW w:w="2376" w:type="dxa"/>
          </w:tcPr>
          <w:p w:rsidR="00FD514F" w:rsidRDefault="007614E7">
            <w:pPr>
              <w:spacing w:after="120"/>
              <w:rPr>
                <w:rFonts w:ascii="Calibri" w:eastAsia="Calibri" w:hAnsi="Calibri" w:cs="Calibri"/>
                <w:b/>
              </w:rPr>
            </w:pPr>
            <w:r>
              <w:rPr>
                <w:rFonts w:ascii="Calibri" w:eastAsia="Calibri" w:hAnsi="Calibri" w:cs="Calibri"/>
                <w:b/>
              </w:rPr>
              <w:t>Α1, Α2, Β1, Δ1</w:t>
            </w:r>
          </w:p>
        </w:tc>
      </w:tr>
      <w:tr w:rsidR="00FD514F">
        <w:tc>
          <w:tcPr>
            <w:tcW w:w="2093" w:type="dxa"/>
          </w:tcPr>
          <w:p w:rsidR="00FD514F" w:rsidRDefault="007614E7">
            <w:pPr>
              <w:spacing w:after="120"/>
              <w:rPr>
                <w:rFonts w:ascii="Calibri" w:eastAsia="Calibri" w:hAnsi="Calibri" w:cs="Calibri"/>
                <w:b/>
              </w:rPr>
            </w:pPr>
            <w:r>
              <w:rPr>
                <w:rFonts w:ascii="Calibri" w:eastAsia="Calibri" w:hAnsi="Calibri" w:cs="Calibri"/>
                <w:b/>
              </w:rPr>
              <w:t>2ο Εργαστήριο</w:t>
            </w:r>
          </w:p>
        </w:tc>
        <w:tc>
          <w:tcPr>
            <w:tcW w:w="4480" w:type="dxa"/>
          </w:tcPr>
          <w:p w:rsidR="00FD514F" w:rsidRDefault="007614E7">
            <w:pPr>
              <w:spacing w:after="120"/>
              <w:rPr>
                <w:rFonts w:ascii="Calibri" w:eastAsia="Calibri" w:hAnsi="Calibri" w:cs="Calibri"/>
                <w:b/>
              </w:rPr>
            </w:pPr>
            <w:r>
              <w:rPr>
                <w:rFonts w:ascii="Calibri" w:eastAsia="Calibri" w:hAnsi="Calibri" w:cs="Calibri"/>
              </w:rPr>
              <w:t>Εξοικείωση με τις αναλογίες – Κατάρτιση σχεδίου δράσης</w:t>
            </w:r>
          </w:p>
        </w:tc>
        <w:tc>
          <w:tcPr>
            <w:tcW w:w="2376" w:type="dxa"/>
          </w:tcPr>
          <w:p w:rsidR="00FD514F" w:rsidRDefault="007614E7">
            <w:pPr>
              <w:spacing w:after="120"/>
              <w:rPr>
                <w:rFonts w:ascii="Calibri" w:eastAsia="Calibri" w:hAnsi="Calibri" w:cs="Calibri"/>
                <w:b/>
              </w:rPr>
            </w:pPr>
            <w:r>
              <w:rPr>
                <w:rFonts w:ascii="Calibri" w:eastAsia="Calibri" w:hAnsi="Calibri" w:cs="Calibri"/>
                <w:b/>
              </w:rPr>
              <w:t>Α1, Α2, Γ1, Δ1</w:t>
            </w:r>
          </w:p>
        </w:tc>
      </w:tr>
      <w:tr w:rsidR="00FD514F">
        <w:tc>
          <w:tcPr>
            <w:tcW w:w="2093" w:type="dxa"/>
          </w:tcPr>
          <w:p w:rsidR="00FD514F" w:rsidRDefault="007614E7">
            <w:pPr>
              <w:spacing w:after="120"/>
              <w:rPr>
                <w:rFonts w:ascii="Calibri" w:eastAsia="Calibri" w:hAnsi="Calibri" w:cs="Calibri"/>
                <w:b/>
              </w:rPr>
            </w:pPr>
            <w:r>
              <w:rPr>
                <w:rFonts w:ascii="Calibri" w:eastAsia="Calibri" w:hAnsi="Calibri" w:cs="Calibri"/>
                <w:b/>
              </w:rPr>
              <w:t>3ο Εργαστήριο</w:t>
            </w:r>
          </w:p>
        </w:tc>
        <w:tc>
          <w:tcPr>
            <w:tcW w:w="4480" w:type="dxa"/>
          </w:tcPr>
          <w:p w:rsidR="00FD514F" w:rsidRDefault="007614E7">
            <w:pPr>
              <w:spacing w:after="120"/>
              <w:rPr>
                <w:rFonts w:ascii="Calibri" w:eastAsia="Calibri" w:hAnsi="Calibri" w:cs="Calibri"/>
                <w:b/>
              </w:rPr>
            </w:pPr>
            <w:r>
              <w:rPr>
                <w:rFonts w:ascii="Calibri" w:eastAsia="Calibri" w:hAnsi="Calibri" w:cs="Calibri"/>
              </w:rPr>
              <w:t>Συλλογή και υπολογισμός υλικών για την παρασκευή του σαπουνιού</w:t>
            </w:r>
          </w:p>
        </w:tc>
        <w:tc>
          <w:tcPr>
            <w:tcW w:w="2376" w:type="dxa"/>
          </w:tcPr>
          <w:p w:rsidR="00FD514F" w:rsidRDefault="007614E7">
            <w:pPr>
              <w:spacing w:after="120"/>
              <w:rPr>
                <w:rFonts w:ascii="Calibri" w:eastAsia="Calibri" w:hAnsi="Calibri" w:cs="Calibri"/>
                <w:b/>
              </w:rPr>
            </w:pPr>
            <w:r>
              <w:rPr>
                <w:rFonts w:ascii="Calibri" w:eastAsia="Calibri" w:hAnsi="Calibri" w:cs="Calibri"/>
                <w:b/>
              </w:rPr>
              <w:t>Α1, Α2, Β1, Β4, Δ1</w:t>
            </w:r>
          </w:p>
        </w:tc>
      </w:tr>
      <w:tr w:rsidR="00FD514F">
        <w:tc>
          <w:tcPr>
            <w:tcW w:w="2093" w:type="dxa"/>
          </w:tcPr>
          <w:p w:rsidR="00FD514F" w:rsidRDefault="007614E7">
            <w:pPr>
              <w:spacing w:after="120"/>
              <w:rPr>
                <w:rFonts w:ascii="Calibri" w:eastAsia="Calibri" w:hAnsi="Calibri" w:cs="Calibri"/>
                <w:b/>
              </w:rPr>
            </w:pPr>
            <w:r>
              <w:rPr>
                <w:rFonts w:ascii="Calibri" w:eastAsia="Calibri" w:hAnsi="Calibri" w:cs="Calibri"/>
                <w:b/>
              </w:rPr>
              <w:t>4ο Εργαστήριο</w:t>
            </w:r>
          </w:p>
        </w:tc>
        <w:tc>
          <w:tcPr>
            <w:tcW w:w="4480" w:type="dxa"/>
          </w:tcPr>
          <w:p w:rsidR="00FD514F" w:rsidRDefault="007614E7">
            <w:pPr>
              <w:spacing w:after="120"/>
              <w:rPr>
                <w:rFonts w:ascii="Calibri" w:eastAsia="Calibri" w:hAnsi="Calibri" w:cs="Calibri"/>
                <w:b/>
              </w:rPr>
            </w:pPr>
            <w:r>
              <w:rPr>
                <w:rFonts w:ascii="Calibri" w:eastAsia="Calibri" w:hAnsi="Calibri" w:cs="Calibri"/>
              </w:rPr>
              <w:t>Παρασκευή σαπουνιού</w:t>
            </w:r>
          </w:p>
        </w:tc>
        <w:tc>
          <w:tcPr>
            <w:tcW w:w="2376" w:type="dxa"/>
          </w:tcPr>
          <w:p w:rsidR="00FD514F" w:rsidRDefault="007614E7">
            <w:pPr>
              <w:spacing w:after="120"/>
              <w:rPr>
                <w:rFonts w:ascii="Calibri" w:eastAsia="Calibri" w:hAnsi="Calibri" w:cs="Calibri"/>
                <w:b/>
              </w:rPr>
            </w:pPr>
            <w:r>
              <w:rPr>
                <w:rFonts w:ascii="Calibri" w:eastAsia="Calibri" w:hAnsi="Calibri" w:cs="Calibri"/>
                <w:b/>
              </w:rPr>
              <w:t>Α1, Α2, Δ1</w:t>
            </w:r>
          </w:p>
          <w:p w:rsidR="00FD514F" w:rsidRDefault="00FD514F">
            <w:pPr>
              <w:spacing w:after="120"/>
              <w:rPr>
                <w:rFonts w:ascii="Calibri" w:eastAsia="Calibri" w:hAnsi="Calibri" w:cs="Calibri"/>
                <w:b/>
              </w:rPr>
            </w:pPr>
          </w:p>
        </w:tc>
      </w:tr>
      <w:tr w:rsidR="00FD514F">
        <w:tc>
          <w:tcPr>
            <w:tcW w:w="2093" w:type="dxa"/>
          </w:tcPr>
          <w:p w:rsidR="00FD514F" w:rsidRDefault="007614E7">
            <w:pPr>
              <w:spacing w:after="120"/>
              <w:rPr>
                <w:rFonts w:ascii="Calibri" w:eastAsia="Calibri" w:hAnsi="Calibri" w:cs="Calibri"/>
                <w:b/>
              </w:rPr>
            </w:pPr>
            <w:r>
              <w:rPr>
                <w:rFonts w:ascii="Calibri" w:eastAsia="Calibri" w:hAnsi="Calibri" w:cs="Calibri"/>
                <w:b/>
              </w:rPr>
              <w:t>5ο Εργαστήρ</w:t>
            </w:r>
            <w:r>
              <w:rPr>
                <w:rFonts w:ascii="Calibri" w:eastAsia="Calibri" w:hAnsi="Calibri" w:cs="Calibri"/>
                <w:b/>
              </w:rPr>
              <w:t>ιο</w:t>
            </w:r>
          </w:p>
        </w:tc>
        <w:tc>
          <w:tcPr>
            <w:tcW w:w="4480" w:type="dxa"/>
          </w:tcPr>
          <w:p w:rsidR="00FD514F" w:rsidRDefault="007614E7">
            <w:pPr>
              <w:spacing w:after="120"/>
              <w:rPr>
                <w:rFonts w:ascii="Calibri" w:eastAsia="Calibri" w:hAnsi="Calibri" w:cs="Calibri"/>
                <w:b/>
              </w:rPr>
            </w:pPr>
            <w:r>
              <w:rPr>
                <w:rFonts w:ascii="Calibri" w:eastAsia="Calibri" w:hAnsi="Calibri" w:cs="Calibri"/>
              </w:rPr>
              <w:t>Διαίρεση επιφάνειας – Κατάρτιση σχεδίου δράσης</w:t>
            </w:r>
          </w:p>
        </w:tc>
        <w:tc>
          <w:tcPr>
            <w:tcW w:w="2376" w:type="dxa"/>
          </w:tcPr>
          <w:p w:rsidR="00FD514F" w:rsidRDefault="007614E7">
            <w:pPr>
              <w:spacing w:after="120"/>
              <w:rPr>
                <w:rFonts w:ascii="Calibri" w:eastAsia="Calibri" w:hAnsi="Calibri" w:cs="Calibri"/>
                <w:b/>
              </w:rPr>
            </w:pPr>
            <w:r>
              <w:rPr>
                <w:rFonts w:ascii="Calibri" w:eastAsia="Calibri" w:hAnsi="Calibri" w:cs="Calibri"/>
                <w:b/>
              </w:rPr>
              <w:t>Α1, Α2, Δ1</w:t>
            </w:r>
          </w:p>
        </w:tc>
      </w:tr>
      <w:tr w:rsidR="00FD514F">
        <w:tc>
          <w:tcPr>
            <w:tcW w:w="2093" w:type="dxa"/>
          </w:tcPr>
          <w:p w:rsidR="00FD514F" w:rsidRDefault="007614E7">
            <w:pPr>
              <w:spacing w:after="120"/>
              <w:rPr>
                <w:rFonts w:ascii="Calibri" w:eastAsia="Calibri" w:hAnsi="Calibri" w:cs="Calibri"/>
                <w:b/>
              </w:rPr>
            </w:pPr>
            <w:r>
              <w:rPr>
                <w:rFonts w:ascii="Calibri" w:eastAsia="Calibri" w:hAnsi="Calibri" w:cs="Calibri"/>
                <w:b/>
              </w:rPr>
              <w:t>6ο Εργαστήριο</w:t>
            </w:r>
          </w:p>
        </w:tc>
        <w:tc>
          <w:tcPr>
            <w:tcW w:w="4480" w:type="dxa"/>
          </w:tcPr>
          <w:p w:rsidR="00FD514F" w:rsidRDefault="007614E7">
            <w:pPr>
              <w:spacing w:after="120"/>
              <w:rPr>
                <w:rFonts w:ascii="Calibri" w:eastAsia="Calibri" w:hAnsi="Calibri" w:cs="Calibri"/>
                <w:b/>
              </w:rPr>
            </w:pPr>
            <w:r>
              <w:rPr>
                <w:rFonts w:ascii="Calibri" w:eastAsia="Calibri" w:hAnsi="Calibri" w:cs="Calibri"/>
              </w:rPr>
              <w:t>Διαίρεση επιφάνειας – Συσκευασία – Δημιουργία και τοποθέτηση ετικετών</w:t>
            </w:r>
          </w:p>
        </w:tc>
        <w:tc>
          <w:tcPr>
            <w:tcW w:w="2376" w:type="dxa"/>
          </w:tcPr>
          <w:p w:rsidR="00FD514F" w:rsidRDefault="007614E7">
            <w:pPr>
              <w:spacing w:after="120"/>
              <w:rPr>
                <w:rFonts w:ascii="Calibri" w:eastAsia="Calibri" w:hAnsi="Calibri" w:cs="Calibri"/>
                <w:b/>
              </w:rPr>
            </w:pPr>
            <w:r>
              <w:rPr>
                <w:rFonts w:ascii="Calibri" w:eastAsia="Calibri" w:hAnsi="Calibri" w:cs="Calibri"/>
                <w:b/>
              </w:rPr>
              <w:t>Α1, Α2, Β4, Γ1, Δ1</w:t>
            </w:r>
          </w:p>
        </w:tc>
      </w:tr>
      <w:tr w:rsidR="00FD514F">
        <w:tc>
          <w:tcPr>
            <w:tcW w:w="2093" w:type="dxa"/>
          </w:tcPr>
          <w:p w:rsidR="00FD514F" w:rsidRDefault="007614E7">
            <w:pPr>
              <w:spacing w:after="120"/>
              <w:rPr>
                <w:rFonts w:ascii="Calibri" w:eastAsia="Calibri" w:hAnsi="Calibri" w:cs="Calibri"/>
                <w:b/>
              </w:rPr>
            </w:pPr>
            <w:r>
              <w:rPr>
                <w:rFonts w:ascii="Calibri" w:eastAsia="Calibri" w:hAnsi="Calibri" w:cs="Calibri"/>
                <w:b/>
              </w:rPr>
              <w:t>7ο Εργαστήριο</w:t>
            </w:r>
          </w:p>
        </w:tc>
        <w:tc>
          <w:tcPr>
            <w:tcW w:w="4480" w:type="dxa"/>
          </w:tcPr>
          <w:p w:rsidR="00FD514F" w:rsidRDefault="007614E7">
            <w:pPr>
              <w:spacing w:after="120"/>
              <w:rPr>
                <w:rFonts w:ascii="Calibri" w:eastAsia="Calibri" w:hAnsi="Calibri" w:cs="Calibri"/>
                <w:b/>
              </w:rPr>
            </w:pPr>
            <w:r>
              <w:rPr>
                <w:rFonts w:ascii="Calibri" w:eastAsia="Calibri" w:hAnsi="Calibri" w:cs="Calibri"/>
              </w:rPr>
              <w:t>Αναστοχασμός – Αξιολόγηση- Διάχυση</w:t>
            </w:r>
          </w:p>
        </w:tc>
        <w:tc>
          <w:tcPr>
            <w:tcW w:w="2376" w:type="dxa"/>
          </w:tcPr>
          <w:p w:rsidR="00FD514F" w:rsidRDefault="007614E7">
            <w:pPr>
              <w:spacing w:after="120"/>
              <w:rPr>
                <w:rFonts w:ascii="Calibri" w:eastAsia="Calibri" w:hAnsi="Calibri" w:cs="Calibri"/>
                <w:b/>
              </w:rPr>
            </w:pPr>
            <w:r>
              <w:rPr>
                <w:rFonts w:ascii="Calibri" w:eastAsia="Calibri" w:hAnsi="Calibri" w:cs="Calibri"/>
                <w:b/>
              </w:rPr>
              <w:t>Α1, Α2, Δ1</w:t>
            </w:r>
          </w:p>
          <w:p w:rsidR="00FD514F" w:rsidRDefault="00FD514F">
            <w:pPr>
              <w:spacing w:after="120"/>
              <w:rPr>
                <w:rFonts w:ascii="Calibri" w:eastAsia="Calibri" w:hAnsi="Calibri" w:cs="Calibri"/>
                <w:b/>
              </w:rPr>
            </w:pPr>
          </w:p>
        </w:tc>
      </w:tr>
    </w:tbl>
    <w:p w:rsidR="00FD514F" w:rsidRDefault="00FD514F">
      <w:pPr>
        <w:spacing w:after="120"/>
        <w:rPr>
          <w:rFonts w:ascii="Calibri" w:eastAsia="Calibri" w:hAnsi="Calibri" w:cs="Calibri"/>
          <w:b/>
        </w:rPr>
      </w:pPr>
    </w:p>
    <w:p w:rsidR="00FD514F" w:rsidRDefault="007614E7">
      <w:pPr>
        <w:shd w:val="clear" w:color="auto" w:fill="FBD5B5"/>
        <w:spacing w:after="120" w:line="276" w:lineRule="auto"/>
        <w:jc w:val="both"/>
        <w:rPr>
          <w:rFonts w:ascii="Calibri" w:eastAsia="Calibri" w:hAnsi="Calibri" w:cs="Calibri"/>
          <w:b/>
        </w:rPr>
      </w:pPr>
      <w:r>
        <w:rPr>
          <w:rFonts w:ascii="Calibri" w:eastAsia="Calibri" w:hAnsi="Calibri" w:cs="Calibri"/>
          <w:b/>
        </w:rPr>
        <w:t>Προετοιμασία του εκπαιδευτικού</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Κρίνεται απαραίτητο ο εκπαιδευτικός να δοκιμάσει σε δικό του χώρο και χρόνο το πείραμα μία ή και περισσότερες φορές σαπωνοποιώντας μικρή ποσότητα τηγανελαίου (π.χ. μισό κιλό), ώστε να εξοικειωθεί με τα υλικά, τα εργαλεία, του</w:t>
      </w:r>
      <w:r>
        <w:rPr>
          <w:rFonts w:ascii="Calibri" w:eastAsia="Calibri" w:hAnsi="Calibri" w:cs="Calibri"/>
        </w:rPr>
        <w:t xml:space="preserve">ς χρόνους και τις διαδικασίες, ακολουθώντας τις οδηγίες που δίνονται στο βίντεο: </w:t>
      </w:r>
      <w:hyperlink r:id="rId6">
        <w:r>
          <w:rPr>
            <w:rFonts w:ascii="Calibri" w:eastAsia="Calibri" w:hAnsi="Calibri" w:cs="Calibri"/>
            <w:color w:val="0000FF"/>
            <w:u w:val="single"/>
          </w:rPr>
          <w:t>«Φτιάξε αγνό, σπιτικό σαπούνι – ψυχρή μέθοδος»</w:t>
        </w:r>
      </w:hyperlink>
      <w:r>
        <w:rPr>
          <w:rFonts w:ascii="Calibri" w:eastAsia="Calibri" w:hAnsi="Calibri" w:cs="Calibri"/>
        </w:rPr>
        <w:t xml:space="preserve">. Η βασική συνταγή παρασκευής σαπουνιού από ελαιόλαδο με την ψυχρή μέθοδο (υλικά και εκτέλεση) που ακολουθείται περιλαμβάνεται στο επισυναπτόμενο </w:t>
      </w:r>
      <w:hyperlink r:id="rId7">
        <w:r>
          <w:rPr>
            <w:rFonts w:ascii="Calibri" w:eastAsia="Calibri" w:hAnsi="Calibri" w:cs="Calibri"/>
            <w:color w:val="1155CC"/>
            <w:u w:val="single"/>
          </w:rPr>
          <w:t>Φύλλο Εργασίας</w:t>
        </w:r>
      </w:hyperlink>
      <w:r>
        <w:rPr>
          <w:rFonts w:ascii="Calibri" w:eastAsia="Calibri" w:hAnsi="Calibri" w:cs="Calibri"/>
        </w:rPr>
        <w:t xml:space="preserve"> (Βλάσση</w:t>
      </w:r>
      <w:r>
        <w:rPr>
          <w:rFonts w:ascii="Calibri" w:eastAsia="Calibri" w:hAnsi="Calibri" w:cs="Calibri"/>
        </w:rPr>
        <w:t xml:space="preserve">ς, </w:t>
      </w:r>
      <w:proofErr w:type="spellStart"/>
      <w:r>
        <w:rPr>
          <w:rFonts w:ascii="Calibri" w:eastAsia="Calibri" w:hAnsi="Calibri" w:cs="Calibri"/>
        </w:rPr>
        <w:t>Βάρελη</w:t>
      </w:r>
      <w:proofErr w:type="spellEnd"/>
      <w:r>
        <w:rPr>
          <w:rFonts w:ascii="Calibri" w:eastAsia="Calibri" w:hAnsi="Calibri" w:cs="Calibri"/>
        </w:rPr>
        <w:t xml:space="preserve"> &amp; </w:t>
      </w:r>
      <w:proofErr w:type="spellStart"/>
      <w:r>
        <w:rPr>
          <w:rFonts w:ascii="Calibri" w:eastAsia="Calibri" w:hAnsi="Calibri" w:cs="Calibri"/>
        </w:rPr>
        <w:t>Γιανναδάκη</w:t>
      </w:r>
      <w:proofErr w:type="spellEnd"/>
      <w:r>
        <w:rPr>
          <w:rFonts w:ascii="Calibri" w:eastAsia="Calibri" w:hAnsi="Calibri" w:cs="Calibri"/>
        </w:rPr>
        <w:t>, 2016). Εφιστάται δε η προσοχή του στον χρόνο χρήσης των προϊόντων: τα σαπούνια που παράγονται με την ψυχρή μέθοδο σαπωνοποίησης χρειάζονται 60 ημέρες για να αποκτήσουν ουδέτερο PH. Μέχρι τότε απαγορεύεται να χρησιμοποιούνται. Αυτό ε</w:t>
      </w:r>
      <w:r>
        <w:rPr>
          <w:rFonts w:ascii="Calibri" w:eastAsia="Calibri" w:hAnsi="Calibri" w:cs="Calibri"/>
        </w:rPr>
        <w:t>πισημαίνεται στην ετικέτα που προστίθεται στο τελικό προϊόν με την ημερομηνία χρήσης.</w:t>
      </w:r>
    </w:p>
    <w:p w:rsidR="00FD514F" w:rsidRDefault="007614E7">
      <w:pPr>
        <w:shd w:val="clear" w:color="auto" w:fill="FBD5B5"/>
        <w:spacing w:after="120" w:line="276" w:lineRule="auto"/>
        <w:jc w:val="both"/>
        <w:rPr>
          <w:rFonts w:ascii="Calibri" w:eastAsia="Calibri" w:hAnsi="Calibri" w:cs="Calibri"/>
          <w:b/>
        </w:rPr>
      </w:pPr>
      <w:r>
        <w:rPr>
          <w:rFonts w:ascii="Calibri" w:eastAsia="Calibri" w:hAnsi="Calibri" w:cs="Calibri"/>
          <w:b/>
        </w:rPr>
        <w:lastRenderedPageBreak/>
        <w:t xml:space="preserve">Μεθοδολογία – Τρόπος εργασίας </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 xml:space="preserve">Τα 7 Εργαστήρια Δεξιοτήτων έχουν σχεδιαστεί σύμφωνα με τις αρχές της ανακαλυπτικής – βιωματικής μεθόδου με στοιχεία της μαιευτικής μεθόδου με ερωταποκρίσεις. Επιπροσθέτως, χρησιμοποιείται το πείραμα ως επιστημονική μέθοδος. </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Οι μαθητές εργάζονται με τη μέθ</w:t>
      </w:r>
      <w:r>
        <w:rPr>
          <w:rFonts w:ascii="Calibri" w:eastAsia="Calibri" w:hAnsi="Calibri" w:cs="Calibri"/>
        </w:rPr>
        <w:t xml:space="preserve">οδο του καταιγισμού ιδεών και οδηγούνται σε διαθεματική και διεπιστημονική εξακτίνωση του θέματος, δηλαδή σε «διαδικασία επιλογής και καταγραφής των παραμέτρων που θα μελετηθούν» (Ματσαγγούρας, 2003). Η καταγραφή αυτή παίρνει τη μορφή «αραχνογράμματος». </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Α</w:t>
      </w:r>
      <w:r>
        <w:rPr>
          <w:rFonts w:ascii="Calibri" w:eastAsia="Calibri" w:hAnsi="Calibri" w:cs="Calibri"/>
        </w:rPr>
        <w:t>ξιοποιείται η εργασία σε ομάδες και η εργασία σε ολομέλεια. Αρχικά, οι μαθητές είναι χωρισμένοι σε ομάδες των 4 παιδιών, ανομοιογενείς ως προς το φύλο και τις ικανότητες. Τα μέλη της ομάδας αναλαμβάνουν διακριτούς ρόλους, συζητούν, ανταλλάσσουν απόψεις, απ</w:t>
      </w:r>
      <w:r>
        <w:rPr>
          <w:rFonts w:ascii="Calibri" w:eastAsia="Calibri" w:hAnsi="Calibri" w:cs="Calibri"/>
        </w:rPr>
        <w:t>οφασίζουν και, στη συνέχεια, παρουσιάζουν τα αποτελέσματα της εργασίας τους στην ολομέλεια. Ως διδακτικές τεχνικές αξιοποιούνται η ιδεοθύελλα, ο εννοιολογικός χάρτης, το πείραμα και το σχέδιο δράσης. Ιδιαίτερα τονίζεται η χρήση τεχνολογικών εργαλείων πληρο</w:t>
      </w:r>
      <w:r>
        <w:rPr>
          <w:rFonts w:ascii="Calibri" w:eastAsia="Calibri" w:hAnsi="Calibri" w:cs="Calibri"/>
        </w:rPr>
        <w:t>φορικής.</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Για κάθε Εργαστήριο αναφέρονται οι στόχοι, τα υλικά και τα μέσα που χρειάζονται και πραγματοποιείται αναλυτική περιγραφή των δραστηριοτήτων. Προτείνεται το 3ο και 4ο εργαστήριο να γίνουν σε συνεχόμενο δίωρο, χωρίς να είναι αποτρεπτικό να γίνουν σε</w:t>
      </w:r>
      <w:r>
        <w:rPr>
          <w:rFonts w:ascii="Calibri" w:eastAsia="Calibri" w:hAnsi="Calibri" w:cs="Calibri"/>
        </w:rPr>
        <w:t xml:space="preserve"> δύο μονόωρα.</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 xml:space="preserve">Η τάξη με ευέλικτο τρόπο μετατρέπεται είτε σε ολομέλεια με τα θρανία σε σχήμα Π είτε σε ομαδοσυνεργατική με τα θρανία σε διάταξη για ομάδες των 4 ατόμων. Για τον αναστοχασμό τα παιδιά και ο εκπαιδευτικός σε κύκλο στο κέντρο του Π μοιράζονται </w:t>
      </w:r>
      <w:r>
        <w:rPr>
          <w:rFonts w:ascii="Calibri" w:eastAsia="Calibri" w:hAnsi="Calibri" w:cs="Calibri"/>
        </w:rPr>
        <w:t>τις σκέψεις τους για το εργαστήριο που προηγήθηκε.</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 xml:space="preserve">Ο Εννοιολογικός Χάρτης προτείνεται να δημιουργηθεί με ψηφιακό εργαλείο (CMapTools ή </w:t>
      </w:r>
      <w:proofErr w:type="spellStart"/>
      <w:r>
        <w:rPr>
          <w:rFonts w:ascii="Calibri" w:eastAsia="Calibri" w:hAnsi="Calibri" w:cs="Calibri"/>
        </w:rPr>
        <w:t>Coggle</w:t>
      </w:r>
      <w:proofErr w:type="spellEnd"/>
      <w:r>
        <w:rPr>
          <w:rFonts w:ascii="Calibri" w:eastAsia="Calibri" w:hAnsi="Calibri" w:cs="Calibri"/>
        </w:rPr>
        <w:t>) από τον εκπαιδευτικό στον υπολογιστή της τάξης με ταυτόχρονη προβολή. Στην πορεία συμπλήρωσής του, κάθε μαθητής π</w:t>
      </w:r>
      <w:r>
        <w:rPr>
          <w:rFonts w:ascii="Calibri" w:eastAsia="Calibri" w:hAnsi="Calibri" w:cs="Calibri"/>
        </w:rPr>
        <w:t>ου διατυπώνει μια ιδέα συμπληρώνει το αντίστοιχο πλαίσιο και τις συνδέσεις του με τα προϋπάρχοντα.</w:t>
      </w:r>
    </w:p>
    <w:p w:rsidR="00FD514F" w:rsidRDefault="00FD514F">
      <w:pPr>
        <w:spacing w:after="120" w:line="276" w:lineRule="auto"/>
        <w:jc w:val="both"/>
        <w:rPr>
          <w:rFonts w:ascii="Calibri" w:eastAsia="Calibri" w:hAnsi="Calibri" w:cs="Calibri"/>
        </w:rPr>
      </w:pPr>
    </w:p>
    <w:p w:rsidR="00FD514F" w:rsidRDefault="007614E7">
      <w:pPr>
        <w:shd w:val="clear" w:color="auto" w:fill="FBD5B5"/>
        <w:spacing w:after="120" w:line="276" w:lineRule="auto"/>
        <w:jc w:val="both"/>
        <w:rPr>
          <w:rFonts w:ascii="Calibri" w:eastAsia="Calibri" w:hAnsi="Calibri" w:cs="Calibri"/>
        </w:rPr>
      </w:pPr>
      <w:r>
        <w:rPr>
          <w:rFonts w:ascii="Calibri" w:eastAsia="Calibri" w:hAnsi="Calibri" w:cs="Calibri"/>
          <w:b/>
        </w:rPr>
        <w:t>Συνδέσεις</w:t>
      </w:r>
    </w:p>
    <w:p w:rsidR="00FD514F" w:rsidRDefault="007614E7">
      <w:pPr>
        <w:spacing w:after="120" w:line="276" w:lineRule="auto"/>
        <w:jc w:val="both"/>
        <w:rPr>
          <w:rFonts w:ascii="Calibri" w:eastAsia="Calibri" w:hAnsi="Calibri" w:cs="Calibri"/>
        </w:rPr>
      </w:pPr>
      <w:r>
        <w:rPr>
          <w:rFonts w:ascii="Wingdings" w:eastAsia="Wingdings" w:hAnsi="Wingdings" w:cs="Wingdings"/>
        </w:rPr>
        <w:sym w:font="Wingdings" w:char="F0C4"/>
      </w:r>
      <w:r>
        <w:rPr>
          <w:rFonts w:ascii="Calibri" w:eastAsia="Calibri" w:hAnsi="Calibri" w:cs="Calibri"/>
        </w:rPr>
        <w:t xml:space="preserve"> Βίντεο με τη μορφή </w:t>
      </w:r>
      <w:proofErr w:type="spellStart"/>
      <w:r>
        <w:rPr>
          <w:rFonts w:ascii="Calibri" w:eastAsia="Calibri" w:hAnsi="Calibri" w:cs="Calibri"/>
        </w:rPr>
        <w:t>animation</w:t>
      </w:r>
      <w:proofErr w:type="spellEnd"/>
      <w:r>
        <w:rPr>
          <w:rFonts w:ascii="Calibri" w:eastAsia="Calibri" w:hAnsi="Calibri" w:cs="Calibri"/>
        </w:rPr>
        <w:t xml:space="preserve">: «Τηγανοκίνηση – Το ημερολόγιο μιας μαθήτριας!» </w:t>
      </w:r>
      <w:r w:rsidR="00FD514F">
        <w:fldChar w:fldCharType="begin"/>
      </w:r>
      <w:r w:rsidR="00FD514F">
        <w:instrText>HYPERLINK "https://www.youtube.com/watch?v=NK6dqyBUQdk" \h</w:instrText>
      </w:r>
      <w:r w:rsidR="00FD514F">
        <w:fldChar w:fldCharType="separate"/>
      </w:r>
      <w:r>
        <w:rPr>
          <w:rFonts w:ascii="Calibri" w:eastAsia="Calibri" w:hAnsi="Calibri" w:cs="Calibri"/>
          <w:color w:val="0000FF"/>
          <w:u w:val="single"/>
        </w:rPr>
        <w:t>https:</w:t>
      </w:r>
      <w:r>
        <w:rPr>
          <w:rFonts w:ascii="Calibri" w:eastAsia="Calibri" w:hAnsi="Calibri" w:cs="Calibri"/>
          <w:color w:val="0000FF"/>
          <w:u w:val="single"/>
        </w:rPr>
        <w:t>//www.youtube.com/watch?v=NK6dqyBUQdk</w:t>
      </w:r>
      <w:r w:rsidR="00FD514F">
        <w:fldChar w:fldCharType="end"/>
      </w:r>
    </w:p>
    <w:p w:rsidR="00FD514F" w:rsidRDefault="007614E7">
      <w:pPr>
        <w:spacing w:after="120" w:line="276" w:lineRule="auto"/>
        <w:jc w:val="both"/>
        <w:rPr>
          <w:rFonts w:ascii="Calibri" w:eastAsia="Calibri" w:hAnsi="Calibri" w:cs="Calibri"/>
        </w:rPr>
      </w:pPr>
      <w:r>
        <w:rPr>
          <w:rFonts w:ascii="Wingdings" w:eastAsia="Wingdings" w:hAnsi="Wingdings" w:cs="Wingdings"/>
        </w:rPr>
        <w:sym w:font="Wingdings" w:char="F0C4"/>
      </w:r>
      <w:r>
        <w:rPr>
          <w:rFonts w:ascii="Calibri" w:eastAsia="Calibri" w:hAnsi="Calibri" w:cs="Calibri"/>
        </w:rPr>
        <w:t xml:space="preserve"> Βίντεο: «Φτιάξε αγνό, σπιτικό σαπούνι – ψυχρή μέθοδος»  </w:t>
      </w:r>
    </w:p>
    <w:p w:rsidR="00FD514F" w:rsidRDefault="00FD514F">
      <w:pPr>
        <w:spacing w:after="120" w:line="276" w:lineRule="auto"/>
        <w:jc w:val="both"/>
      </w:pPr>
      <w:hyperlink r:id="rId8">
        <w:r w:rsidR="007614E7">
          <w:rPr>
            <w:rFonts w:ascii="Calibri" w:eastAsia="Calibri" w:hAnsi="Calibri" w:cs="Calibri"/>
            <w:color w:val="0000FF"/>
            <w:u w:val="single"/>
          </w:rPr>
          <w:t>https://www.youtube.com/watch?app=desktop&amp;v=S0jYs6colrY&amp;t=202s</w:t>
        </w:r>
      </w:hyperlink>
    </w:p>
    <w:p w:rsidR="00FD514F" w:rsidRDefault="007614E7" w:rsidP="007614E7">
      <w:pPr>
        <w:widowControl/>
        <w:pBdr>
          <w:top w:val="nil"/>
          <w:left w:val="nil"/>
          <w:bottom w:val="nil"/>
          <w:right w:val="nil"/>
          <w:between w:val="nil"/>
        </w:pBdr>
        <w:spacing w:after="120" w:line="276" w:lineRule="auto"/>
        <w:ind w:left="360" w:hanging="360"/>
        <w:jc w:val="both"/>
        <w:rPr>
          <w:rFonts w:ascii="Calibri" w:eastAsia="Calibri" w:hAnsi="Calibri" w:cs="Calibri"/>
          <w:color w:val="000000"/>
        </w:rPr>
      </w:pPr>
      <w:r>
        <w:rPr>
          <w:rFonts w:ascii="Wingdings" w:eastAsia="Wingdings" w:hAnsi="Wingdings" w:cs="Wingdings"/>
        </w:rPr>
        <w:sym w:font="Wingdings" w:char="F0C4"/>
      </w:r>
      <w:r>
        <w:rPr>
          <w:rFonts w:ascii="Calibri" w:eastAsia="Calibri" w:hAnsi="Calibri" w:cs="Calibri"/>
          <w:color w:val="000000"/>
        </w:rPr>
        <w:t>Εργαλείο δημιουρ</w:t>
      </w:r>
      <w:r>
        <w:rPr>
          <w:rFonts w:ascii="Calibri" w:eastAsia="Calibri" w:hAnsi="Calibri" w:cs="Calibri"/>
          <w:color w:val="000000"/>
        </w:rPr>
        <w:t xml:space="preserve">γίας εννοιολογικού χάρτη CmapTools </w:t>
      </w:r>
      <w:hyperlink r:id="rId9">
        <w:r>
          <w:rPr>
            <w:rFonts w:ascii="Calibri" w:eastAsia="Calibri" w:hAnsi="Calibri" w:cs="Calibri"/>
            <w:color w:val="0000FF"/>
            <w:u w:val="single"/>
          </w:rPr>
          <w:t>https://cmap.ihmc.us/</w:t>
        </w:r>
      </w:hyperlink>
    </w:p>
    <w:p w:rsidR="00FD514F" w:rsidRDefault="007614E7">
      <w:pPr>
        <w:spacing w:after="120" w:line="276" w:lineRule="auto"/>
        <w:jc w:val="both"/>
        <w:rPr>
          <w:rFonts w:ascii="Calibri" w:eastAsia="Calibri" w:hAnsi="Calibri" w:cs="Calibri"/>
        </w:rPr>
      </w:pPr>
      <w:r>
        <w:rPr>
          <w:rFonts w:ascii="Wingdings" w:eastAsia="Wingdings" w:hAnsi="Wingdings" w:cs="Wingdings"/>
        </w:rPr>
        <w:sym w:font="Wingdings" w:char="F0C4"/>
      </w:r>
      <w:r>
        <w:rPr>
          <w:rFonts w:ascii="Calibri" w:eastAsia="Calibri" w:hAnsi="Calibri" w:cs="Calibri"/>
        </w:rPr>
        <w:t xml:space="preserve"> Εργαλείο δημιουργίας εννοιολογικού χάρτη </w:t>
      </w:r>
      <w:proofErr w:type="spellStart"/>
      <w:r>
        <w:rPr>
          <w:rFonts w:ascii="Calibri" w:eastAsia="Calibri" w:hAnsi="Calibri" w:cs="Calibri"/>
        </w:rPr>
        <w:t>Coggle</w:t>
      </w:r>
      <w:proofErr w:type="spellEnd"/>
      <w:r>
        <w:rPr>
          <w:rFonts w:ascii="Calibri" w:eastAsia="Calibri" w:hAnsi="Calibri" w:cs="Calibri"/>
        </w:rPr>
        <w:t xml:space="preserve"> </w:t>
      </w:r>
      <w:hyperlink r:id="rId10">
        <w:r>
          <w:rPr>
            <w:rFonts w:ascii="Calibri" w:eastAsia="Calibri" w:hAnsi="Calibri" w:cs="Calibri"/>
            <w:color w:val="0000FF"/>
            <w:u w:val="single"/>
          </w:rPr>
          <w:t>https://coggle.it/</w:t>
        </w:r>
      </w:hyperlink>
      <w:r>
        <w:rPr>
          <w:rFonts w:ascii="Calibri" w:eastAsia="Calibri" w:hAnsi="Calibri" w:cs="Calibri"/>
        </w:rPr>
        <w:t xml:space="preserve"> </w:t>
      </w:r>
    </w:p>
    <w:p w:rsidR="00FD514F" w:rsidRDefault="007614E7">
      <w:pPr>
        <w:spacing w:after="120" w:line="276" w:lineRule="auto"/>
        <w:jc w:val="both"/>
        <w:rPr>
          <w:rFonts w:ascii="Calibri" w:eastAsia="Calibri" w:hAnsi="Calibri" w:cs="Calibri"/>
        </w:rPr>
      </w:pPr>
      <w:r>
        <w:rPr>
          <w:rFonts w:ascii="Wingdings" w:eastAsia="Wingdings" w:hAnsi="Wingdings" w:cs="Wingdings"/>
        </w:rPr>
        <w:lastRenderedPageBreak/>
        <w:sym w:font="Wingdings" w:char="F0C4"/>
      </w:r>
      <w:r>
        <w:rPr>
          <w:rFonts w:ascii="Calibri" w:eastAsia="Calibri" w:hAnsi="Calibri" w:cs="Calibri"/>
        </w:rPr>
        <w:t xml:space="preserve"> </w:t>
      </w:r>
      <w:proofErr w:type="spellStart"/>
      <w:r>
        <w:rPr>
          <w:rFonts w:ascii="Calibri" w:eastAsia="Calibri" w:hAnsi="Calibri" w:cs="Calibri"/>
        </w:rPr>
        <w:t>Geogebra</w:t>
      </w:r>
      <w:proofErr w:type="spellEnd"/>
      <w:r>
        <w:rPr>
          <w:rFonts w:ascii="Calibri" w:eastAsia="Calibri" w:hAnsi="Calibri" w:cs="Calibri"/>
        </w:rPr>
        <w:t xml:space="preserve">: Διαίρεση επιφάνειας </w:t>
      </w:r>
      <w:hyperlink r:id="rId11">
        <w:r>
          <w:rPr>
            <w:rFonts w:ascii="Calibri" w:eastAsia="Calibri" w:hAnsi="Calibri" w:cs="Calibri"/>
            <w:color w:val="0000FF"/>
            <w:u w:val="single"/>
          </w:rPr>
          <w:t>https://www.geogebra.org/m/CxCTwdYM</w:t>
        </w:r>
      </w:hyperlink>
      <w:r>
        <w:rPr>
          <w:rFonts w:ascii="Calibri" w:eastAsia="Calibri" w:hAnsi="Calibri" w:cs="Calibri"/>
        </w:rPr>
        <w:t xml:space="preserve"> </w:t>
      </w:r>
    </w:p>
    <w:p w:rsidR="00FD514F" w:rsidRDefault="007614E7">
      <w:pPr>
        <w:spacing w:after="120" w:line="276" w:lineRule="auto"/>
        <w:ind w:right="-142"/>
        <w:jc w:val="both"/>
        <w:rPr>
          <w:rFonts w:ascii="Calibri" w:eastAsia="Calibri" w:hAnsi="Calibri" w:cs="Calibri"/>
        </w:rPr>
      </w:pPr>
      <w:r>
        <w:rPr>
          <w:rFonts w:ascii="Wingdings" w:eastAsia="Wingdings" w:hAnsi="Wingdings" w:cs="Wingdings"/>
        </w:rPr>
        <w:sym w:font="Wingdings" w:char="F0C4"/>
      </w:r>
      <w:r>
        <w:rPr>
          <w:rFonts w:ascii="Calibri" w:eastAsia="Calibri" w:hAnsi="Calibri" w:cs="Calibri"/>
        </w:rPr>
        <w:t xml:space="preserve"> Φάκελος με υλικό τεκμηρίωσης της πρότασης από εφαρμογή σε σχολεία της Δυτικής Αττικής:</w:t>
      </w:r>
      <w:hyperlink r:id="rId12">
        <w:r>
          <w:rPr>
            <w:rFonts w:ascii="Calibri" w:eastAsia="Calibri" w:hAnsi="Calibri" w:cs="Calibri"/>
            <w:color w:val="0000FF"/>
            <w:u w:val="single"/>
          </w:rPr>
          <w:t>https://drive.google.com/drive/folders/1zBTR3taaUZUIiCId0ZcBoXN3e8PJtzbn?usp=sharing</w:t>
        </w:r>
      </w:hyperlink>
      <w:r>
        <w:rPr>
          <w:rFonts w:ascii="Calibri" w:eastAsia="Calibri" w:hAnsi="Calibri" w:cs="Calibri"/>
        </w:rPr>
        <w:t xml:space="preserve"> </w:t>
      </w:r>
    </w:p>
    <w:p w:rsidR="00FD514F" w:rsidRDefault="00FD514F">
      <w:pPr>
        <w:rPr>
          <w:b/>
        </w:rPr>
      </w:pPr>
      <w:bookmarkStart w:id="0" w:name="_heading=h.gjdgxs" w:colFirst="0" w:colLast="0"/>
      <w:bookmarkEnd w:id="0"/>
    </w:p>
    <w:p w:rsidR="00FD514F" w:rsidRDefault="007614E7">
      <w:pPr>
        <w:shd w:val="clear" w:color="auto" w:fill="FBD5B5"/>
        <w:spacing w:after="120" w:line="276" w:lineRule="auto"/>
        <w:jc w:val="both"/>
        <w:rPr>
          <w:rFonts w:ascii="Calibri" w:eastAsia="Calibri" w:hAnsi="Calibri" w:cs="Calibri"/>
        </w:rPr>
      </w:pPr>
      <w:r>
        <w:rPr>
          <w:rFonts w:ascii="Calibri" w:eastAsia="Calibri" w:hAnsi="Calibri" w:cs="Calibri"/>
          <w:b/>
        </w:rPr>
        <w:t>Περιγραφική Αξιολόγηση</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Η περιγραφική αξιολόγηση του προγράμματος γίνε</w:t>
      </w:r>
      <w:r>
        <w:rPr>
          <w:rFonts w:ascii="Calibri" w:eastAsia="Calibri" w:hAnsi="Calibri" w:cs="Calibri"/>
        </w:rPr>
        <w:t>ται με 4 τρόπους:</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(Α) Αυτοαξιολόγηση μαθητή με τον Ατομικό Φάκελο Μαθητή (Portfolio). Σε κάθε εργαστήριο αναφέρεται το προϊόν που επιλέγεται να προστεθεί τον ατομικό φάκελο,</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(Β) Αυτοαξιολόγηση μαθητή και ετεροαξιολόγηση ομάδας με την προτεινόμενη Ρουμπρίκα</w:t>
      </w:r>
      <w:r>
        <w:rPr>
          <w:rFonts w:ascii="Calibri" w:eastAsia="Calibri" w:hAnsi="Calibri" w:cs="Calibri"/>
        </w:rPr>
        <w:t>, στην πρώτη στήλη της οποίας αυτο-αξιολογείται ο μαθητής Α (γράφει το όνομά του), ενώ στις επόμενες στήλες τον αξιολογούν τα υπόλοιπα 3 μέλη της ομάδας (γράφοντας το όνομά τους). Ένα τέτοιο φύλλο τυπώνεται για κάθε μαθητή.</w:t>
      </w:r>
    </w:p>
    <w:p w:rsidR="00FD514F" w:rsidRDefault="007614E7">
      <w:pPr>
        <w:spacing w:after="120" w:line="276" w:lineRule="auto"/>
        <w:ind w:firstLine="567"/>
        <w:jc w:val="both"/>
        <w:rPr>
          <w:rFonts w:ascii="Calibri" w:eastAsia="Calibri" w:hAnsi="Calibri" w:cs="Calibri"/>
        </w:rPr>
      </w:pPr>
      <w:r>
        <w:rPr>
          <w:rFonts w:ascii="Calibri" w:eastAsia="Calibri" w:hAnsi="Calibri" w:cs="Calibri"/>
        </w:rPr>
        <w:t>(Γ) 5/λεπτος αναστοχασμός της τά</w:t>
      </w:r>
      <w:r>
        <w:rPr>
          <w:rFonts w:ascii="Calibri" w:eastAsia="Calibri" w:hAnsi="Calibri" w:cs="Calibri"/>
        </w:rPr>
        <w:t xml:space="preserve">ξης σε κύκλο στο τέλος κάθε εργαστηρίου και </w:t>
      </w:r>
    </w:p>
    <w:p w:rsidR="00FD514F" w:rsidRDefault="007614E7">
      <w:pPr>
        <w:spacing w:line="276" w:lineRule="auto"/>
        <w:ind w:firstLine="567"/>
        <w:jc w:val="both"/>
        <w:rPr>
          <w:rFonts w:ascii="Calibri" w:eastAsia="Calibri" w:hAnsi="Calibri" w:cs="Calibri"/>
        </w:rPr>
      </w:pPr>
      <w:r>
        <w:rPr>
          <w:rFonts w:ascii="Calibri" w:eastAsia="Calibri" w:hAnsi="Calibri" w:cs="Calibri"/>
        </w:rPr>
        <w:t>(Δ) Κριτικός αναστοχασμός σε ολομέλεια στο τελευταίο εργαστήριο. Μπορεί να αξιοποιηθεί επικουρικά ο Εννοιολογικός Χάρτης, στον οποίο αποτυπώνεται όλο το σχέδιο δράσης που ακολουθήθηκε.</w:t>
      </w:r>
    </w:p>
    <w:p w:rsidR="00FD514F" w:rsidRDefault="00FD514F">
      <w:pPr>
        <w:rPr>
          <w:rFonts w:ascii="Calibri" w:eastAsia="Calibri" w:hAnsi="Calibri" w:cs="Calibri"/>
          <w:b/>
        </w:rPr>
      </w:pPr>
    </w:p>
    <w:p w:rsidR="00FD514F" w:rsidRDefault="007614E7">
      <w:pPr>
        <w:shd w:val="clear" w:color="auto" w:fill="FBD5B5"/>
        <w:rPr>
          <w:rFonts w:ascii="Calibri" w:eastAsia="Calibri" w:hAnsi="Calibri" w:cs="Calibri"/>
          <w:b/>
        </w:rPr>
      </w:pPr>
      <w:r>
        <w:rPr>
          <w:rFonts w:ascii="Calibri" w:eastAsia="Calibri" w:hAnsi="Calibri" w:cs="Calibri"/>
          <w:b/>
        </w:rPr>
        <w:t>Δραστηριότητες για την Περιγραφική αξιολόγηση</w:t>
      </w:r>
    </w:p>
    <w:p w:rsidR="00FD514F" w:rsidRDefault="00FD514F">
      <w:pPr>
        <w:rPr>
          <w:rFonts w:ascii="Calibri" w:eastAsia="Calibri" w:hAnsi="Calibri" w:cs="Calibri"/>
          <w:b/>
        </w:rPr>
      </w:pPr>
    </w:p>
    <w:tbl>
      <w:tblPr>
        <w:tblStyle w:val="af"/>
        <w:tblW w:w="85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6270"/>
      </w:tblGrid>
      <w:tr w:rsidR="00FD514F">
        <w:tc>
          <w:tcPr>
            <w:tcW w:w="2235" w:type="dxa"/>
          </w:tcPr>
          <w:p w:rsidR="00FD514F" w:rsidRDefault="007614E7">
            <w:pPr>
              <w:rPr>
                <w:rFonts w:ascii="Calibri" w:eastAsia="Calibri" w:hAnsi="Calibri" w:cs="Calibri"/>
                <w:b/>
              </w:rPr>
            </w:pPr>
            <w:r>
              <w:rPr>
                <w:rFonts w:ascii="Calibri" w:eastAsia="Calibri" w:hAnsi="Calibri" w:cs="Calibri"/>
                <w:b/>
              </w:rPr>
              <w:t>Κύκλοι Δεξιοτήτων</w:t>
            </w:r>
          </w:p>
        </w:tc>
        <w:tc>
          <w:tcPr>
            <w:tcW w:w="6270" w:type="dxa"/>
          </w:tcPr>
          <w:p w:rsidR="00FD514F" w:rsidRDefault="007614E7">
            <w:pPr>
              <w:rPr>
                <w:rFonts w:ascii="Calibri" w:eastAsia="Calibri" w:hAnsi="Calibri" w:cs="Calibri"/>
                <w:b/>
              </w:rPr>
            </w:pPr>
            <w:r>
              <w:rPr>
                <w:rFonts w:ascii="Calibri" w:eastAsia="Calibri" w:hAnsi="Calibri" w:cs="Calibri"/>
                <w:b/>
              </w:rPr>
              <w:t>Δραστηριότητες</w:t>
            </w:r>
          </w:p>
        </w:tc>
      </w:tr>
      <w:tr w:rsidR="00FD514F">
        <w:tc>
          <w:tcPr>
            <w:tcW w:w="2235" w:type="dxa"/>
          </w:tcPr>
          <w:p w:rsidR="00FD514F" w:rsidRDefault="007614E7">
            <w:pPr>
              <w:rPr>
                <w:rFonts w:ascii="Calibri" w:eastAsia="Calibri" w:hAnsi="Calibri" w:cs="Calibri"/>
                <w:b/>
              </w:rPr>
            </w:pPr>
            <w:r>
              <w:rPr>
                <w:rFonts w:ascii="Calibri" w:eastAsia="Calibri" w:hAnsi="Calibri" w:cs="Calibri"/>
                <w:b/>
              </w:rPr>
              <w:t>Α1</w:t>
            </w:r>
          </w:p>
        </w:tc>
        <w:tc>
          <w:tcPr>
            <w:tcW w:w="6270" w:type="dxa"/>
          </w:tcPr>
          <w:p w:rsidR="00FD514F" w:rsidRDefault="007614E7">
            <w:pPr>
              <w:rPr>
                <w:rFonts w:ascii="Calibri" w:eastAsia="Calibri" w:hAnsi="Calibri" w:cs="Calibri"/>
              </w:rPr>
            </w:pPr>
            <w:r>
              <w:rPr>
                <w:rFonts w:ascii="Calibri" w:eastAsia="Calibri" w:hAnsi="Calibri" w:cs="Calibri"/>
              </w:rPr>
              <w:t>2</w:t>
            </w:r>
            <w:r>
              <w:rPr>
                <w:rFonts w:ascii="Calibri" w:eastAsia="Calibri" w:hAnsi="Calibri" w:cs="Calibri"/>
                <w:vertAlign w:val="superscript"/>
              </w:rPr>
              <w:t>ο</w:t>
            </w:r>
            <w:r>
              <w:rPr>
                <w:rFonts w:ascii="Calibri" w:eastAsia="Calibri" w:hAnsi="Calibri" w:cs="Calibri"/>
              </w:rPr>
              <w:t xml:space="preserve"> Ε.Δ. Εργασία σε ομάδες (Φ.Ε. α μέρος)</w:t>
            </w:r>
          </w:p>
          <w:p w:rsidR="00FD514F" w:rsidRDefault="007614E7">
            <w:pPr>
              <w:rPr>
                <w:rFonts w:ascii="Calibri" w:eastAsia="Calibri" w:hAnsi="Calibri" w:cs="Calibri"/>
              </w:rPr>
            </w:pPr>
            <w:r>
              <w:rPr>
                <w:rFonts w:ascii="Calibri" w:eastAsia="Calibri" w:hAnsi="Calibri" w:cs="Calibri"/>
              </w:rPr>
              <w:t>4</w:t>
            </w:r>
            <w:r>
              <w:rPr>
                <w:rFonts w:ascii="Calibri" w:eastAsia="Calibri" w:hAnsi="Calibri" w:cs="Calibri"/>
                <w:vertAlign w:val="superscript"/>
              </w:rPr>
              <w:t>ο</w:t>
            </w:r>
            <w:r>
              <w:rPr>
                <w:rFonts w:ascii="Calibri" w:eastAsia="Calibri" w:hAnsi="Calibri" w:cs="Calibri"/>
              </w:rPr>
              <w:t xml:space="preserve"> Ε.Δ. Παρασκευή σαπουνιού</w:t>
            </w:r>
          </w:p>
          <w:p w:rsidR="00FD514F" w:rsidRDefault="007614E7">
            <w:pPr>
              <w:rPr>
                <w:rFonts w:ascii="Calibri" w:eastAsia="Calibri" w:hAnsi="Calibri" w:cs="Calibri"/>
              </w:rPr>
            </w:pPr>
            <w:r>
              <w:rPr>
                <w:rFonts w:ascii="Calibri" w:eastAsia="Calibri" w:hAnsi="Calibri" w:cs="Calibri"/>
              </w:rPr>
              <w:t>7</w:t>
            </w:r>
            <w:r>
              <w:rPr>
                <w:rFonts w:ascii="Calibri" w:eastAsia="Calibri" w:hAnsi="Calibri" w:cs="Calibri"/>
                <w:vertAlign w:val="superscript"/>
              </w:rPr>
              <w:t>ο</w:t>
            </w:r>
            <w:r>
              <w:rPr>
                <w:rFonts w:ascii="Calibri" w:eastAsia="Calibri" w:hAnsi="Calibri" w:cs="Calibri"/>
              </w:rPr>
              <w:t xml:space="preserve"> Ε.Δ. Κριτικός αναστοχασμός</w:t>
            </w:r>
          </w:p>
          <w:p w:rsidR="00FD514F" w:rsidRDefault="00FD514F">
            <w:pPr>
              <w:rPr>
                <w:rFonts w:ascii="Calibri" w:eastAsia="Calibri" w:hAnsi="Calibri" w:cs="Calibri"/>
              </w:rPr>
            </w:pPr>
          </w:p>
        </w:tc>
      </w:tr>
      <w:tr w:rsidR="00FD514F">
        <w:tc>
          <w:tcPr>
            <w:tcW w:w="2235" w:type="dxa"/>
          </w:tcPr>
          <w:p w:rsidR="00FD514F" w:rsidRDefault="007614E7">
            <w:pPr>
              <w:rPr>
                <w:rFonts w:ascii="Calibri" w:eastAsia="Calibri" w:hAnsi="Calibri" w:cs="Calibri"/>
                <w:b/>
              </w:rPr>
            </w:pPr>
            <w:r>
              <w:rPr>
                <w:rFonts w:ascii="Calibri" w:eastAsia="Calibri" w:hAnsi="Calibri" w:cs="Calibri"/>
                <w:b/>
              </w:rPr>
              <w:t>Α2</w:t>
            </w:r>
          </w:p>
        </w:tc>
        <w:tc>
          <w:tcPr>
            <w:tcW w:w="6270" w:type="dxa"/>
          </w:tcPr>
          <w:p w:rsidR="00FD514F" w:rsidRDefault="007614E7">
            <w:pPr>
              <w:rPr>
                <w:rFonts w:ascii="Calibri" w:eastAsia="Calibri" w:hAnsi="Calibri" w:cs="Calibri"/>
              </w:rPr>
            </w:pPr>
            <w:r>
              <w:rPr>
                <w:rFonts w:ascii="Calibri" w:eastAsia="Calibri" w:hAnsi="Calibri" w:cs="Calibri"/>
              </w:rPr>
              <w:t>1</w:t>
            </w:r>
            <w:r>
              <w:rPr>
                <w:rFonts w:ascii="Calibri" w:eastAsia="Calibri" w:hAnsi="Calibri" w:cs="Calibri"/>
                <w:vertAlign w:val="superscript"/>
              </w:rPr>
              <w:t xml:space="preserve">ο </w:t>
            </w:r>
            <w:r>
              <w:rPr>
                <w:rFonts w:ascii="Calibri" w:eastAsia="Calibri" w:hAnsi="Calibri" w:cs="Calibri"/>
              </w:rPr>
              <w:t>Ε.Δ. Αφόρμηση- Ευαισθητοποίηση</w:t>
            </w:r>
          </w:p>
          <w:p w:rsidR="00FD514F" w:rsidRDefault="007614E7">
            <w:pPr>
              <w:rPr>
                <w:rFonts w:ascii="Calibri" w:eastAsia="Calibri" w:hAnsi="Calibri" w:cs="Calibri"/>
              </w:rPr>
            </w:pPr>
            <w:r>
              <w:rPr>
                <w:rFonts w:ascii="Calibri" w:eastAsia="Calibri" w:hAnsi="Calibri" w:cs="Calibri"/>
              </w:rPr>
              <w:t>2</w:t>
            </w:r>
            <w:r>
              <w:rPr>
                <w:rFonts w:ascii="Calibri" w:eastAsia="Calibri" w:hAnsi="Calibri" w:cs="Calibri"/>
                <w:vertAlign w:val="superscript"/>
              </w:rPr>
              <w:t>ο</w:t>
            </w:r>
            <w:r>
              <w:rPr>
                <w:rFonts w:ascii="Calibri" w:eastAsia="Calibri" w:hAnsi="Calibri" w:cs="Calibri"/>
              </w:rPr>
              <w:t xml:space="preserve"> Ε.Δ. Εργασία σε ομάδες (Φ.Ε. β μέρος)</w:t>
            </w:r>
          </w:p>
          <w:p w:rsidR="00FD514F" w:rsidRDefault="007614E7">
            <w:pPr>
              <w:rPr>
                <w:rFonts w:ascii="Calibri" w:eastAsia="Calibri" w:hAnsi="Calibri" w:cs="Calibri"/>
              </w:rPr>
            </w:pPr>
            <w:r>
              <w:rPr>
                <w:rFonts w:ascii="Calibri" w:eastAsia="Calibri" w:hAnsi="Calibri" w:cs="Calibri"/>
              </w:rPr>
              <w:t>5</w:t>
            </w:r>
            <w:r>
              <w:rPr>
                <w:rFonts w:ascii="Calibri" w:eastAsia="Calibri" w:hAnsi="Calibri" w:cs="Calibri"/>
                <w:vertAlign w:val="superscript"/>
              </w:rPr>
              <w:t>ο</w:t>
            </w:r>
            <w:r>
              <w:rPr>
                <w:rFonts w:ascii="Calibri" w:eastAsia="Calibri" w:hAnsi="Calibri" w:cs="Calibri"/>
              </w:rPr>
              <w:t xml:space="preserve"> Ε.Δ. Υπολογισμός εμβαδού </w:t>
            </w:r>
          </w:p>
          <w:p w:rsidR="00FD514F" w:rsidRDefault="00FD514F">
            <w:pPr>
              <w:rPr>
                <w:rFonts w:ascii="Calibri" w:eastAsia="Calibri" w:hAnsi="Calibri" w:cs="Calibri"/>
              </w:rPr>
            </w:pPr>
          </w:p>
        </w:tc>
      </w:tr>
      <w:tr w:rsidR="00FD514F">
        <w:tc>
          <w:tcPr>
            <w:tcW w:w="2235" w:type="dxa"/>
          </w:tcPr>
          <w:p w:rsidR="00FD514F" w:rsidRDefault="007614E7">
            <w:pPr>
              <w:rPr>
                <w:rFonts w:ascii="Calibri" w:eastAsia="Calibri" w:hAnsi="Calibri" w:cs="Calibri"/>
                <w:b/>
              </w:rPr>
            </w:pPr>
            <w:r>
              <w:rPr>
                <w:rFonts w:ascii="Calibri" w:eastAsia="Calibri" w:hAnsi="Calibri" w:cs="Calibri"/>
                <w:b/>
              </w:rPr>
              <w:t>Β1</w:t>
            </w:r>
          </w:p>
        </w:tc>
        <w:tc>
          <w:tcPr>
            <w:tcW w:w="6270" w:type="dxa"/>
          </w:tcPr>
          <w:p w:rsidR="00FD514F" w:rsidRDefault="007614E7">
            <w:pPr>
              <w:rPr>
                <w:rFonts w:ascii="Calibri" w:eastAsia="Calibri" w:hAnsi="Calibri" w:cs="Calibri"/>
              </w:rPr>
            </w:pPr>
            <w:r>
              <w:rPr>
                <w:rFonts w:ascii="Calibri" w:eastAsia="Calibri" w:hAnsi="Calibri" w:cs="Calibri"/>
              </w:rPr>
              <w:t>3</w:t>
            </w:r>
            <w:r>
              <w:rPr>
                <w:rFonts w:ascii="Calibri" w:eastAsia="Calibri" w:hAnsi="Calibri" w:cs="Calibri"/>
                <w:vertAlign w:val="superscript"/>
              </w:rPr>
              <w:t>ο</w:t>
            </w:r>
            <w:r>
              <w:rPr>
                <w:rFonts w:ascii="Calibri" w:eastAsia="Calibri" w:hAnsi="Calibri" w:cs="Calibri"/>
              </w:rPr>
              <w:t xml:space="preserve"> Ε.Δ. Συλλογή υλικών και εργαλείων</w:t>
            </w:r>
          </w:p>
          <w:p w:rsidR="00FD514F" w:rsidRDefault="007614E7">
            <w:pPr>
              <w:rPr>
                <w:rFonts w:ascii="Calibri" w:eastAsia="Calibri" w:hAnsi="Calibri" w:cs="Calibri"/>
              </w:rPr>
            </w:pPr>
            <w:r>
              <w:rPr>
                <w:rFonts w:ascii="Calibri" w:eastAsia="Calibri" w:hAnsi="Calibri" w:cs="Calibri"/>
              </w:rPr>
              <w:t>7</w:t>
            </w:r>
            <w:r>
              <w:rPr>
                <w:rFonts w:ascii="Calibri" w:eastAsia="Calibri" w:hAnsi="Calibri" w:cs="Calibri"/>
                <w:vertAlign w:val="superscript"/>
              </w:rPr>
              <w:t>ο</w:t>
            </w:r>
            <w:r>
              <w:rPr>
                <w:rFonts w:ascii="Calibri" w:eastAsia="Calibri" w:hAnsi="Calibri" w:cs="Calibri"/>
              </w:rPr>
              <w:t xml:space="preserve"> Ε.Δ. Διάχυση του προγράμματος</w:t>
            </w:r>
          </w:p>
          <w:p w:rsidR="00FD514F" w:rsidRDefault="00FD514F">
            <w:pPr>
              <w:rPr>
                <w:rFonts w:ascii="Calibri" w:eastAsia="Calibri" w:hAnsi="Calibri" w:cs="Calibri"/>
              </w:rPr>
            </w:pPr>
          </w:p>
        </w:tc>
      </w:tr>
      <w:tr w:rsidR="00FD514F">
        <w:tc>
          <w:tcPr>
            <w:tcW w:w="2235" w:type="dxa"/>
          </w:tcPr>
          <w:p w:rsidR="00FD514F" w:rsidRDefault="007614E7">
            <w:pPr>
              <w:rPr>
                <w:rFonts w:ascii="Calibri" w:eastAsia="Calibri" w:hAnsi="Calibri" w:cs="Calibri"/>
                <w:b/>
              </w:rPr>
            </w:pPr>
            <w:r>
              <w:rPr>
                <w:rFonts w:ascii="Calibri" w:eastAsia="Calibri" w:hAnsi="Calibri" w:cs="Calibri"/>
                <w:b/>
              </w:rPr>
              <w:t>Β4</w:t>
            </w:r>
          </w:p>
        </w:tc>
        <w:tc>
          <w:tcPr>
            <w:tcW w:w="6270" w:type="dxa"/>
          </w:tcPr>
          <w:p w:rsidR="00FD514F" w:rsidRDefault="007614E7">
            <w:pPr>
              <w:rPr>
                <w:rFonts w:ascii="Calibri" w:eastAsia="Calibri" w:hAnsi="Calibri" w:cs="Calibri"/>
              </w:rPr>
            </w:pPr>
            <w:r>
              <w:rPr>
                <w:rFonts w:ascii="Calibri" w:eastAsia="Calibri" w:hAnsi="Calibri" w:cs="Calibri"/>
              </w:rPr>
              <w:t>6</w:t>
            </w:r>
            <w:r>
              <w:rPr>
                <w:rFonts w:ascii="Calibri" w:eastAsia="Calibri" w:hAnsi="Calibri" w:cs="Calibri"/>
                <w:vertAlign w:val="superscript"/>
              </w:rPr>
              <w:t>ο</w:t>
            </w:r>
            <w:r>
              <w:rPr>
                <w:rFonts w:ascii="Calibri" w:eastAsia="Calibri" w:hAnsi="Calibri" w:cs="Calibri"/>
              </w:rPr>
              <w:t xml:space="preserve"> Ε.Δ. Συσκευασία-Δημιουργία ετικετών- Διάθεση προϊόντων</w:t>
            </w:r>
          </w:p>
          <w:p w:rsidR="00FD514F" w:rsidRDefault="00FD514F">
            <w:pPr>
              <w:rPr>
                <w:rFonts w:ascii="Calibri" w:eastAsia="Calibri" w:hAnsi="Calibri" w:cs="Calibri"/>
              </w:rPr>
            </w:pPr>
          </w:p>
        </w:tc>
      </w:tr>
      <w:tr w:rsidR="00FD514F">
        <w:tc>
          <w:tcPr>
            <w:tcW w:w="2235" w:type="dxa"/>
          </w:tcPr>
          <w:p w:rsidR="00FD514F" w:rsidRDefault="007614E7">
            <w:pPr>
              <w:rPr>
                <w:rFonts w:ascii="Calibri" w:eastAsia="Calibri" w:hAnsi="Calibri" w:cs="Calibri"/>
                <w:b/>
              </w:rPr>
            </w:pPr>
            <w:r>
              <w:rPr>
                <w:rFonts w:ascii="Calibri" w:eastAsia="Calibri" w:hAnsi="Calibri" w:cs="Calibri"/>
                <w:b/>
              </w:rPr>
              <w:t>Γ1</w:t>
            </w:r>
          </w:p>
        </w:tc>
        <w:tc>
          <w:tcPr>
            <w:tcW w:w="6270" w:type="dxa"/>
          </w:tcPr>
          <w:p w:rsidR="00FD514F" w:rsidRDefault="007614E7">
            <w:pPr>
              <w:rPr>
                <w:rFonts w:ascii="Calibri" w:eastAsia="Calibri" w:hAnsi="Calibri" w:cs="Calibri"/>
              </w:rPr>
            </w:pPr>
            <w:r>
              <w:rPr>
                <w:rFonts w:ascii="Calibri" w:eastAsia="Calibri" w:hAnsi="Calibri" w:cs="Calibri"/>
              </w:rPr>
              <w:t>1</w:t>
            </w:r>
            <w:r>
              <w:rPr>
                <w:rFonts w:ascii="Calibri" w:eastAsia="Calibri" w:hAnsi="Calibri" w:cs="Calibri"/>
                <w:vertAlign w:val="superscript"/>
              </w:rPr>
              <w:t xml:space="preserve">ο </w:t>
            </w:r>
            <w:r>
              <w:rPr>
                <w:rFonts w:ascii="Calibri" w:eastAsia="Calibri" w:hAnsi="Calibri" w:cs="Calibri"/>
              </w:rPr>
              <w:t>Ε.Δ. Εννοιολογικός χάρτης</w:t>
            </w:r>
          </w:p>
          <w:p w:rsidR="00FD514F" w:rsidRDefault="007614E7">
            <w:pPr>
              <w:rPr>
                <w:rFonts w:ascii="Calibri" w:eastAsia="Calibri" w:hAnsi="Calibri" w:cs="Calibri"/>
              </w:rPr>
            </w:pPr>
            <w:r>
              <w:rPr>
                <w:rFonts w:ascii="Calibri" w:eastAsia="Calibri" w:hAnsi="Calibri" w:cs="Calibri"/>
              </w:rPr>
              <w:t>6</w:t>
            </w:r>
            <w:r>
              <w:rPr>
                <w:rFonts w:ascii="Calibri" w:eastAsia="Calibri" w:hAnsi="Calibri" w:cs="Calibri"/>
                <w:vertAlign w:val="superscript"/>
              </w:rPr>
              <w:t>ο</w:t>
            </w:r>
            <w:r>
              <w:rPr>
                <w:rFonts w:ascii="Calibri" w:eastAsia="Calibri" w:hAnsi="Calibri" w:cs="Calibri"/>
              </w:rPr>
              <w:t xml:space="preserve"> Ε.Δ. Δημιουργία ετικετών </w:t>
            </w:r>
          </w:p>
          <w:p w:rsidR="00FD514F" w:rsidRDefault="00FD514F">
            <w:pPr>
              <w:rPr>
                <w:rFonts w:ascii="Calibri" w:eastAsia="Calibri" w:hAnsi="Calibri" w:cs="Calibri"/>
              </w:rPr>
            </w:pPr>
          </w:p>
        </w:tc>
      </w:tr>
      <w:tr w:rsidR="00FD514F">
        <w:tc>
          <w:tcPr>
            <w:tcW w:w="2235" w:type="dxa"/>
          </w:tcPr>
          <w:p w:rsidR="00FD514F" w:rsidRDefault="007614E7">
            <w:pPr>
              <w:rPr>
                <w:rFonts w:ascii="Calibri" w:eastAsia="Calibri" w:hAnsi="Calibri" w:cs="Calibri"/>
                <w:b/>
              </w:rPr>
            </w:pPr>
            <w:r>
              <w:rPr>
                <w:rFonts w:ascii="Calibri" w:eastAsia="Calibri" w:hAnsi="Calibri" w:cs="Calibri"/>
                <w:b/>
              </w:rPr>
              <w:t>Δ1</w:t>
            </w:r>
          </w:p>
        </w:tc>
        <w:tc>
          <w:tcPr>
            <w:tcW w:w="6270" w:type="dxa"/>
          </w:tcPr>
          <w:p w:rsidR="00FD514F" w:rsidRDefault="007614E7">
            <w:pPr>
              <w:rPr>
                <w:rFonts w:ascii="Calibri" w:eastAsia="Calibri" w:hAnsi="Calibri" w:cs="Calibri"/>
              </w:rPr>
            </w:pPr>
            <w:r>
              <w:rPr>
                <w:rFonts w:ascii="Calibri" w:eastAsia="Calibri" w:hAnsi="Calibri" w:cs="Calibri"/>
              </w:rPr>
              <w:t>1</w:t>
            </w:r>
            <w:r>
              <w:rPr>
                <w:rFonts w:ascii="Calibri" w:eastAsia="Calibri" w:hAnsi="Calibri" w:cs="Calibri"/>
                <w:vertAlign w:val="superscript"/>
              </w:rPr>
              <w:t xml:space="preserve">ο </w:t>
            </w:r>
            <w:r>
              <w:rPr>
                <w:rFonts w:ascii="Calibri" w:eastAsia="Calibri" w:hAnsi="Calibri" w:cs="Calibri"/>
              </w:rPr>
              <w:t>Ε.Δ. Εννοιολογικός χάρτης</w:t>
            </w:r>
          </w:p>
          <w:p w:rsidR="00FD514F" w:rsidRDefault="007614E7">
            <w:pPr>
              <w:rPr>
                <w:rFonts w:ascii="Calibri" w:eastAsia="Calibri" w:hAnsi="Calibri" w:cs="Calibri"/>
              </w:rPr>
            </w:pPr>
            <w:r>
              <w:rPr>
                <w:rFonts w:ascii="Calibri" w:eastAsia="Calibri" w:hAnsi="Calibri" w:cs="Calibri"/>
              </w:rPr>
              <w:t>5</w:t>
            </w:r>
            <w:r>
              <w:rPr>
                <w:rFonts w:ascii="Calibri" w:eastAsia="Calibri" w:hAnsi="Calibri" w:cs="Calibri"/>
                <w:vertAlign w:val="superscript"/>
              </w:rPr>
              <w:t>ο</w:t>
            </w:r>
            <w:r>
              <w:rPr>
                <w:rFonts w:ascii="Calibri" w:eastAsia="Calibri" w:hAnsi="Calibri" w:cs="Calibri"/>
              </w:rPr>
              <w:t xml:space="preserve"> Ε.Δ. Κατάρτιση σχεδίου δράσης</w:t>
            </w:r>
          </w:p>
          <w:p w:rsidR="00FD514F" w:rsidRDefault="00FD514F">
            <w:pPr>
              <w:rPr>
                <w:rFonts w:ascii="Calibri" w:eastAsia="Calibri" w:hAnsi="Calibri" w:cs="Calibri"/>
              </w:rPr>
            </w:pPr>
          </w:p>
        </w:tc>
      </w:tr>
    </w:tbl>
    <w:p w:rsidR="00FD514F" w:rsidRDefault="00FD514F">
      <w:pPr>
        <w:widowControl/>
        <w:spacing w:line="276" w:lineRule="auto"/>
        <w:jc w:val="both"/>
        <w:rPr>
          <w:rFonts w:ascii="Calibri" w:eastAsia="Calibri" w:hAnsi="Calibri" w:cs="Calibri"/>
          <w:b/>
        </w:rPr>
      </w:pPr>
      <w:bookmarkStart w:id="1" w:name="_heading=h.30j0zll" w:colFirst="0" w:colLast="0"/>
      <w:bookmarkEnd w:id="1"/>
    </w:p>
    <w:p w:rsidR="00FD514F" w:rsidRDefault="007614E7">
      <w:pPr>
        <w:rPr>
          <w:rFonts w:ascii="Calibri" w:eastAsia="Calibri" w:hAnsi="Calibri" w:cs="Calibri"/>
          <w:b/>
        </w:rPr>
      </w:pPr>
      <w:r>
        <w:br w:type="page"/>
      </w:r>
    </w:p>
    <w:p w:rsidR="00FD514F" w:rsidRPr="00C55A46" w:rsidRDefault="007614E7">
      <w:pPr>
        <w:widowControl/>
        <w:shd w:val="clear" w:color="auto" w:fill="FBD5B5"/>
        <w:spacing w:line="276" w:lineRule="auto"/>
        <w:jc w:val="both"/>
        <w:rPr>
          <w:rFonts w:ascii="Calibri" w:eastAsia="Calibri" w:hAnsi="Calibri" w:cs="Calibri"/>
          <w:b/>
          <w:lang w:val="en-US"/>
        </w:rPr>
      </w:pPr>
      <w:r>
        <w:rPr>
          <w:rFonts w:ascii="Calibri" w:eastAsia="Calibri" w:hAnsi="Calibri" w:cs="Calibri"/>
          <w:b/>
        </w:rPr>
        <w:lastRenderedPageBreak/>
        <w:t>ΒΙΒΛΙΟΓΡΑΦΙΑ</w:t>
      </w:r>
    </w:p>
    <w:p w:rsidR="00FD514F" w:rsidRPr="00C55A46" w:rsidRDefault="00FD514F">
      <w:pPr>
        <w:widowControl/>
        <w:spacing w:after="120" w:line="276" w:lineRule="auto"/>
        <w:ind w:left="567" w:hanging="567"/>
        <w:jc w:val="both"/>
        <w:rPr>
          <w:rFonts w:ascii="Calibri" w:eastAsia="Calibri" w:hAnsi="Calibri" w:cs="Calibri"/>
          <w:lang w:val="en-US"/>
        </w:rPr>
      </w:pPr>
    </w:p>
    <w:p w:rsidR="00FD514F" w:rsidRPr="00C55A46" w:rsidRDefault="007614E7">
      <w:pPr>
        <w:widowControl/>
        <w:spacing w:after="120" w:line="276" w:lineRule="auto"/>
        <w:ind w:left="567" w:hanging="567"/>
        <w:jc w:val="both"/>
        <w:rPr>
          <w:rFonts w:ascii="Calibri" w:eastAsia="Calibri" w:hAnsi="Calibri" w:cs="Calibri"/>
          <w:lang w:val="en-US"/>
        </w:rPr>
      </w:pPr>
      <w:r w:rsidRPr="00C55A46">
        <w:rPr>
          <w:rFonts w:ascii="Calibri" w:eastAsia="Calibri" w:hAnsi="Calibri" w:cs="Calibri"/>
          <w:lang w:val="en-US"/>
        </w:rPr>
        <w:t>Honey, M., Pearson, G., &amp;</w:t>
      </w:r>
      <w:r w:rsidRPr="00C55A46">
        <w:rPr>
          <w:rFonts w:ascii="Calibri" w:eastAsia="Calibri" w:hAnsi="Calibri" w:cs="Calibri"/>
          <w:lang w:val="en-US"/>
        </w:rPr>
        <w:t xml:space="preserve"> </w:t>
      </w:r>
      <w:proofErr w:type="spellStart"/>
      <w:r w:rsidRPr="00C55A46">
        <w:rPr>
          <w:rFonts w:ascii="Calibri" w:eastAsia="Calibri" w:hAnsi="Calibri" w:cs="Calibri"/>
          <w:lang w:val="en-US"/>
        </w:rPr>
        <w:t>Schweingruber</w:t>
      </w:r>
      <w:proofErr w:type="spellEnd"/>
      <w:r w:rsidRPr="00C55A46">
        <w:rPr>
          <w:rFonts w:ascii="Calibri" w:eastAsia="Calibri" w:hAnsi="Calibri" w:cs="Calibri"/>
          <w:lang w:val="en-US"/>
        </w:rPr>
        <w:t>, H. (Eds.). (2014). STEM integration in K-12 education: Status, prospects, and an agenda for research. National Academies Press.</w:t>
      </w:r>
    </w:p>
    <w:p w:rsidR="00FD514F" w:rsidRPr="00C55A46" w:rsidRDefault="007614E7">
      <w:pPr>
        <w:widowControl/>
        <w:spacing w:after="120" w:line="276" w:lineRule="auto"/>
        <w:ind w:left="567" w:hanging="567"/>
        <w:jc w:val="both"/>
        <w:rPr>
          <w:rFonts w:ascii="Calibri" w:eastAsia="Calibri" w:hAnsi="Calibri" w:cs="Calibri"/>
          <w:lang w:val="en-US"/>
        </w:rPr>
      </w:pPr>
      <w:proofErr w:type="spellStart"/>
      <w:proofErr w:type="gramStart"/>
      <w:r w:rsidRPr="00C55A46">
        <w:rPr>
          <w:rFonts w:ascii="Calibri" w:eastAsia="Calibri" w:hAnsi="Calibri" w:cs="Calibri"/>
          <w:lang w:val="en-US"/>
        </w:rPr>
        <w:t>Bequette</w:t>
      </w:r>
      <w:proofErr w:type="spellEnd"/>
      <w:r w:rsidRPr="00C55A46">
        <w:rPr>
          <w:rFonts w:ascii="Calibri" w:eastAsia="Calibri" w:hAnsi="Calibri" w:cs="Calibri"/>
          <w:lang w:val="en-US"/>
        </w:rPr>
        <w:t xml:space="preserve">, J. W., &amp; </w:t>
      </w:r>
      <w:proofErr w:type="spellStart"/>
      <w:r w:rsidRPr="00C55A46">
        <w:rPr>
          <w:rFonts w:ascii="Calibri" w:eastAsia="Calibri" w:hAnsi="Calibri" w:cs="Calibri"/>
          <w:lang w:val="en-US"/>
        </w:rPr>
        <w:t>Bequette</w:t>
      </w:r>
      <w:proofErr w:type="spellEnd"/>
      <w:r w:rsidRPr="00C55A46">
        <w:rPr>
          <w:rFonts w:ascii="Calibri" w:eastAsia="Calibri" w:hAnsi="Calibri" w:cs="Calibri"/>
          <w:lang w:val="en-US"/>
        </w:rPr>
        <w:t>, M. B. (2012).</w:t>
      </w:r>
      <w:proofErr w:type="gramEnd"/>
      <w:r w:rsidRPr="00C55A46">
        <w:rPr>
          <w:rFonts w:ascii="Calibri" w:eastAsia="Calibri" w:hAnsi="Calibri" w:cs="Calibri"/>
          <w:lang w:val="en-US"/>
        </w:rPr>
        <w:t xml:space="preserve"> </w:t>
      </w:r>
      <w:proofErr w:type="gramStart"/>
      <w:r w:rsidRPr="00C55A46">
        <w:rPr>
          <w:rFonts w:ascii="Calibri" w:eastAsia="Calibri" w:hAnsi="Calibri" w:cs="Calibri"/>
          <w:lang w:val="en-US"/>
        </w:rPr>
        <w:t>A place for art and design education in the STEM conversation.</w:t>
      </w:r>
      <w:proofErr w:type="gramEnd"/>
      <w:r w:rsidRPr="00C55A46">
        <w:rPr>
          <w:rFonts w:ascii="Calibri" w:eastAsia="Calibri" w:hAnsi="Calibri" w:cs="Calibri"/>
          <w:lang w:val="en-US"/>
        </w:rPr>
        <w:t xml:space="preserve"> Art ed</w:t>
      </w:r>
      <w:r w:rsidRPr="00C55A46">
        <w:rPr>
          <w:rFonts w:ascii="Calibri" w:eastAsia="Calibri" w:hAnsi="Calibri" w:cs="Calibri"/>
          <w:lang w:val="en-US"/>
        </w:rPr>
        <w:t>ucation, 65(2), 40-</w:t>
      </w:r>
      <w:proofErr w:type="gramStart"/>
      <w:r w:rsidRPr="00C55A46">
        <w:rPr>
          <w:rFonts w:ascii="Calibri" w:eastAsia="Calibri" w:hAnsi="Calibri" w:cs="Calibri"/>
          <w:lang w:val="en-US"/>
        </w:rPr>
        <w:t>47.</w:t>
      </w:r>
      <w:proofErr w:type="gramEnd"/>
    </w:p>
    <w:p w:rsidR="00FD514F" w:rsidRPr="00C55A46" w:rsidRDefault="007614E7">
      <w:pPr>
        <w:widowControl/>
        <w:spacing w:after="120" w:line="276" w:lineRule="auto"/>
        <w:ind w:left="567" w:hanging="567"/>
        <w:jc w:val="both"/>
        <w:rPr>
          <w:rFonts w:ascii="Calibri" w:eastAsia="Calibri" w:hAnsi="Calibri" w:cs="Calibri"/>
          <w:lang w:val="en-US"/>
        </w:rPr>
      </w:pPr>
      <w:proofErr w:type="gramStart"/>
      <w:r w:rsidRPr="00C55A46">
        <w:rPr>
          <w:rFonts w:ascii="Calibri" w:eastAsia="Calibri" w:hAnsi="Calibri" w:cs="Calibri"/>
          <w:lang w:val="en-US"/>
        </w:rPr>
        <w:t>Sanders, M. (2009).</w:t>
      </w:r>
      <w:proofErr w:type="gramEnd"/>
      <w:r w:rsidRPr="00C55A46">
        <w:rPr>
          <w:rFonts w:ascii="Calibri" w:eastAsia="Calibri" w:hAnsi="Calibri" w:cs="Calibri"/>
          <w:lang w:val="en-US"/>
        </w:rPr>
        <w:t xml:space="preserve"> STEM, STEM Education, </w:t>
      </w:r>
      <w:proofErr w:type="spellStart"/>
      <w:r w:rsidRPr="00C55A46">
        <w:rPr>
          <w:rFonts w:ascii="Calibri" w:eastAsia="Calibri" w:hAnsi="Calibri" w:cs="Calibri"/>
          <w:lang w:val="en-US"/>
        </w:rPr>
        <w:t>STEMmania</w:t>
      </w:r>
      <w:proofErr w:type="spellEnd"/>
      <w:r w:rsidRPr="00C55A46">
        <w:rPr>
          <w:rFonts w:ascii="Calibri" w:eastAsia="Calibri" w:hAnsi="Calibri" w:cs="Calibri"/>
          <w:lang w:val="en-US"/>
        </w:rPr>
        <w:t>. Technology Teacher, 68 (4), 20-26.</w:t>
      </w:r>
    </w:p>
    <w:p w:rsidR="00FD514F" w:rsidRPr="00C55A46" w:rsidRDefault="007614E7">
      <w:pPr>
        <w:widowControl/>
        <w:spacing w:after="120" w:line="276" w:lineRule="auto"/>
        <w:ind w:left="567" w:hanging="567"/>
        <w:jc w:val="both"/>
        <w:rPr>
          <w:rFonts w:ascii="Calibri" w:eastAsia="Calibri" w:hAnsi="Calibri" w:cs="Calibri"/>
          <w:lang w:val="en-US"/>
        </w:rPr>
      </w:pPr>
      <w:r w:rsidRPr="00C55A46">
        <w:rPr>
          <w:rFonts w:ascii="Calibri" w:eastAsia="Calibri" w:hAnsi="Calibri" w:cs="Calibri"/>
          <w:lang w:val="en-US"/>
        </w:rPr>
        <w:t xml:space="preserve">Wang, H. H., Moore, T. J., </w:t>
      </w:r>
      <w:proofErr w:type="spellStart"/>
      <w:r w:rsidRPr="00C55A46">
        <w:rPr>
          <w:rFonts w:ascii="Calibri" w:eastAsia="Calibri" w:hAnsi="Calibri" w:cs="Calibri"/>
          <w:lang w:val="en-US"/>
        </w:rPr>
        <w:t>Roehrig</w:t>
      </w:r>
      <w:proofErr w:type="spellEnd"/>
      <w:r w:rsidRPr="00C55A46">
        <w:rPr>
          <w:rFonts w:ascii="Calibri" w:eastAsia="Calibri" w:hAnsi="Calibri" w:cs="Calibri"/>
          <w:lang w:val="en-US"/>
        </w:rPr>
        <w:t xml:space="preserve">, G. H., &amp; Park, M. S. (2011). STEM integration: Teacher perceptions and practice. </w:t>
      </w:r>
      <w:proofErr w:type="gramStart"/>
      <w:r w:rsidRPr="00C55A46">
        <w:rPr>
          <w:rFonts w:ascii="Calibri" w:eastAsia="Calibri" w:hAnsi="Calibri" w:cs="Calibri"/>
          <w:lang w:val="en-US"/>
        </w:rPr>
        <w:t>Journal of Pre-College Engin</w:t>
      </w:r>
      <w:r w:rsidRPr="00C55A46">
        <w:rPr>
          <w:rFonts w:ascii="Calibri" w:eastAsia="Calibri" w:hAnsi="Calibri" w:cs="Calibri"/>
          <w:lang w:val="en-US"/>
        </w:rPr>
        <w:t>eering Education Research (J-PEER), 1(2), 2.</w:t>
      </w:r>
      <w:proofErr w:type="gramEnd"/>
    </w:p>
    <w:p w:rsidR="00FD514F" w:rsidRDefault="007614E7">
      <w:pPr>
        <w:widowControl/>
        <w:spacing w:after="120" w:line="276" w:lineRule="auto"/>
        <w:ind w:left="567" w:hanging="567"/>
        <w:jc w:val="both"/>
        <w:rPr>
          <w:rFonts w:ascii="Calibri" w:eastAsia="Calibri" w:hAnsi="Calibri" w:cs="Calibri"/>
        </w:rPr>
      </w:pPr>
      <w:r>
        <w:rPr>
          <w:rFonts w:ascii="Calibri" w:eastAsia="Calibri" w:hAnsi="Calibri" w:cs="Calibri"/>
        </w:rPr>
        <w:t xml:space="preserve">Βλάσσης Α., </w:t>
      </w:r>
      <w:proofErr w:type="spellStart"/>
      <w:r>
        <w:rPr>
          <w:rFonts w:ascii="Calibri" w:eastAsia="Calibri" w:hAnsi="Calibri" w:cs="Calibri"/>
        </w:rPr>
        <w:t>Βάρελη</w:t>
      </w:r>
      <w:proofErr w:type="spellEnd"/>
      <w:r>
        <w:rPr>
          <w:rFonts w:ascii="Calibri" w:eastAsia="Calibri" w:hAnsi="Calibri" w:cs="Calibri"/>
        </w:rPr>
        <w:t xml:space="preserve"> Σ., </w:t>
      </w:r>
      <w:proofErr w:type="spellStart"/>
      <w:r>
        <w:rPr>
          <w:rFonts w:ascii="Calibri" w:eastAsia="Calibri" w:hAnsi="Calibri" w:cs="Calibri"/>
        </w:rPr>
        <w:t>Γιανναδάκη</w:t>
      </w:r>
      <w:proofErr w:type="spellEnd"/>
      <w:r>
        <w:rPr>
          <w:rFonts w:ascii="Calibri" w:eastAsia="Calibri" w:hAnsi="Calibri" w:cs="Calibri"/>
        </w:rPr>
        <w:t xml:space="preserve"> Μ. (2016). Φύλλο εργασίας: Μετράμε την ποιότητα και φτιάχνω σαπούνι με τη θερμή και την ψυχρή μέθοδο. Κέντρο Περιβαλλοντικής Εκπαίδευσης Κέρκυρας. Στο </w:t>
      </w:r>
      <w:hyperlink r:id="rId13">
        <w:r>
          <w:rPr>
            <w:rFonts w:ascii="Calibri" w:eastAsia="Calibri" w:hAnsi="Calibri" w:cs="Calibri"/>
            <w:color w:val="0000FF"/>
            <w:u w:val="single"/>
          </w:rPr>
          <w:t>σύνδεσμο</w:t>
        </w:r>
      </w:hyperlink>
      <w:r>
        <w:rPr>
          <w:rFonts w:ascii="Calibri" w:eastAsia="Calibri" w:hAnsi="Calibri" w:cs="Calibri"/>
        </w:rPr>
        <w:t>.</w:t>
      </w:r>
    </w:p>
    <w:p w:rsidR="00FD514F" w:rsidRDefault="007614E7">
      <w:pPr>
        <w:widowControl/>
        <w:spacing w:after="120" w:line="276" w:lineRule="auto"/>
        <w:ind w:left="567" w:hanging="567"/>
        <w:jc w:val="both"/>
        <w:rPr>
          <w:rFonts w:ascii="Calibri" w:eastAsia="Calibri" w:hAnsi="Calibri" w:cs="Calibri"/>
        </w:rPr>
      </w:pPr>
      <w:r>
        <w:rPr>
          <w:rFonts w:ascii="Calibri" w:eastAsia="Calibri" w:hAnsi="Calibri" w:cs="Calibri"/>
        </w:rPr>
        <w:t xml:space="preserve">Ματσαγγούρας </w:t>
      </w:r>
      <w:proofErr w:type="spellStart"/>
      <w:r>
        <w:rPr>
          <w:rFonts w:ascii="Calibri" w:eastAsia="Calibri" w:hAnsi="Calibri" w:cs="Calibri"/>
        </w:rPr>
        <w:t>Ηλ</w:t>
      </w:r>
      <w:proofErr w:type="spellEnd"/>
      <w:r>
        <w:rPr>
          <w:rFonts w:ascii="Calibri" w:eastAsia="Calibri" w:hAnsi="Calibri" w:cs="Calibri"/>
        </w:rPr>
        <w:t>. (2003). Η Διαθεματικότητα στη σχολική γνώση. Γρηγόρης.</w:t>
      </w:r>
    </w:p>
    <w:p w:rsidR="00FD514F" w:rsidRDefault="007614E7">
      <w:pPr>
        <w:widowControl/>
        <w:spacing w:after="120" w:line="276" w:lineRule="auto"/>
        <w:ind w:left="567" w:hanging="567"/>
        <w:jc w:val="both"/>
        <w:rPr>
          <w:rFonts w:ascii="Calibri" w:eastAsia="Calibri" w:hAnsi="Calibri" w:cs="Calibri"/>
        </w:rPr>
      </w:pPr>
      <w:r>
        <w:rPr>
          <w:rFonts w:ascii="Calibri" w:eastAsia="Calibri" w:hAnsi="Calibri" w:cs="Calibri"/>
        </w:rPr>
        <w:t xml:space="preserve">Ντούμα, Ε. &amp; Τσίγκου, Α. 2017. </w:t>
      </w:r>
      <w:r>
        <w:rPr>
          <w:rFonts w:ascii="Calibri" w:eastAsia="Calibri" w:hAnsi="Calibri" w:cs="Calibri"/>
          <w:i/>
        </w:rPr>
        <w:t>Φτιάχνουμε το δικό μας σαπούνι: Σενάριο διδασκαλίας σχεδιασμένο με τι</w:t>
      </w:r>
      <w:r>
        <w:rPr>
          <w:rFonts w:ascii="Calibri" w:eastAsia="Calibri" w:hAnsi="Calibri" w:cs="Calibri"/>
          <w:i/>
        </w:rPr>
        <w:t>ς αρχές STEM</w:t>
      </w:r>
      <w:r>
        <w:rPr>
          <w:rFonts w:ascii="Calibri" w:eastAsia="Calibri" w:hAnsi="Calibri" w:cs="Calibri"/>
        </w:rPr>
        <w:t>. Στο CIE2017-9</w:t>
      </w:r>
      <w:r>
        <w:rPr>
          <w:rFonts w:ascii="Calibri" w:eastAsia="Calibri" w:hAnsi="Calibri" w:cs="Calibri"/>
          <w:vertAlign w:val="superscript"/>
        </w:rPr>
        <w:t xml:space="preserve">th </w:t>
      </w:r>
      <w:proofErr w:type="spellStart"/>
      <w:r>
        <w:rPr>
          <w:rFonts w:ascii="Calibri" w:eastAsia="Calibri" w:hAnsi="Calibri" w:cs="Calibri"/>
        </w:rPr>
        <w:t>Conference</w:t>
      </w:r>
      <w:proofErr w:type="spellEnd"/>
      <w:r>
        <w:rPr>
          <w:rFonts w:ascii="Calibri" w:eastAsia="Calibri" w:hAnsi="Calibri" w:cs="Calibri"/>
        </w:rPr>
        <w:t xml:space="preserve"> </w:t>
      </w:r>
      <w:proofErr w:type="spellStart"/>
      <w:r>
        <w:rPr>
          <w:rFonts w:ascii="Calibri" w:eastAsia="Calibri" w:hAnsi="Calibri" w:cs="Calibri"/>
        </w:rPr>
        <w:t>on</w:t>
      </w:r>
      <w:proofErr w:type="spellEnd"/>
      <w:r>
        <w:rPr>
          <w:rFonts w:ascii="Calibri" w:eastAsia="Calibri" w:hAnsi="Calibri" w:cs="Calibri"/>
        </w:rPr>
        <w:t xml:space="preserve"> </w:t>
      </w:r>
      <w:proofErr w:type="spellStart"/>
      <w:r>
        <w:rPr>
          <w:rFonts w:ascii="Calibri" w:eastAsia="Calibri" w:hAnsi="Calibri" w:cs="Calibri"/>
        </w:rPr>
        <w:t>Informatics</w:t>
      </w:r>
      <w:proofErr w:type="spellEnd"/>
      <w:r>
        <w:rPr>
          <w:rFonts w:ascii="Calibri" w:eastAsia="Calibri" w:hAnsi="Calibri" w:cs="Calibri"/>
        </w:rPr>
        <w:t xml:space="preserve"> </w:t>
      </w:r>
      <w:proofErr w:type="spellStart"/>
      <w:r>
        <w:rPr>
          <w:rFonts w:ascii="Calibri" w:eastAsia="Calibri" w:hAnsi="Calibri" w:cs="Calibri"/>
        </w:rPr>
        <w:t>in</w:t>
      </w:r>
      <w:proofErr w:type="spellEnd"/>
      <w:r>
        <w:rPr>
          <w:rFonts w:ascii="Calibri" w:eastAsia="Calibri" w:hAnsi="Calibri" w:cs="Calibri"/>
        </w:rPr>
        <w:t xml:space="preserve"> </w:t>
      </w:r>
      <w:proofErr w:type="spellStart"/>
      <w:r>
        <w:rPr>
          <w:rFonts w:ascii="Calibri" w:eastAsia="Calibri" w:hAnsi="Calibri" w:cs="Calibri"/>
        </w:rPr>
        <w:t>Education</w:t>
      </w:r>
      <w:proofErr w:type="spellEnd"/>
      <w:r>
        <w:rPr>
          <w:rFonts w:ascii="Calibri" w:eastAsia="Calibri" w:hAnsi="Calibri" w:cs="Calibri"/>
        </w:rPr>
        <w:t xml:space="preserve">- Η Πληροφορική στην Εκπαίδευση (Πρακτικά), ΠΑ.ΠΕΙ, ΙΟΝΙΟ ΠΑΝ., ΕΠΠ, Πανεπιστήμιο Πειραιώς, ISBN: 978-960-578-032-6. Στο </w:t>
      </w:r>
      <w:hyperlink r:id="rId14">
        <w:r>
          <w:rPr>
            <w:rFonts w:ascii="Calibri" w:eastAsia="Calibri" w:hAnsi="Calibri" w:cs="Calibri"/>
            <w:color w:val="0000FF"/>
            <w:u w:val="single"/>
          </w:rPr>
          <w:t>σύνδεσμο</w:t>
        </w:r>
      </w:hyperlink>
    </w:p>
    <w:p w:rsidR="00FD514F" w:rsidRDefault="007614E7">
      <w:pPr>
        <w:widowControl/>
        <w:spacing w:after="120" w:line="276" w:lineRule="auto"/>
        <w:ind w:left="567" w:hanging="567"/>
        <w:jc w:val="both"/>
        <w:rPr>
          <w:rFonts w:ascii="Calibri" w:eastAsia="Calibri" w:hAnsi="Calibri" w:cs="Calibri"/>
        </w:rPr>
      </w:pPr>
      <w:r>
        <w:rPr>
          <w:rFonts w:ascii="Calibri" w:eastAsia="Calibri" w:hAnsi="Calibri" w:cs="Calibri"/>
        </w:rPr>
        <w:t xml:space="preserve">Σχολικά Εγχειρίδια Μαθηματικών, Ε &amp; </w:t>
      </w:r>
      <w:r>
        <w:rPr>
          <w:rFonts w:ascii="Calibri" w:eastAsia="Calibri" w:hAnsi="Calibri" w:cs="Calibri"/>
        </w:rPr>
        <w:t>ΣΤ΄ Δημοτικού (βιβλίο μαθητή, τετράδιο εργασιών, βιβλίο δασκάλου)</w:t>
      </w:r>
    </w:p>
    <w:p w:rsidR="00FD514F" w:rsidRDefault="007614E7">
      <w:pPr>
        <w:widowControl/>
        <w:spacing w:after="120" w:line="276" w:lineRule="auto"/>
        <w:ind w:left="567" w:hanging="567"/>
        <w:jc w:val="both"/>
        <w:rPr>
          <w:rFonts w:ascii="Calibri" w:eastAsia="Calibri" w:hAnsi="Calibri" w:cs="Calibri"/>
          <w:b/>
        </w:rPr>
      </w:pPr>
      <w:r>
        <w:rPr>
          <w:rFonts w:ascii="Calibri" w:eastAsia="Calibri" w:hAnsi="Calibri" w:cs="Calibri"/>
        </w:rPr>
        <w:t xml:space="preserve">Σχολικά Εγχειρίδια Φυσικών, Ε΄ &amp; ΣΤ΄ </w:t>
      </w:r>
      <w:r>
        <w:rPr>
          <w:rFonts w:ascii="Calibri" w:eastAsia="Calibri" w:hAnsi="Calibri" w:cs="Calibri"/>
        </w:rPr>
        <w:t>Δημοτικού (βιβλίο μαθητή τετράδιο εργασιών βιβλίο δασκάλου</w:t>
      </w:r>
      <w:r>
        <w:rPr>
          <w:rFonts w:ascii="Calibri" w:eastAsia="Calibri" w:hAnsi="Calibri" w:cs="Calibri"/>
        </w:rPr>
        <w:t>)</w:t>
      </w:r>
    </w:p>
    <w:sectPr w:rsidR="00FD514F" w:rsidSect="00FD514F">
      <w:pgSz w:w="11906" w:h="16838"/>
      <w:pgMar w:top="1418" w:right="1700" w:bottom="1418" w:left="170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F6131"/>
    <w:multiLevelType w:val="multilevel"/>
    <w:tmpl w:val="E5A6C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3776DB6"/>
    <w:multiLevelType w:val="hybridMultilevel"/>
    <w:tmpl w:val="DF9C0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514F"/>
    <w:rsid w:val="007614E7"/>
    <w:rsid w:val="00C55A46"/>
    <w:rsid w:val="00FD51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l-GR" w:eastAsia="el-G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B36"/>
    <w:pPr>
      <w:suppressAutoHyphens/>
    </w:pPr>
    <w:rPr>
      <w:rFonts w:eastAsia="Arial"/>
      <w:kern w:val="1"/>
      <w:lang w:eastAsia="zh-CN"/>
    </w:rPr>
  </w:style>
  <w:style w:type="paragraph" w:styleId="1">
    <w:name w:val="heading 1"/>
    <w:basedOn w:val="a"/>
    <w:next w:val="a"/>
    <w:link w:val="1Char"/>
    <w:uiPriority w:val="9"/>
    <w:qFormat/>
    <w:rsid w:val="00700B36"/>
    <w:pPr>
      <w:keepNext/>
      <w:spacing w:before="240" w:after="60"/>
      <w:outlineLvl w:val="0"/>
    </w:pPr>
    <w:rPr>
      <w:rFonts w:ascii="Cambria" w:eastAsia="Times New Roman" w:hAnsi="Cambria"/>
      <w:b/>
      <w:bCs/>
      <w:kern w:val="32"/>
      <w:sz w:val="32"/>
      <w:szCs w:val="32"/>
    </w:rPr>
  </w:style>
  <w:style w:type="paragraph" w:styleId="2">
    <w:name w:val="heading 2"/>
    <w:basedOn w:val="a"/>
    <w:next w:val="a"/>
    <w:rsid w:val="003104DE"/>
    <w:pPr>
      <w:keepNext/>
      <w:keepLines/>
      <w:spacing w:before="360" w:after="80"/>
      <w:outlineLvl w:val="1"/>
    </w:pPr>
    <w:rPr>
      <w:b/>
      <w:sz w:val="36"/>
      <w:szCs w:val="36"/>
    </w:rPr>
  </w:style>
  <w:style w:type="paragraph" w:styleId="3">
    <w:name w:val="heading 3"/>
    <w:basedOn w:val="a"/>
    <w:next w:val="a"/>
    <w:rsid w:val="003104DE"/>
    <w:pPr>
      <w:keepNext/>
      <w:keepLines/>
      <w:spacing w:before="280" w:after="80"/>
      <w:outlineLvl w:val="2"/>
    </w:pPr>
    <w:rPr>
      <w:b/>
      <w:sz w:val="28"/>
      <w:szCs w:val="28"/>
    </w:rPr>
  </w:style>
  <w:style w:type="paragraph" w:styleId="4">
    <w:name w:val="heading 4"/>
    <w:basedOn w:val="a"/>
    <w:next w:val="a"/>
    <w:rsid w:val="003104DE"/>
    <w:pPr>
      <w:keepNext/>
      <w:keepLines/>
      <w:spacing w:before="240" w:after="40"/>
      <w:outlineLvl w:val="3"/>
    </w:pPr>
    <w:rPr>
      <w:b/>
    </w:rPr>
  </w:style>
  <w:style w:type="paragraph" w:styleId="5">
    <w:name w:val="heading 5"/>
    <w:basedOn w:val="a"/>
    <w:next w:val="a"/>
    <w:rsid w:val="003104DE"/>
    <w:pPr>
      <w:keepNext/>
      <w:keepLines/>
      <w:spacing w:before="220" w:after="40"/>
      <w:outlineLvl w:val="4"/>
    </w:pPr>
    <w:rPr>
      <w:b/>
      <w:sz w:val="22"/>
      <w:szCs w:val="22"/>
    </w:rPr>
  </w:style>
  <w:style w:type="paragraph" w:styleId="6">
    <w:name w:val="heading 6"/>
    <w:basedOn w:val="a"/>
    <w:next w:val="a"/>
    <w:rsid w:val="003104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D514F"/>
  </w:style>
  <w:style w:type="table" w:customStyle="1" w:styleId="TableNormal">
    <w:name w:val="Table Normal"/>
    <w:rsid w:val="00FD514F"/>
    <w:tblPr>
      <w:tblCellMar>
        <w:top w:w="0" w:type="dxa"/>
        <w:left w:w="0" w:type="dxa"/>
        <w:bottom w:w="0" w:type="dxa"/>
        <w:right w:w="0" w:type="dxa"/>
      </w:tblCellMar>
    </w:tblPr>
  </w:style>
  <w:style w:type="paragraph" w:styleId="a3">
    <w:name w:val="Title"/>
    <w:basedOn w:val="a"/>
    <w:next w:val="a"/>
    <w:rsid w:val="003104DE"/>
    <w:pPr>
      <w:keepNext/>
      <w:keepLines/>
      <w:spacing w:before="480" w:after="120"/>
    </w:pPr>
    <w:rPr>
      <w:b/>
      <w:sz w:val="72"/>
      <w:szCs w:val="72"/>
    </w:rPr>
  </w:style>
  <w:style w:type="table" w:customStyle="1" w:styleId="TableNormal0">
    <w:name w:val="Table Normal"/>
    <w:rsid w:val="003104DE"/>
    <w:tblPr>
      <w:tblCellMar>
        <w:top w:w="0" w:type="dxa"/>
        <w:left w:w="0" w:type="dxa"/>
        <w:bottom w:w="0" w:type="dxa"/>
        <w:right w:w="0" w:type="dxa"/>
      </w:tblCellMar>
    </w:tblPr>
  </w:style>
  <w:style w:type="character" w:customStyle="1" w:styleId="1Char">
    <w:name w:val="Επικεφαλίδα 1 Char"/>
    <w:basedOn w:val="a0"/>
    <w:link w:val="1"/>
    <w:uiPriority w:val="9"/>
    <w:rsid w:val="00700B36"/>
    <w:rPr>
      <w:rFonts w:ascii="Cambria" w:eastAsia="Times New Roman" w:hAnsi="Cambria" w:cs="Times New Roman"/>
      <w:b/>
      <w:bCs/>
      <w:kern w:val="32"/>
      <w:sz w:val="32"/>
      <w:szCs w:val="32"/>
      <w:lang w:eastAsia="zh-CN"/>
    </w:rPr>
  </w:style>
  <w:style w:type="character" w:styleId="-">
    <w:name w:val="Hyperlink"/>
    <w:rsid w:val="00700B36"/>
    <w:rPr>
      <w:color w:val="0000FF"/>
      <w:u w:val="single"/>
    </w:rPr>
  </w:style>
  <w:style w:type="paragraph" w:styleId="a4">
    <w:name w:val="List Paragraph"/>
    <w:basedOn w:val="a"/>
    <w:uiPriority w:val="1"/>
    <w:qFormat/>
    <w:rsid w:val="00700B36"/>
    <w:pPr>
      <w:widowControl/>
      <w:suppressAutoHyphens w:val="0"/>
      <w:spacing w:after="160" w:line="259" w:lineRule="auto"/>
      <w:ind w:left="720"/>
      <w:contextualSpacing/>
    </w:pPr>
    <w:rPr>
      <w:rFonts w:ascii="Calibri" w:eastAsia="Calibri" w:hAnsi="Calibri"/>
      <w:kern w:val="0"/>
      <w:sz w:val="22"/>
      <w:szCs w:val="22"/>
      <w:lang w:val="en-US" w:eastAsia="en-US"/>
    </w:rPr>
  </w:style>
  <w:style w:type="paragraph" w:styleId="a5">
    <w:name w:val="Subtitle"/>
    <w:basedOn w:val="normal"/>
    <w:next w:val="normal"/>
    <w:rsid w:val="00FD514F"/>
    <w:pPr>
      <w:keepNext/>
      <w:keepLines/>
      <w:spacing w:before="360" w:after="80"/>
    </w:pPr>
    <w:rPr>
      <w:rFonts w:ascii="Georgia" w:eastAsia="Georgia" w:hAnsi="Georgia" w:cs="Georgia"/>
      <w:i/>
      <w:color w:val="666666"/>
      <w:sz w:val="48"/>
      <w:szCs w:val="48"/>
    </w:rPr>
  </w:style>
  <w:style w:type="table" w:customStyle="1" w:styleId="a6">
    <w:basedOn w:val="TableNormal0"/>
    <w:rsid w:val="003104DE"/>
    <w:tblPr>
      <w:tblStyleRowBandSize w:val="1"/>
      <w:tblStyleColBandSize w:val="1"/>
      <w:tblCellMar>
        <w:top w:w="0" w:type="dxa"/>
        <w:left w:w="115" w:type="dxa"/>
        <w:bottom w:w="0" w:type="dxa"/>
        <w:right w:w="115" w:type="dxa"/>
      </w:tblCellMar>
    </w:tblPr>
  </w:style>
  <w:style w:type="table" w:customStyle="1" w:styleId="a7">
    <w:basedOn w:val="TableNormal0"/>
    <w:rsid w:val="003104DE"/>
    <w:tblPr>
      <w:tblStyleRowBandSize w:val="1"/>
      <w:tblStyleColBandSize w:val="1"/>
      <w:tblCellMar>
        <w:top w:w="0" w:type="dxa"/>
        <w:left w:w="115" w:type="dxa"/>
        <w:bottom w:w="0" w:type="dxa"/>
        <w:right w:w="115" w:type="dxa"/>
      </w:tblCellMar>
    </w:tblPr>
  </w:style>
  <w:style w:type="table" w:customStyle="1" w:styleId="a8">
    <w:basedOn w:val="TableNormal0"/>
    <w:rsid w:val="003104DE"/>
    <w:tblPr>
      <w:tblStyleRowBandSize w:val="1"/>
      <w:tblStyleColBandSize w:val="1"/>
      <w:tblCellMar>
        <w:top w:w="0" w:type="dxa"/>
        <w:left w:w="115" w:type="dxa"/>
        <w:bottom w:w="0" w:type="dxa"/>
        <w:right w:w="115" w:type="dxa"/>
      </w:tblCellMar>
    </w:tblPr>
  </w:style>
  <w:style w:type="table" w:customStyle="1" w:styleId="a9">
    <w:basedOn w:val="TableNormal0"/>
    <w:rsid w:val="003104DE"/>
    <w:tblPr>
      <w:tblStyleRowBandSize w:val="1"/>
      <w:tblStyleColBandSize w:val="1"/>
      <w:tblCellMar>
        <w:top w:w="0" w:type="dxa"/>
        <w:left w:w="115" w:type="dxa"/>
        <w:bottom w:w="0" w:type="dxa"/>
        <w:right w:w="115" w:type="dxa"/>
      </w:tblCellMar>
    </w:tblPr>
  </w:style>
  <w:style w:type="table" w:customStyle="1" w:styleId="aa">
    <w:basedOn w:val="TableNormal0"/>
    <w:rsid w:val="003104DE"/>
    <w:tblPr>
      <w:tblStyleRowBandSize w:val="1"/>
      <w:tblStyleColBandSize w:val="1"/>
      <w:tblCellMar>
        <w:top w:w="0" w:type="dxa"/>
        <w:left w:w="115" w:type="dxa"/>
        <w:bottom w:w="0" w:type="dxa"/>
        <w:right w:w="115" w:type="dxa"/>
      </w:tblCellMar>
    </w:tblPr>
  </w:style>
  <w:style w:type="table" w:customStyle="1" w:styleId="ab">
    <w:basedOn w:val="TableNormal0"/>
    <w:rsid w:val="003104DE"/>
    <w:tblPr>
      <w:tblStyleRowBandSize w:val="1"/>
      <w:tblStyleColBandSize w:val="1"/>
      <w:tblCellMar>
        <w:top w:w="0" w:type="dxa"/>
        <w:left w:w="115" w:type="dxa"/>
        <w:bottom w:w="0" w:type="dxa"/>
        <w:right w:w="115" w:type="dxa"/>
      </w:tblCellMar>
    </w:tblPr>
  </w:style>
  <w:style w:type="table" w:customStyle="1" w:styleId="ac">
    <w:basedOn w:val="TableNormal0"/>
    <w:rsid w:val="003104DE"/>
    <w:tblPr>
      <w:tblStyleRowBandSize w:val="1"/>
      <w:tblStyleColBandSize w:val="1"/>
      <w:tblCellMar>
        <w:top w:w="0" w:type="dxa"/>
        <w:left w:w="115" w:type="dxa"/>
        <w:bottom w:w="0" w:type="dxa"/>
        <w:right w:w="115" w:type="dxa"/>
      </w:tblCellMar>
    </w:tblPr>
  </w:style>
  <w:style w:type="character" w:styleId="-0">
    <w:name w:val="FollowedHyperlink"/>
    <w:basedOn w:val="a0"/>
    <w:uiPriority w:val="99"/>
    <w:semiHidden/>
    <w:unhideWhenUsed/>
    <w:rsid w:val="0070132D"/>
    <w:rPr>
      <w:color w:val="800080" w:themeColor="followedHyperlink"/>
      <w:u w:val="single"/>
    </w:rPr>
  </w:style>
  <w:style w:type="table" w:styleId="ad">
    <w:name w:val="Table Grid"/>
    <w:basedOn w:val="a1"/>
    <w:uiPriority w:val="39"/>
    <w:rsid w:val="00E86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e">
    <w:basedOn w:val="TableNormal0"/>
    <w:rsid w:val="00FD514F"/>
    <w:tblPr>
      <w:tblStyleRowBandSize w:val="1"/>
      <w:tblStyleColBandSize w:val="1"/>
      <w:tblCellMar>
        <w:top w:w="0" w:type="dxa"/>
        <w:left w:w="108" w:type="dxa"/>
        <w:bottom w:w="0" w:type="dxa"/>
        <w:right w:w="108" w:type="dxa"/>
      </w:tblCellMar>
    </w:tblPr>
  </w:style>
  <w:style w:type="table" w:customStyle="1" w:styleId="af">
    <w:basedOn w:val="TableNormal0"/>
    <w:rsid w:val="00FD514F"/>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youtube.com/watch?app=desktop&amp;v=S0jYs6colrY&amp;t=202s" TargetMode="External"/><Relationship Id="rId13" Type="http://schemas.openxmlformats.org/officeDocument/2006/relationships/hyperlink" Target="https://drive.google.com/file/d/1juAwrKzC3w1-DxWBq8n-Tvqd0GjV03GX/view?usp=sharing" TargetMode="External"/><Relationship Id="rId3" Type="http://schemas.openxmlformats.org/officeDocument/2006/relationships/styles" Target="styles.xml"/><Relationship Id="rId7" Type="http://schemas.openxmlformats.org/officeDocument/2006/relationships/hyperlink" Target="https://drive.google.com/file/d/1QpmihqQMYywFwlyf_HNm0d1o3If4eh6M/view" TargetMode="External"/><Relationship Id="rId12" Type="http://schemas.openxmlformats.org/officeDocument/2006/relationships/hyperlink" Target="https://drive.google.com/drive/folders/1zBTR3taaUZUIiCId0ZcBoXN3e8PJtzbn?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app=desktop&amp;v=S0jYs6colrY&amp;t=202s" TargetMode="External"/><Relationship Id="rId11" Type="http://schemas.openxmlformats.org/officeDocument/2006/relationships/hyperlink" Target="https://www.geogebra.org/m/CxCTwdY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ggle.it/" TargetMode="External"/><Relationship Id="rId4" Type="http://schemas.openxmlformats.org/officeDocument/2006/relationships/settings" Target="settings.xml"/><Relationship Id="rId9" Type="http://schemas.openxmlformats.org/officeDocument/2006/relationships/hyperlink" Target="https://cmap.ihmc.us/" TargetMode="External"/><Relationship Id="rId14" Type="http://schemas.openxmlformats.org/officeDocument/2006/relationships/hyperlink" Target="http://lefkimi.ionio.gr/cie/images/documents17/cie2017_Proc_OnLine/new/custom/pdf/CIE2017_proceedings_all.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Pt7MMoIlu64u9Kjzs18bKFnIrQ==">AMUW2mWpUeKnSjLsx743MgtwAQlGewsGKi68cUvHL8AhGmvVCt0SYj4xyOeeCJBMpadWwf6g/cUZohLFAkt3RXyVMVrVLOZzKXHMO16U0bYG6T7hvpHU1Ty1Jg/UfU8Wd0+bALfzEfm2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1951</Words>
  <Characters>10537</Characters>
  <Application>Microsoft Office Word</Application>
  <DocSecurity>0</DocSecurity>
  <Lines>87</Lines>
  <Paragraphs>24</Paragraphs>
  <ScaleCrop>false</ScaleCrop>
  <Company/>
  <LinksUpToDate>false</LinksUpToDate>
  <CharactersWithSpaces>12464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2021-06-15T15:26:00Z</dcterms:created>
  <dcterms:modified xsi:type="dcterms:W3CDTF">2021-06-19T14:38:00Z</dcterms:modified>
</cp:coreProperties>
</file>