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39"/>
        <w:gridCol w:w="6907"/>
        <w:gridCol w:w="236"/>
        <w:gridCol w:w="3734"/>
      </w:tblGrid>
      <w:tr w:rsidR="0026113B" w:rsidRPr="00821720" w:rsidTr="001D477F">
        <w:tc>
          <w:tcPr>
            <w:tcW w:w="3198" w:type="pct"/>
            <w:gridSpan w:val="2"/>
            <w:shd w:val="clear" w:color="auto" w:fill="983620" w:themeFill="accent2"/>
          </w:tcPr>
          <w:p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7" w:type="pct"/>
          </w:tcPr>
          <w:p w:rsidR="0026113B" w:rsidRPr="00821720" w:rsidRDefault="0026113B" w:rsidP="00F277E6">
            <w:pPr>
              <w:pStyle w:val="aa"/>
              <w:rPr>
                <w:rFonts w:ascii="Century Gothic" w:hAnsi="Century Gothic"/>
              </w:rPr>
            </w:pPr>
          </w:p>
        </w:tc>
        <w:tc>
          <w:tcPr>
            <w:tcW w:w="1695" w:type="pct"/>
            <w:shd w:val="clear" w:color="auto" w:fill="7F7F7F" w:themeFill="text1" w:themeFillTint="80"/>
          </w:tcPr>
          <w:p w:rsidR="0026113B" w:rsidRPr="00821720" w:rsidRDefault="0026113B" w:rsidP="00F277E6">
            <w:pPr>
              <w:pStyle w:val="aa"/>
              <w:rPr>
                <w:rFonts w:ascii="Century Gothic" w:hAnsi="Century Gothic"/>
              </w:rPr>
            </w:pPr>
          </w:p>
        </w:tc>
      </w:tr>
      <w:tr w:rsidR="0026113B" w:rsidRPr="00A970B9" w:rsidTr="005F286C">
        <w:trPr>
          <w:trHeight w:val="3627"/>
        </w:trPr>
        <w:tc>
          <w:tcPr>
            <w:tcW w:w="3198" w:type="pct"/>
            <w:gridSpan w:val="2"/>
            <w:vAlign w:val="bottom"/>
          </w:tcPr>
          <w:p w:rsidR="0026113B" w:rsidRPr="00623D6D" w:rsidRDefault="00DB287F" w:rsidP="006408C2">
            <w:pPr>
              <w:pStyle w:val="ae"/>
              <w:rPr>
                <w:rFonts w:ascii="Century Gothic" w:hAnsi="Century Gothic"/>
                <w:color w:val="auto"/>
                <w:szCs w:val="72"/>
                <w:lang w:val="el-GR"/>
              </w:rPr>
            </w:pPr>
            <w:sdt>
              <w:sdtPr>
                <w:rPr>
                  <w:rFonts w:ascii="Century Gothic" w:eastAsiaTheme="minorHAnsi" w:hAnsi="Century Gothic" w:cstheme="minorHAnsi"/>
                  <w:b/>
                  <w:color w:val="auto"/>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154314">
                  <w:rPr>
                    <w:rFonts w:ascii="Century Gothic" w:eastAsiaTheme="minorHAnsi" w:hAnsi="Century Gothic" w:cstheme="minorHAnsi"/>
                    <w:b/>
                    <w:color w:val="auto"/>
                    <w:sz w:val="28"/>
                    <w:szCs w:val="28"/>
                    <w:lang w:val="el-GR"/>
                  </w:rPr>
                  <w:t>ΤΙΤΛΟΣ: «Δραστήριοι μαθητές – ενεργοί πολίτες: λογοτεχνία και δικτύωση»</w:t>
                </w:r>
                <w:r w:rsidR="00154314">
                  <w:rPr>
                    <w:rFonts w:ascii="Century Gothic" w:eastAsiaTheme="minorHAnsi" w:hAnsi="Century Gothic" w:cstheme="minorHAnsi"/>
                    <w:b/>
                    <w:color w:val="auto"/>
                    <w:sz w:val="28"/>
                    <w:szCs w:val="28"/>
                    <w:lang w:val="el-GR"/>
                  </w:rPr>
                  <w:br/>
                </w:r>
                <w:r w:rsidR="00154314">
                  <w:rPr>
                    <w:rFonts w:ascii="Century Gothic" w:eastAsiaTheme="minorHAnsi" w:hAnsi="Century Gothic" w:cstheme="minorHAnsi"/>
                    <w:b/>
                    <w:color w:val="auto"/>
                    <w:sz w:val="28"/>
                    <w:szCs w:val="28"/>
                    <w:lang w:val="el-GR"/>
                  </w:rPr>
                  <w:br/>
                  <w:t>ΦΟΡΕΑΣ: «</w:t>
                </w:r>
                <w:proofErr w:type="spellStart"/>
                <w:r w:rsidR="00154314">
                  <w:rPr>
                    <w:rFonts w:ascii="Century Gothic" w:eastAsiaTheme="minorHAnsi" w:hAnsi="Century Gothic" w:cstheme="minorHAnsi"/>
                    <w:b/>
                    <w:color w:val="auto"/>
                    <w:sz w:val="28"/>
                    <w:szCs w:val="28"/>
                    <w:lang w:val="el-GR"/>
                  </w:rPr>
                  <w:t>MMGroup</w:t>
                </w:r>
                <w:proofErr w:type="spellEnd"/>
                <w:r w:rsidR="00154314">
                  <w:rPr>
                    <w:rFonts w:ascii="Century Gothic" w:eastAsiaTheme="minorHAnsi" w:hAnsi="Century Gothic" w:cstheme="minorHAnsi"/>
                    <w:b/>
                    <w:color w:val="auto"/>
                    <w:sz w:val="28"/>
                    <w:szCs w:val="28"/>
                    <w:lang w:val="el-GR"/>
                  </w:rPr>
                  <w:t>», Τμήμα Αγγλικής Γλώσσας και Φιλολογίας, Α.Π.Θ.</w:t>
                </w:r>
              </w:sdtContent>
            </w:sdt>
          </w:p>
        </w:tc>
        <w:tc>
          <w:tcPr>
            <w:tcW w:w="107" w:type="pct"/>
            <w:vAlign w:val="bottom"/>
          </w:tcPr>
          <w:p w:rsidR="0026113B" w:rsidRPr="00623D6D" w:rsidRDefault="0026113B" w:rsidP="00F277E6">
            <w:pPr>
              <w:rPr>
                <w:rFonts w:ascii="Century Gothic" w:hAnsi="Century Gothic"/>
                <w:color w:val="auto"/>
                <w:highlight w:val="yellow"/>
                <w:lang w:val="el-GR"/>
              </w:rPr>
            </w:pPr>
          </w:p>
        </w:tc>
        <w:tc>
          <w:tcPr>
            <w:tcW w:w="1695" w:type="pct"/>
            <w:vAlign w:val="bottom"/>
          </w:tcPr>
          <w:p w:rsidR="001D477F" w:rsidRPr="00623D6D" w:rsidRDefault="00A4318E" w:rsidP="00B8797B">
            <w:pPr>
              <w:jc w:val="center"/>
              <w:rPr>
                <w:rFonts w:ascii="Century Gothic" w:hAnsi="Century Gothic"/>
                <w:b/>
                <w:color w:val="auto"/>
                <w:sz w:val="24"/>
                <w:lang w:val="el-GR"/>
              </w:rPr>
            </w:pPr>
            <w:r w:rsidRPr="00623D6D">
              <w:rPr>
                <w:rFonts w:ascii="Century Gothic" w:hAnsi="Century Gothic" w:cs="Times New Roman"/>
                <w:b/>
                <w:color w:val="auto"/>
                <w:sz w:val="24"/>
                <w:lang w:val="el-GR"/>
              </w:rPr>
              <w:t>Θεματική:</w:t>
            </w:r>
            <w:r w:rsidR="001D477F" w:rsidRPr="00623D6D">
              <w:rPr>
                <w:rFonts w:ascii="Century Gothic" w:hAnsi="Century Gothic" w:cs="Times New Roman"/>
                <w:color w:val="auto"/>
                <w:sz w:val="24"/>
                <w:lang w:val="el-GR"/>
              </w:rPr>
              <w:t xml:space="preserve"> </w:t>
            </w:r>
            <w:r w:rsidR="00B8797B" w:rsidRPr="00A970B9">
              <w:rPr>
                <w:rFonts w:ascii="Century Gothic" w:hAnsi="Century Gothic"/>
                <w:color w:val="auto"/>
                <w:sz w:val="24"/>
                <w:lang w:val="el-GR"/>
              </w:rPr>
              <w:t>ΕΝΔΙΑΦΕΡΟΜΑΙ</w:t>
            </w:r>
            <w:r w:rsidR="00A970B9" w:rsidRPr="00A970B9">
              <w:rPr>
                <w:rFonts w:ascii="Century Gothic" w:hAnsi="Century Gothic"/>
                <w:color w:val="auto"/>
                <w:sz w:val="24"/>
                <w:lang w:val="el-GR"/>
              </w:rPr>
              <w:t xml:space="preserve"> </w:t>
            </w:r>
            <w:r w:rsidR="00B8797B" w:rsidRPr="00A970B9">
              <w:rPr>
                <w:rFonts w:ascii="Century Gothic" w:hAnsi="Century Gothic"/>
                <w:color w:val="auto"/>
                <w:sz w:val="24"/>
                <w:lang w:val="el-GR"/>
              </w:rPr>
              <w:t>ΚΑΙ ΕΝΕΡΓΩ: ΚΟΙΝΩΝΙΚΗ ΣΥΝΑΙΣΘΗΣΗ ΚΑΙ ΕΥΘΥΝΗ</w:t>
            </w:r>
          </w:p>
          <w:p w:rsidR="00B8797B" w:rsidRPr="00A970B9" w:rsidRDefault="00821720" w:rsidP="00B8797B">
            <w:pPr>
              <w:shd w:val="clear" w:color="auto" w:fill="FFFFFF"/>
              <w:spacing w:before="100" w:beforeAutospacing="1" w:after="100" w:afterAutospacing="1" w:line="240" w:lineRule="auto"/>
              <w:jc w:val="both"/>
              <w:rPr>
                <w:rFonts w:ascii="Century Gothic" w:eastAsia="Times New Roman" w:hAnsi="Century Gothic" w:cs="Helvetica"/>
                <w:color w:val="auto"/>
                <w:sz w:val="24"/>
                <w:lang w:val="el-GR" w:eastAsia="el-GR"/>
              </w:rPr>
            </w:pPr>
            <w:r w:rsidRPr="00623D6D">
              <w:rPr>
                <w:rFonts w:ascii="Century Gothic" w:hAnsi="Century Gothic" w:cs="Times New Roman"/>
                <w:b/>
                <w:color w:val="auto"/>
                <w:sz w:val="24"/>
                <w:lang w:val="el-GR"/>
              </w:rPr>
              <w:t>Υποενότητα:</w:t>
            </w:r>
            <w:r w:rsidR="00B8797B" w:rsidRPr="00623D6D">
              <w:rPr>
                <w:rFonts w:ascii="Century Gothic" w:hAnsi="Century Gothic" w:cs="Times New Roman"/>
                <w:b/>
                <w:color w:val="auto"/>
                <w:sz w:val="24"/>
                <w:lang w:val="el-GR"/>
              </w:rPr>
              <w:t xml:space="preserve"> </w:t>
            </w:r>
            <w:r w:rsidR="00B8797B" w:rsidRPr="00A970B9">
              <w:rPr>
                <w:rFonts w:ascii="Century Gothic" w:eastAsia="Times New Roman" w:hAnsi="Century Gothic" w:cs="Helvetica"/>
                <w:color w:val="auto"/>
                <w:sz w:val="24"/>
                <w:lang w:val="el-GR" w:eastAsia="el-GR"/>
              </w:rPr>
              <w:t xml:space="preserve">Εθελοντισμός </w:t>
            </w:r>
            <w:r w:rsidR="007D34D3" w:rsidRPr="00A970B9">
              <w:rPr>
                <w:rFonts w:ascii="Century Gothic" w:eastAsia="Times New Roman" w:hAnsi="Century Gothic" w:cs="Helvetica"/>
                <w:color w:val="auto"/>
                <w:sz w:val="24"/>
                <w:lang w:val="el-GR" w:eastAsia="el-GR"/>
              </w:rPr>
              <w:t xml:space="preserve">&amp; </w:t>
            </w:r>
            <w:r w:rsidR="00B8797B" w:rsidRPr="00A970B9">
              <w:rPr>
                <w:rFonts w:ascii="Century Gothic" w:eastAsia="Times New Roman" w:hAnsi="Century Gothic" w:cs="Helvetica"/>
                <w:color w:val="auto"/>
                <w:sz w:val="24"/>
                <w:lang w:val="el-GR" w:eastAsia="el-GR"/>
              </w:rPr>
              <w:t>διαμεσολάβηση</w:t>
            </w:r>
          </w:p>
          <w:p w:rsidR="001D477F" w:rsidRPr="00623D6D" w:rsidRDefault="001D477F" w:rsidP="001D477F">
            <w:pPr>
              <w:pStyle w:val="CourseDetails"/>
              <w:rPr>
                <w:rFonts w:ascii="Century Gothic" w:hAnsi="Century Gothic" w:cs="Times New Roman"/>
                <w:color w:val="auto"/>
                <w:lang w:val="el-GR"/>
              </w:rPr>
            </w:pPr>
          </w:p>
          <w:p w:rsidR="00190BCA" w:rsidRPr="00623D6D" w:rsidRDefault="00190BCA" w:rsidP="00190BCA">
            <w:pPr>
              <w:pStyle w:val="CourseDetails"/>
              <w:rPr>
                <w:rFonts w:ascii="Century Gothic" w:hAnsi="Century Gothic" w:cs="Calibri"/>
                <w:color w:val="auto"/>
                <w:lang w:val="el-GR"/>
              </w:rPr>
            </w:pPr>
          </w:p>
          <w:p w:rsidR="007919AA" w:rsidRPr="00623D6D" w:rsidRDefault="003421A5" w:rsidP="00190BCA">
            <w:pPr>
              <w:pStyle w:val="CourseDetails"/>
              <w:rPr>
                <w:rFonts w:ascii="Century Gothic" w:hAnsi="Century Gothic" w:cs="Times New Roman"/>
                <w:color w:val="auto"/>
                <w:highlight w:val="yellow"/>
                <w:lang w:val="el-GR"/>
              </w:rPr>
            </w:pPr>
            <w:r w:rsidRPr="00A970B9">
              <w:rPr>
                <w:rFonts w:ascii="Century Gothic" w:hAnsi="Century Gothic" w:cs="Times New Roman"/>
                <w:b/>
                <w:color w:val="auto"/>
                <w:lang w:val="el-GR"/>
              </w:rPr>
              <w:t>Απευθύνεται σε</w:t>
            </w:r>
            <w:r w:rsidR="001D477F" w:rsidRPr="00A970B9">
              <w:rPr>
                <w:rFonts w:ascii="Century Gothic" w:hAnsi="Century Gothic" w:cs="Times New Roman"/>
                <w:b/>
                <w:color w:val="auto"/>
                <w:lang w:val="el-GR"/>
              </w:rPr>
              <w:t>:</w:t>
            </w:r>
            <w:r w:rsidR="001D477F" w:rsidRPr="00623D6D">
              <w:rPr>
                <w:rFonts w:ascii="Century Gothic" w:hAnsi="Century Gothic" w:cs="Times New Roman"/>
                <w:color w:val="auto"/>
                <w:lang w:val="el-GR"/>
              </w:rPr>
              <w:t xml:space="preserve"> μαθητές/τριες </w:t>
            </w:r>
            <w:r w:rsidR="00B8797B" w:rsidRPr="00623D6D">
              <w:rPr>
                <w:rFonts w:ascii="Century Gothic" w:hAnsi="Century Gothic" w:cs="Times New Roman"/>
                <w:color w:val="auto"/>
                <w:lang w:val="el-GR"/>
              </w:rPr>
              <w:t xml:space="preserve">Α, Β, Γ </w:t>
            </w:r>
            <w:r w:rsidR="001D477F" w:rsidRPr="00623D6D">
              <w:rPr>
                <w:rFonts w:ascii="Century Gothic" w:hAnsi="Century Gothic" w:cs="Times New Roman"/>
                <w:color w:val="auto"/>
                <w:lang w:val="el-GR"/>
              </w:rPr>
              <w:t xml:space="preserve">Γυμνασίου </w:t>
            </w:r>
          </w:p>
        </w:tc>
      </w:tr>
      <w:tr w:rsidR="0026113B" w:rsidRPr="00A970B9" w:rsidTr="001D477F">
        <w:trPr>
          <w:trHeight w:val="100"/>
        </w:trPr>
        <w:tc>
          <w:tcPr>
            <w:tcW w:w="3198" w:type="pct"/>
            <w:gridSpan w:val="2"/>
            <w:shd w:val="clear" w:color="auto" w:fill="983620" w:themeFill="accent2"/>
          </w:tcPr>
          <w:p w:rsidR="0026113B" w:rsidRPr="00821720" w:rsidRDefault="0026113B" w:rsidP="00F277E6">
            <w:pPr>
              <w:pStyle w:val="aa"/>
              <w:rPr>
                <w:rFonts w:ascii="Century Gothic" w:hAnsi="Century Gothic"/>
                <w:lang w:val="el-GR"/>
              </w:rPr>
            </w:pPr>
          </w:p>
        </w:tc>
        <w:tc>
          <w:tcPr>
            <w:tcW w:w="107" w:type="pct"/>
          </w:tcPr>
          <w:p w:rsidR="0026113B" w:rsidRPr="00821720" w:rsidRDefault="0026113B" w:rsidP="00F277E6">
            <w:pPr>
              <w:pStyle w:val="aa"/>
              <w:rPr>
                <w:rFonts w:ascii="Century Gothic" w:hAnsi="Century Gothic"/>
                <w:lang w:val="el-GR"/>
              </w:rPr>
            </w:pPr>
          </w:p>
        </w:tc>
        <w:tc>
          <w:tcPr>
            <w:tcW w:w="1695" w:type="pct"/>
            <w:shd w:val="clear" w:color="auto" w:fill="7F7F7F" w:themeFill="text1" w:themeFillTint="80"/>
          </w:tcPr>
          <w:p w:rsidR="0026113B" w:rsidRPr="00821720" w:rsidRDefault="0026113B" w:rsidP="00F277E6">
            <w:pPr>
              <w:pStyle w:val="aa"/>
              <w:rPr>
                <w:rFonts w:ascii="Century Gothic" w:hAnsi="Century Gothic"/>
                <w:lang w:val="el-GR"/>
              </w:rPr>
            </w:pPr>
          </w:p>
        </w:tc>
      </w:tr>
      <w:tr w:rsidR="00A970B9" w:rsidRPr="00A970B9" w:rsidTr="00A970B9">
        <w:trPr>
          <w:gridBefore w:val="1"/>
          <w:wBefore w:w="63" w:type="pct"/>
          <w:trHeight w:val="2160"/>
        </w:trPr>
        <w:tc>
          <w:tcPr>
            <w:tcW w:w="4937" w:type="pct"/>
            <w:gridSpan w:val="3"/>
          </w:tcPr>
          <w:p w:rsidR="00A970B9" w:rsidRPr="00B8797B" w:rsidRDefault="00A970B9" w:rsidP="00A970B9">
            <w:pPr>
              <w:jc w:val="both"/>
              <w:rPr>
                <w:rFonts w:ascii="Century Gothic" w:hAnsi="Century Gothic"/>
                <w:color w:val="983620" w:themeColor="accent2"/>
                <w:lang w:val="el-GR"/>
              </w:rPr>
            </w:pPr>
            <w:bookmarkStart w:id="1" w:name="_Toc261004494"/>
            <w:bookmarkStart w:id="2" w:name="_Toc261004492"/>
          </w:p>
          <w:p w:rsidR="00A970B9" w:rsidRPr="002A792B" w:rsidRDefault="00A970B9" w:rsidP="00A970B9">
            <w:pPr>
              <w:pStyle w:val="1"/>
              <w:spacing w:before="0" w:after="0"/>
              <w:jc w:val="both"/>
              <w:rPr>
                <w:rFonts w:ascii="Century Gothic" w:hAnsi="Century Gothic" w:cs="Calibri"/>
                <w:b/>
                <w:sz w:val="22"/>
                <w:szCs w:val="22"/>
                <w:lang w:val="el-GR"/>
              </w:rPr>
            </w:pPr>
            <w:r w:rsidRPr="00B8797B">
              <w:rPr>
                <w:rFonts w:ascii="Century Gothic" w:hAnsi="Century Gothic" w:cs="Calibri"/>
                <w:b/>
                <w:sz w:val="22"/>
                <w:szCs w:val="22"/>
                <w:lang w:val="el-GR"/>
              </w:rPr>
              <w:t xml:space="preserve">Επικοινωνία: </w:t>
            </w:r>
            <w:r w:rsidRPr="002A792B">
              <w:rPr>
                <w:rFonts w:ascii="Century Gothic" w:hAnsi="Century Gothic"/>
                <w:b/>
                <w:sz w:val="22"/>
                <w:szCs w:val="22"/>
                <w:lang w:val="el-GR"/>
              </w:rPr>
              <w:t xml:space="preserve">Δρ. Δέσποινα </w:t>
            </w:r>
            <w:proofErr w:type="spellStart"/>
            <w:r w:rsidRPr="002A792B">
              <w:rPr>
                <w:rFonts w:ascii="Century Gothic" w:hAnsi="Century Gothic"/>
                <w:b/>
                <w:sz w:val="22"/>
                <w:szCs w:val="22"/>
                <w:lang w:val="el-GR"/>
              </w:rPr>
              <w:t>Φελέκη</w:t>
            </w:r>
            <w:proofErr w:type="spellEnd"/>
            <w:r w:rsidRPr="002A792B">
              <w:rPr>
                <w:rFonts w:ascii="Century Gothic" w:hAnsi="Century Gothic"/>
                <w:b/>
                <w:sz w:val="22"/>
                <w:szCs w:val="22"/>
                <w:lang w:val="el-GR"/>
              </w:rPr>
              <w:t xml:space="preserve"> (</w:t>
            </w:r>
            <w:proofErr w:type="spellStart"/>
            <w:r w:rsidRPr="002A792B">
              <w:rPr>
                <w:rFonts w:ascii="Century Gothic" w:hAnsi="Century Gothic"/>
                <w:b/>
                <w:sz w:val="22"/>
                <w:szCs w:val="22"/>
              </w:rPr>
              <w:t>dfeleki</w:t>
            </w:r>
            <w:proofErr w:type="spellEnd"/>
            <w:r w:rsidRPr="002A792B">
              <w:rPr>
                <w:rFonts w:ascii="Century Gothic" w:hAnsi="Century Gothic"/>
                <w:b/>
                <w:sz w:val="22"/>
                <w:szCs w:val="22"/>
                <w:lang w:val="el-GR"/>
              </w:rPr>
              <w:t>@</w:t>
            </w:r>
            <w:r w:rsidRPr="002A792B">
              <w:rPr>
                <w:rFonts w:ascii="Century Gothic" w:hAnsi="Century Gothic"/>
                <w:b/>
                <w:sz w:val="22"/>
                <w:szCs w:val="22"/>
              </w:rPr>
              <w:t>enl</w:t>
            </w:r>
            <w:r w:rsidRPr="002A792B">
              <w:rPr>
                <w:rFonts w:ascii="Century Gothic" w:hAnsi="Century Gothic"/>
                <w:b/>
                <w:sz w:val="22"/>
                <w:szCs w:val="22"/>
                <w:lang w:val="el-GR"/>
              </w:rPr>
              <w:t>.</w:t>
            </w:r>
            <w:r w:rsidRPr="002A792B">
              <w:rPr>
                <w:rFonts w:ascii="Century Gothic" w:hAnsi="Century Gothic"/>
                <w:b/>
                <w:sz w:val="22"/>
                <w:szCs w:val="22"/>
              </w:rPr>
              <w:t>auth</w:t>
            </w:r>
            <w:r w:rsidRPr="002A792B">
              <w:rPr>
                <w:rFonts w:ascii="Century Gothic" w:hAnsi="Century Gothic"/>
                <w:b/>
                <w:sz w:val="22"/>
                <w:szCs w:val="22"/>
                <w:lang w:val="el-GR"/>
              </w:rPr>
              <w:t>.</w:t>
            </w:r>
            <w:proofErr w:type="spellStart"/>
            <w:r w:rsidRPr="002A792B">
              <w:rPr>
                <w:rFonts w:ascii="Century Gothic" w:hAnsi="Century Gothic"/>
                <w:b/>
                <w:sz w:val="22"/>
                <w:szCs w:val="22"/>
              </w:rPr>
              <w:t>gr</w:t>
            </w:r>
            <w:proofErr w:type="spellEnd"/>
            <w:r w:rsidRPr="002A792B">
              <w:rPr>
                <w:rFonts w:ascii="Century Gothic" w:hAnsi="Century Gothic"/>
                <w:b/>
                <w:sz w:val="22"/>
                <w:szCs w:val="22"/>
                <w:lang w:val="el-GR"/>
              </w:rPr>
              <w:t>)</w:t>
            </w:r>
          </w:p>
          <w:p w:rsidR="00A970B9" w:rsidRPr="00B8797B" w:rsidRDefault="00A970B9" w:rsidP="00A970B9">
            <w:pPr>
              <w:pStyle w:val="1"/>
              <w:spacing w:before="0" w:after="0"/>
              <w:jc w:val="both"/>
              <w:rPr>
                <w:rFonts w:ascii="Century Gothic" w:hAnsi="Century Gothic" w:cs="Calibri"/>
                <w:b/>
                <w:sz w:val="22"/>
                <w:szCs w:val="22"/>
                <w:lang w:val="el-GR"/>
              </w:rPr>
            </w:pPr>
          </w:p>
          <w:p w:rsidR="00A970B9" w:rsidRPr="00821720" w:rsidRDefault="00A970B9" w:rsidP="00A970B9">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hyperlink r:id="rId7" w:history="1">
              <w:r w:rsidRPr="00B5516C">
                <w:rPr>
                  <w:rStyle w:val="-"/>
                  <w:rFonts w:ascii="Century Gothic" w:hAnsi="Century Gothic" w:cs="Calibri"/>
                  <w:b/>
                  <w:sz w:val="22"/>
                  <w:szCs w:val="22"/>
                  <w:lang w:val="el-GR"/>
                </w:rPr>
                <w:t>https://www.new.enl.auth.gr/multimodal/</w:t>
              </w:r>
            </w:hyperlink>
            <w:r>
              <w:rPr>
                <w:rFonts w:ascii="Century Gothic" w:hAnsi="Century Gothic" w:cs="Calibri"/>
                <w:b/>
                <w:sz w:val="22"/>
                <w:szCs w:val="22"/>
                <w:lang w:val="el-GR"/>
              </w:rPr>
              <w:t xml:space="preserve"> </w:t>
            </w:r>
          </w:p>
          <w:p w:rsidR="00A970B9" w:rsidRPr="00821720" w:rsidRDefault="00A970B9" w:rsidP="00A970B9">
            <w:pPr>
              <w:jc w:val="both"/>
              <w:rPr>
                <w:rFonts w:ascii="Century Gothic" w:hAnsi="Century Gothic"/>
                <w:lang w:val="el-GR"/>
              </w:rPr>
            </w:pPr>
          </w:p>
          <w:p w:rsidR="00A970B9" w:rsidRPr="00821720" w:rsidRDefault="00A970B9" w:rsidP="00A970B9">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Περιγραφή του Υλικού</w:t>
            </w:r>
            <w:r>
              <w:rPr>
                <w:rFonts w:ascii="Century Gothic" w:hAnsi="Century Gothic" w:cs="Calibri"/>
                <w:b/>
                <w:sz w:val="22"/>
                <w:szCs w:val="22"/>
                <w:lang w:val="el-GR"/>
              </w:rPr>
              <w:t>:</w:t>
            </w:r>
            <w:bookmarkStart w:id="3" w:name="_GoBack"/>
            <w:bookmarkEnd w:id="3"/>
          </w:p>
          <w:p w:rsidR="00A970B9" w:rsidRPr="0061094F" w:rsidRDefault="00A970B9" w:rsidP="00A970B9">
            <w:pPr>
              <w:spacing w:after="240"/>
              <w:jc w:val="both"/>
              <w:rPr>
                <w:rFonts w:ascii="Times New Roman" w:hAnsi="Times New Roman" w:cs="Times New Roman"/>
                <w:sz w:val="22"/>
                <w:lang w:val="el-GR"/>
              </w:rPr>
            </w:pPr>
            <w:r w:rsidRPr="0061094F">
              <w:rPr>
                <w:rFonts w:ascii="Times New Roman" w:hAnsi="Times New Roman" w:cs="Times New Roman"/>
                <w:sz w:val="22"/>
                <w:szCs w:val="22"/>
                <w:lang w:val="el-GR"/>
              </w:rPr>
              <w:t>Το εκπαιδευτικό υλικό που προτείνεται σ</w:t>
            </w:r>
            <w:r w:rsidRPr="0061094F">
              <w:rPr>
                <w:rFonts w:ascii="Times New Roman" w:hAnsi="Times New Roman" w:cs="Times New Roman"/>
                <w:sz w:val="22"/>
                <w:szCs w:val="22"/>
                <w:shd w:val="clear" w:color="auto" w:fill="FFFFFF"/>
                <w:lang w:val="el-GR"/>
              </w:rPr>
              <w:t>τοχεύει να αφυπνίσει τους νέους μαθητές</w:t>
            </w:r>
            <w:r>
              <w:rPr>
                <w:rFonts w:ascii="Times New Roman" w:hAnsi="Times New Roman" w:cs="Times New Roman"/>
                <w:sz w:val="22"/>
                <w:szCs w:val="22"/>
                <w:shd w:val="clear" w:color="auto" w:fill="FFFFFF"/>
                <w:lang w:val="el-GR"/>
              </w:rPr>
              <w:t xml:space="preserve"> </w:t>
            </w:r>
            <w:r w:rsidRPr="0061094F">
              <w:rPr>
                <w:rFonts w:ascii="Times New Roman" w:hAnsi="Times New Roman" w:cs="Times New Roman"/>
                <w:sz w:val="22"/>
                <w:szCs w:val="22"/>
                <w:lang w:val="el-GR"/>
              </w:rPr>
              <w:t xml:space="preserve">της Δευτεροβάθμιας Εκπαίδευσης (Α’, Β’ και Γ’ Γυμνασίου) </w:t>
            </w:r>
            <w:r w:rsidRPr="0061094F">
              <w:rPr>
                <w:rFonts w:ascii="Times New Roman" w:hAnsi="Times New Roman" w:cs="Times New Roman"/>
                <w:sz w:val="22"/>
                <w:szCs w:val="22"/>
                <w:shd w:val="clear" w:color="auto" w:fill="FFFFFF"/>
                <w:lang w:val="el-GR"/>
              </w:rPr>
              <w:t xml:space="preserve">μέσω της σύζευξης της Αγγλόφωνης λογοτεχνίας, </w:t>
            </w:r>
            <w:r>
              <w:rPr>
                <w:rFonts w:ascii="Times New Roman" w:hAnsi="Times New Roman" w:cs="Times New Roman"/>
                <w:sz w:val="22"/>
                <w:szCs w:val="22"/>
                <w:shd w:val="clear" w:color="auto" w:fill="FFFFFF"/>
                <w:lang w:val="el-GR"/>
              </w:rPr>
              <w:t xml:space="preserve">της </w:t>
            </w:r>
            <w:r w:rsidRPr="0061094F">
              <w:rPr>
                <w:rFonts w:ascii="Times New Roman" w:hAnsi="Times New Roman" w:cs="Times New Roman"/>
                <w:sz w:val="22"/>
                <w:szCs w:val="22"/>
                <w:shd w:val="clear" w:color="auto" w:fill="FFFFFF"/>
                <w:lang w:val="el-GR"/>
              </w:rPr>
              <w:t xml:space="preserve">κουλτούρας και των Νέων Τεχνολογιών και να αναπτύξει την κοινωνική τους μάθηση. Ιδιαίτερη </w:t>
            </w:r>
            <w:r w:rsidRPr="0061094F">
              <w:rPr>
                <w:rFonts w:ascii="Times New Roman" w:hAnsi="Times New Roman" w:cs="Times New Roman"/>
                <w:sz w:val="22"/>
                <w:szCs w:val="22"/>
                <w:lang w:val="el-GR"/>
              </w:rPr>
              <w:t xml:space="preserve">έμφαση θα δοθεί στους τρόπους με τους οποίους μπορούν να παραμείνουν κοινωνικά ενήμερα, ενεργά και δραστήρια μέλη των μαθητικών κοινοτήτων τους μέσα από τη διαδικασία πολιτισμικής και κοινωνικής μάθησης. </w:t>
            </w:r>
          </w:p>
          <w:p w:rsidR="00A970B9" w:rsidRPr="0061094F" w:rsidRDefault="00A970B9" w:rsidP="00A970B9">
            <w:pPr>
              <w:spacing w:after="240"/>
              <w:jc w:val="both"/>
              <w:rPr>
                <w:rFonts w:ascii="Times New Roman" w:hAnsi="Times New Roman" w:cs="Times New Roman"/>
                <w:sz w:val="22"/>
                <w:lang w:val="el-GR"/>
              </w:rPr>
            </w:pPr>
            <w:r w:rsidRPr="0061094F">
              <w:rPr>
                <w:rFonts w:ascii="Times New Roman" w:hAnsi="Times New Roman" w:cs="Times New Roman"/>
                <w:sz w:val="22"/>
                <w:szCs w:val="22"/>
                <w:lang w:val="el-GR"/>
              </w:rPr>
              <w:t xml:space="preserve">Οι μαθητές θα μελετήσουν διαφορετικά αποσπάσματα γραφής από τον λογοτεχνικό πλούτο της Αγγλόφωνης λογοτεχνικής παραγωγής (ποιήματα, </w:t>
            </w:r>
            <w:r>
              <w:rPr>
                <w:rFonts w:ascii="Times New Roman" w:hAnsi="Times New Roman" w:cs="Times New Roman"/>
                <w:sz w:val="22"/>
                <w:szCs w:val="22"/>
                <w:lang w:val="el-GR"/>
              </w:rPr>
              <w:t>κόμικς</w:t>
            </w:r>
            <w:r w:rsidRPr="0061094F">
              <w:rPr>
                <w:rFonts w:ascii="Times New Roman" w:hAnsi="Times New Roman" w:cs="Times New Roman"/>
                <w:sz w:val="22"/>
                <w:szCs w:val="22"/>
                <w:lang w:val="el-GR"/>
              </w:rPr>
              <w:t xml:space="preserve"> κ.α.) όπως και άλλα δείγματα πολιτισμικής παραγωγής (φωτογραφικό υλικό, ιστορικά ντοκιμαντέρ κ.α. που προσφέρονται ελεύθερα στο διαδίκτυο από εγκεκριμένους φορείς</w:t>
            </w:r>
            <w:r>
              <w:rPr>
                <w:rFonts w:ascii="Times New Roman" w:hAnsi="Times New Roman" w:cs="Times New Roman"/>
                <w:sz w:val="22"/>
                <w:szCs w:val="22"/>
                <w:lang w:val="el-GR"/>
              </w:rPr>
              <w:t xml:space="preserve"> πολιτισμού και εκπαίδευσης</w:t>
            </w:r>
            <w:r w:rsidRPr="0061094F">
              <w:rPr>
                <w:rFonts w:ascii="Times New Roman" w:hAnsi="Times New Roman" w:cs="Times New Roman"/>
                <w:sz w:val="22"/>
                <w:szCs w:val="22"/>
                <w:lang w:val="el-GR"/>
              </w:rPr>
              <w:t>).</w:t>
            </w:r>
          </w:p>
          <w:p w:rsidR="00A970B9" w:rsidRPr="0061094F" w:rsidRDefault="00A970B9" w:rsidP="00A970B9">
            <w:pPr>
              <w:spacing w:after="240"/>
              <w:jc w:val="both"/>
              <w:rPr>
                <w:rFonts w:ascii="Times New Roman" w:hAnsi="Times New Roman" w:cs="Times New Roman"/>
                <w:sz w:val="22"/>
                <w:lang w:val="el-GR"/>
              </w:rPr>
            </w:pPr>
            <w:r w:rsidRPr="0061094F">
              <w:rPr>
                <w:rFonts w:ascii="Times New Roman" w:hAnsi="Times New Roman" w:cs="Times New Roman"/>
                <w:sz w:val="22"/>
                <w:szCs w:val="22"/>
                <w:lang w:val="el-GR"/>
              </w:rPr>
              <w:t xml:space="preserve">Εν συνεχεία, ορμώμενοι και εμπνευσμένοι από το προτεινόμενο εκπαιδευτικό και πολιτισμικό υλικό και μέσα από σύγχρονες διδακτικές μεθόδους (μέθοδο </w:t>
            </w:r>
            <w:r w:rsidRPr="0061094F">
              <w:rPr>
                <w:rFonts w:ascii="Times New Roman" w:hAnsi="Times New Roman" w:cs="Times New Roman"/>
                <w:sz w:val="22"/>
                <w:szCs w:val="22"/>
              </w:rPr>
              <w:t>project</w:t>
            </w:r>
            <w:r w:rsidRPr="0061094F">
              <w:rPr>
                <w:rFonts w:ascii="Times New Roman" w:hAnsi="Times New Roman" w:cs="Times New Roman"/>
                <w:sz w:val="22"/>
                <w:szCs w:val="22"/>
                <w:lang w:val="el-GR"/>
              </w:rPr>
              <w:t xml:space="preserve">, συνέντευξη, θεατρικά δρώμενα) και ψηφιακά εργαλεία που προωθούν τη </w:t>
            </w:r>
            <w:proofErr w:type="spellStart"/>
            <w:r w:rsidRPr="0061094F">
              <w:rPr>
                <w:rFonts w:ascii="Times New Roman" w:hAnsi="Times New Roman" w:cs="Times New Roman"/>
                <w:sz w:val="22"/>
                <w:szCs w:val="22"/>
                <w:lang w:val="el-GR"/>
              </w:rPr>
              <w:t>συνεργατικότητα</w:t>
            </w:r>
            <w:proofErr w:type="spellEnd"/>
            <w:r w:rsidRPr="0061094F">
              <w:rPr>
                <w:rFonts w:ascii="Times New Roman" w:hAnsi="Times New Roman" w:cs="Times New Roman"/>
                <w:sz w:val="22"/>
                <w:szCs w:val="22"/>
                <w:lang w:val="el-GR"/>
              </w:rPr>
              <w:t xml:space="preserve"> και το δημοκρατικό διάλογο θα κληθούν να αναπτύξουν την προσωπική τους φωνή και κοινωνική ευαισθητοποίηση. Επιλέγουν και συμμετέχουν εθελοντικά σε κοινωνικές δράσεις για την αντιμετώπιση των προβλημάτων που απασχολούν την εκπαιδευτική αλλά και την τοπική τους κοινότητα (με ηλεκτρονικά ψηφίσματα, γυρίσματα ντοκιμαντέρ για αφύπνιση της μαθητικής κοινότητας, δημιουργία </w:t>
            </w:r>
            <w:proofErr w:type="spellStart"/>
            <w:r>
              <w:rPr>
                <w:rFonts w:ascii="Times New Roman" w:hAnsi="Times New Roman" w:cs="Times New Roman"/>
                <w:sz w:val="22"/>
                <w:szCs w:val="22"/>
                <w:lang w:val="el-GR"/>
              </w:rPr>
              <w:t>ιστολογίου</w:t>
            </w:r>
            <w:proofErr w:type="spellEnd"/>
            <w:r w:rsidRPr="0061094F">
              <w:rPr>
                <w:rFonts w:ascii="Times New Roman" w:hAnsi="Times New Roman" w:cs="Times New Roman"/>
                <w:sz w:val="22"/>
                <w:szCs w:val="22"/>
                <w:lang w:val="el-GR"/>
              </w:rPr>
              <w:t xml:space="preserve"> για θέματα κοινωνικού ενδιαφέροντος κ.α.). Με τη δύναμη των Νέων Τεχνολογιών και των ευκαιριών που προσφέρει η κοινωνική δικτύωση</w:t>
            </w:r>
            <w:r>
              <w:rPr>
                <w:rFonts w:ascii="Times New Roman" w:hAnsi="Times New Roman" w:cs="Times New Roman"/>
                <w:sz w:val="22"/>
                <w:szCs w:val="22"/>
                <w:lang w:val="el-GR"/>
              </w:rPr>
              <w:t>,</w:t>
            </w:r>
            <w:r w:rsidRPr="0061094F">
              <w:rPr>
                <w:rFonts w:ascii="Times New Roman" w:hAnsi="Times New Roman" w:cs="Times New Roman"/>
                <w:sz w:val="22"/>
                <w:szCs w:val="22"/>
                <w:lang w:val="el-GR"/>
              </w:rPr>
              <w:t xml:space="preserve"> η προσωπική φωνή μετατρέπεται σε οργανωμένη συλλογική δράση της μαθητικής κοινότητας του κάθε σχολείου. Συνεπώς, οι μαθητές συνειδητοποιούν και συνδυάζουν τη δύναμη και τον πλούτο της ιστορικής και πολιτιστικής παραγωγής και γνώσης με την αποτελεσματικότητα των ψηφιακών εργαλείων για την οργάνωση κοινωνικών μαθητικών δράσεων. </w:t>
            </w:r>
          </w:p>
          <w:p w:rsidR="00A970B9" w:rsidRPr="0061094F" w:rsidRDefault="00A970B9" w:rsidP="00A970B9">
            <w:pPr>
              <w:jc w:val="both"/>
              <w:rPr>
                <w:rFonts w:ascii="Times New Roman" w:hAnsi="Times New Roman" w:cs="Times New Roman"/>
                <w:sz w:val="22"/>
                <w:lang w:val="el-GR"/>
              </w:rPr>
            </w:pPr>
            <w:r w:rsidRPr="0061094F">
              <w:rPr>
                <w:rFonts w:ascii="Times New Roman" w:hAnsi="Times New Roman" w:cs="Times New Roman"/>
                <w:sz w:val="22"/>
                <w:szCs w:val="22"/>
                <w:lang w:val="el-GR"/>
              </w:rPr>
              <w:t xml:space="preserve">Συνολικά, το εκπαιδευτικό υλικό στοχεύει στην ανάπτυξη της κριτικής σκέψης και στην καλλιέργεια της </w:t>
            </w:r>
            <w:proofErr w:type="spellStart"/>
            <w:r w:rsidRPr="0061094F">
              <w:rPr>
                <w:rFonts w:ascii="Times New Roman" w:hAnsi="Times New Roman" w:cs="Times New Roman"/>
                <w:sz w:val="22"/>
                <w:szCs w:val="22"/>
                <w:lang w:val="el-GR"/>
              </w:rPr>
              <w:t>ενσυναίσθησης</w:t>
            </w:r>
            <w:proofErr w:type="spellEnd"/>
            <w:r w:rsidRPr="0061094F">
              <w:rPr>
                <w:rFonts w:ascii="Times New Roman" w:hAnsi="Times New Roman" w:cs="Times New Roman"/>
                <w:sz w:val="22"/>
                <w:szCs w:val="22"/>
                <w:lang w:val="el-GR"/>
              </w:rPr>
              <w:t xml:space="preserve"> μέσα από ευκαιρίες συμμετοχικής μάθησης.</w:t>
            </w:r>
          </w:p>
          <w:p w:rsidR="00A970B9" w:rsidRPr="0061094F" w:rsidRDefault="00A970B9" w:rsidP="00A970B9">
            <w:pPr>
              <w:jc w:val="both"/>
              <w:rPr>
                <w:rFonts w:ascii="Times New Roman" w:hAnsi="Times New Roman" w:cs="Times New Roman"/>
                <w:sz w:val="22"/>
                <w:lang w:val="el-GR"/>
              </w:rPr>
            </w:pPr>
            <w:r w:rsidRPr="0061094F">
              <w:rPr>
                <w:rFonts w:ascii="Times New Roman" w:hAnsi="Times New Roman" w:cs="Times New Roman"/>
                <w:sz w:val="22"/>
                <w:szCs w:val="22"/>
                <w:lang w:val="el-GR"/>
              </w:rPr>
              <w:lastRenderedPageBreak/>
              <w:t xml:space="preserve">Προτείνεται η </w:t>
            </w:r>
            <w:r>
              <w:rPr>
                <w:rFonts w:ascii="Times New Roman" w:hAnsi="Times New Roman" w:cs="Times New Roman"/>
                <w:sz w:val="22"/>
                <w:szCs w:val="22"/>
                <w:lang w:val="el-GR"/>
              </w:rPr>
              <w:t xml:space="preserve">δημιουργία μαθητικού </w:t>
            </w:r>
            <w:proofErr w:type="spellStart"/>
            <w:r>
              <w:rPr>
                <w:rFonts w:ascii="Times New Roman" w:hAnsi="Times New Roman" w:cs="Times New Roman"/>
                <w:sz w:val="22"/>
                <w:szCs w:val="22"/>
                <w:lang w:val="el-GR"/>
              </w:rPr>
              <w:t>ιστολογίου</w:t>
            </w:r>
            <w:proofErr w:type="spellEnd"/>
            <w:r>
              <w:rPr>
                <w:rFonts w:ascii="Times New Roman" w:hAnsi="Times New Roman" w:cs="Times New Roman"/>
                <w:sz w:val="22"/>
                <w:szCs w:val="22"/>
                <w:lang w:val="el-GR"/>
              </w:rPr>
              <w:t xml:space="preserve"> και</w:t>
            </w:r>
            <w:r w:rsidRPr="0061094F">
              <w:rPr>
                <w:rFonts w:ascii="Times New Roman" w:hAnsi="Times New Roman" w:cs="Times New Roman"/>
                <w:sz w:val="22"/>
                <w:szCs w:val="22"/>
                <w:lang w:val="el-GR"/>
              </w:rPr>
              <w:t xml:space="preserve"> η οργάνωση κοινωνικής εκδήλωσης (έκθεση ζωγραφικής, θεατρικής παράσταση, μουσική παράσταση κ.α.).</w:t>
            </w:r>
          </w:p>
          <w:p w:rsidR="00A970B9" w:rsidRPr="0061094F" w:rsidRDefault="00A970B9" w:rsidP="00A970B9">
            <w:pPr>
              <w:jc w:val="both"/>
              <w:rPr>
                <w:rFonts w:ascii="Times New Roman" w:hAnsi="Times New Roman" w:cs="Times New Roman"/>
                <w:sz w:val="22"/>
                <w:lang w:val="el-GR"/>
              </w:rPr>
            </w:pPr>
            <w:r w:rsidRPr="0061094F">
              <w:rPr>
                <w:rFonts w:ascii="Times New Roman" w:hAnsi="Times New Roman" w:cs="Times New Roman"/>
                <w:sz w:val="22"/>
                <w:szCs w:val="22"/>
                <w:lang w:val="el-GR"/>
              </w:rPr>
              <w:t xml:space="preserve">Προβλέπεται η ανατροφοδότηση του Φορέα σχετικά με τις κοινωνικές ευαισθησίες και δράσεις των μαθητικών συνόλων και την ανταπόκριση τους στο εκπαιδευτικό υλικό με τη συμπλήρωση </w:t>
            </w:r>
            <w:r>
              <w:rPr>
                <w:rFonts w:ascii="Times New Roman" w:hAnsi="Times New Roman" w:cs="Times New Roman"/>
                <w:sz w:val="22"/>
                <w:szCs w:val="22"/>
                <w:lang w:val="el-GR"/>
              </w:rPr>
              <w:t xml:space="preserve">δύο </w:t>
            </w:r>
            <w:r w:rsidRPr="0061094F">
              <w:rPr>
                <w:rFonts w:ascii="Times New Roman" w:hAnsi="Times New Roman" w:cs="Times New Roman"/>
                <w:sz w:val="22"/>
                <w:szCs w:val="22"/>
                <w:lang w:val="el-GR"/>
              </w:rPr>
              <w:t>ερωτηματολογίων</w:t>
            </w:r>
            <w:r>
              <w:rPr>
                <w:rFonts w:ascii="Times New Roman" w:hAnsi="Times New Roman" w:cs="Times New Roman"/>
                <w:sz w:val="22"/>
                <w:szCs w:val="22"/>
                <w:lang w:val="el-GR"/>
              </w:rPr>
              <w:t>, ένα</w:t>
            </w:r>
            <w:r w:rsidRPr="0061094F">
              <w:rPr>
                <w:rFonts w:ascii="Times New Roman" w:hAnsi="Times New Roman" w:cs="Times New Roman"/>
                <w:sz w:val="22"/>
                <w:szCs w:val="22"/>
                <w:lang w:val="el-GR"/>
              </w:rPr>
              <w:t xml:space="preserve"> στην αρχή και</w:t>
            </w:r>
            <w:r>
              <w:rPr>
                <w:rFonts w:ascii="Times New Roman" w:hAnsi="Times New Roman" w:cs="Times New Roman"/>
                <w:sz w:val="22"/>
                <w:szCs w:val="22"/>
                <w:lang w:val="el-GR"/>
              </w:rPr>
              <w:t xml:space="preserve"> ένα</w:t>
            </w:r>
            <w:r w:rsidRPr="0061094F">
              <w:rPr>
                <w:rFonts w:ascii="Times New Roman" w:hAnsi="Times New Roman" w:cs="Times New Roman"/>
                <w:sz w:val="22"/>
                <w:szCs w:val="22"/>
                <w:lang w:val="el-GR"/>
              </w:rPr>
              <w:t xml:space="preserve"> στο τέλος των εκπαιδευτικών δράσεων.</w:t>
            </w:r>
          </w:p>
          <w:p w:rsidR="00A970B9" w:rsidRPr="0061094F" w:rsidRDefault="00A970B9" w:rsidP="00A970B9">
            <w:pPr>
              <w:jc w:val="both"/>
              <w:rPr>
                <w:rFonts w:ascii="Times New Roman" w:hAnsi="Times New Roman" w:cs="Times New Roman"/>
                <w:sz w:val="22"/>
                <w:lang w:val="el-GR"/>
              </w:rPr>
            </w:pPr>
            <w:r>
              <w:rPr>
                <w:rFonts w:ascii="Times New Roman" w:hAnsi="Times New Roman" w:cs="Times New Roman"/>
                <w:spacing w:val="-1"/>
                <w:sz w:val="22"/>
                <w:szCs w:val="22"/>
                <w:lang w:val="el-GR"/>
              </w:rPr>
              <w:t xml:space="preserve">Προτείνεται </w:t>
            </w:r>
            <w:r w:rsidRPr="0061094F">
              <w:rPr>
                <w:rFonts w:ascii="Times New Roman" w:hAnsi="Times New Roman" w:cs="Times New Roman"/>
                <w:spacing w:val="-1"/>
                <w:sz w:val="22"/>
                <w:szCs w:val="22"/>
                <w:lang w:val="el-GR"/>
              </w:rPr>
              <w:t>επίσκεψη στη Βιβλιοθήκη του Τμήματος Αγγλικής Γλώσσας και Φιλολογίας</w:t>
            </w:r>
            <w:r>
              <w:rPr>
                <w:rFonts w:ascii="Times New Roman" w:hAnsi="Times New Roman" w:cs="Times New Roman"/>
                <w:spacing w:val="-1"/>
                <w:sz w:val="22"/>
                <w:szCs w:val="22"/>
                <w:lang w:val="el-GR"/>
              </w:rPr>
              <w:t xml:space="preserve"> του Α.Π.Θ.</w:t>
            </w:r>
            <w:r w:rsidRPr="0061094F">
              <w:rPr>
                <w:rFonts w:ascii="Times New Roman" w:hAnsi="Times New Roman" w:cs="Times New Roman"/>
                <w:spacing w:val="-1"/>
                <w:sz w:val="22"/>
                <w:szCs w:val="22"/>
                <w:lang w:val="el-GR"/>
              </w:rPr>
              <w:t xml:space="preserve"> για συμμετοχή σε δράσεις </w:t>
            </w:r>
            <w:proofErr w:type="spellStart"/>
            <w:r w:rsidRPr="0061094F">
              <w:rPr>
                <w:rFonts w:ascii="Times New Roman" w:hAnsi="Times New Roman" w:cs="Times New Roman"/>
                <w:spacing w:val="-1"/>
                <w:sz w:val="22"/>
                <w:szCs w:val="22"/>
                <w:lang w:val="el-GR"/>
              </w:rPr>
              <w:t>φιλαναγνωσίας</w:t>
            </w:r>
            <w:proofErr w:type="spellEnd"/>
            <w:r>
              <w:rPr>
                <w:rFonts w:ascii="Times New Roman" w:hAnsi="Times New Roman" w:cs="Times New Roman"/>
                <w:spacing w:val="-1"/>
                <w:sz w:val="22"/>
                <w:szCs w:val="22"/>
                <w:lang w:val="el-GR"/>
              </w:rPr>
              <w:t xml:space="preserve">/ </w:t>
            </w:r>
            <w:r w:rsidRPr="0061094F">
              <w:rPr>
                <w:rFonts w:ascii="Times New Roman" w:hAnsi="Times New Roman" w:cs="Times New Roman"/>
                <w:spacing w:val="-1"/>
                <w:sz w:val="22"/>
                <w:szCs w:val="22"/>
                <w:lang w:val="el-GR"/>
              </w:rPr>
              <w:t xml:space="preserve">δημιουργικής γραφής και για λόγους κοινωνικής μάθησης (πάντα σε </w:t>
            </w:r>
            <w:r>
              <w:rPr>
                <w:rFonts w:ascii="Times New Roman" w:hAnsi="Times New Roman" w:cs="Times New Roman"/>
                <w:spacing w:val="-1"/>
                <w:sz w:val="22"/>
                <w:szCs w:val="22"/>
                <w:lang w:val="el-GR"/>
              </w:rPr>
              <w:t xml:space="preserve">απόλυτη </w:t>
            </w:r>
            <w:r w:rsidRPr="0061094F">
              <w:rPr>
                <w:rFonts w:ascii="Times New Roman" w:hAnsi="Times New Roman" w:cs="Times New Roman"/>
                <w:spacing w:val="-1"/>
                <w:sz w:val="22"/>
                <w:szCs w:val="22"/>
                <w:lang w:val="el-GR"/>
              </w:rPr>
              <w:t>συμφωνία με τα υγειονομικά πρωτόκολλα).</w:t>
            </w:r>
          </w:p>
          <w:p w:rsidR="00A970B9" w:rsidRPr="00821720" w:rsidRDefault="00A970B9" w:rsidP="00A970B9">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rsidR="00A970B9" w:rsidRPr="00AC055A" w:rsidRDefault="00A970B9" w:rsidP="00A970B9">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Εκτυπώσιμο:</w:t>
            </w:r>
            <w:r w:rsidRPr="00B8797B">
              <w:rPr>
                <w:rFonts w:ascii="Century Gothic" w:hAnsi="Century Gothic" w:cs="Calibri"/>
                <w:b/>
                <w:sz w:val="22"/>
                <w:szCs w:val="22"/>
                <w:lang w:val="el-GR"/>
              </w:rPr>
              <w:t xml:space="preserve"> </w:t>
            </w:r>
            <w:r w:rsidRPr="009F07EE">
              <w:rPr>
                <w:rFonts w:ascii="Century Gothic" w:hAnsi="Century Gothic" w:cs="Calibri"/>
                <w:b/>
                <w:color w:val="auto"/>
                <w:sz w:val="22"/>
                <w:szCs w:val="22"/>
              </w:rPr>
              <w:t>PDF</w:t>
            </w:r>
          </w:p>
          <w:p w:rsidR="00A970B9" w:rsidRPr="002150B3" w:rsidRDefault="00A970B9" w:rsidP="00A970B9">
            <w:pPr>
              <w:pStyle w:val="1"/>
              <w:spacing w:before="0" w:after="0"/>
              <w:jc w:val="both"/>
              <w:rPr>
                <w:rFonts w:ascii="Century Gothic" w:hAnsi="Century Gothic"/>
                <w:lang w:val="el-GR"/>
              </w:rPr>
            </w:pPr>
            <w:r w:rsidRPr="00821720">
              <w:rPr>
                <w:rFonts w:ascii="Century Gothic" w:hAnsi="Century Gothic" w:cs="Calibri"/>
                <w:b/>
                <w:sz w:val="22"/>
                <w:szCs w:val="22"/>
                <w:lang w:val="el-GR"/>
              </w:rPr>
              <w:t xml:space="preserve">Ψηφιακό: </w:t>
            </w:r>
          </w:p>
          <w:p w:rsidR="00A970B9" w:rsidRPr="002150B3" w:rsidRDefault="00A970B9" w:rsidP="00A970B9">
            <w:pPr>
              <w:jc w:val="both"/>
              <w:rPr>
                <w:rFonts w:ascii="Century Gothic" w:hAnsi="Century Gothic" w:cs="Times New Roman"/>
                <w:b/>
                <w:color w:val="983620" w:themeColor="accent2"/>
                <w:sz w:val="22"/>
                <w:lang w:val="el-GR"/>
              </w:rPr>
            </w:pPr>
            <w:r w:rsidRPr="002150B3">
              <w:rPr>
                <w:rFonts w:ascii="Century Gothic" w:hAnsi="Century Gothic" w:cs="Times New Roman"/>
                <w:b/>
                <w:color w:val="983620" w:themeColor="accent2"/>
                <w:sz w:val="22"/>
                <w:szCs w:val="22"/>
                <w:lang w:val="el-GR"/>
              </w:rPr>
              <w:t>Προτεινόμενες ψηφιακές διευθύνσεις:</w:t>
            </w:r>
          </w:p>
          <w:p w:rsidR="00A970B9" w:rsidRPr="00A110DA" w:rsidRDefault="00A970B9" w:rsidP="00A970B9">
            <w:pPr>
              <w:numPr>
                <w:ilvl w:val="0"/>
                <w:numId w:val="9"/>
              </w:numPr>
              <w:jc w:val="both"/>
              <w:rPr>
                <w:rFonts w:ascii="Times New Roman" w:hAnsi="Times New Roman" w:cs="Times New Roman"/>
                <w:sz w:val="22"/>
                <w:lang w:val="el-GR"/>
              </w:rPr>
            </w:pPr>
            <w:r w:rsidRPr="0061094F">
              <w:rPr>
                <w:rFonts w:ascii="Times New Roman" w:hAnsi="Times New Roman" w:cs="Times New Roman"/>
                <w:sz w:val="22"/>
                <w:szCs w:val="22"/>
              </w:rPr>
              <w:t>American</w:t>
            </w:r>
            <w:r w:rsidRPr="00A110DA">
              <w:rPr>
                <w:rFonts w:ascii="Times New Roman" w:hAnsi="Times New Roman" w:cs="Times New Roman"/>
                <w:sz w:val="22"/>
                <w:szCs w:val="22"/>
                <w:lang w:val="el-GR"/>
              </w:rPr>
              <w:t xml:space="preserve"> </w:t>
            </w:r>
            <w:r w:rsidRPr="0061094F">
              <w:rPr>
                <w:rFonts w:ascii="Times New Roman" w:hAnsi="Times New Roman" w:cs="Times New Roman"/>
                <w:sz w:val="22"/>
                <w:szCs w:val="22"/>
              </w:rPr>
              <w:t>Studies</w:t>
            </w:r>
            <w:r w:rsidRPr="00A110DA">
              <w:rPr>
                <w:rFonts w:ascii="Times New Roman" w:hAnsi="Times New Roman" w:cs="Times New Roman"/>
                <w:sz w:val="22"/>
                <w:szCs w:val="22"/>
                <w:lang w:val="el-GR"/>
              </w:rPr>
              <w:t xml:space="preserve"> </w:t>
            </w:r>
            <w:r w:rsidRPr="0061094F">
              <w:rPr>
                <w:rFonts w:ascii="Times New Roman" w:hAnsi="Times New Roman" w:cs="Times New Roman"/>
                <w:sz w:val="22"/>
                <w:szCs w:val="22"/>
              </w:rPr>
              <w:t>Resource</w:t>
            </w:r>
            <w:r w:rsidRPr="00A110DA">
              <w:rPr>
                <w:rFonts w:ascii="Times New Roman" w:hAnsi="Times New Roman" w:cs="Times New Roman"/>
                <w:sz w:val="22"/>
                <w:szCs w:val="22"/>
                <w:lang w:val="el-GR"/>
              </w:rPr>
              <w:t xml:space="preserve"> </w:t>
            </w:r>
            <w:r w:rsidRPr="0061094F">
              <w:rPr>
                <w:rFonts w:ascii="Times New Roman" w:hAnsi="Times New Roman" w:cs="Times New Roman"/>
                <w:sz w:val="22"/>
                <w:szCs w:val="22"/>
              </w:rPr>
              <w:t>Portal</w:t>
            </w:r>
            <w:r w:rsidRPr="00A110DA">
              <w:rPr>
                <w:rFonts w:ascii="Times New Roman" w:hAnsi="Times New Roman" w:cs="Times New Roman"/>
                <w:sz w:val="22"/>
                <w:szCs w:val="22"/>
                <w:lang w:val="el-GR"/>
              </w:rPr>
              <w:t xml:space="preserve"> (Τμήμα Αγγλικής Γλώσσας και Φιλολογίας Α.Π.Θ.)(</w:t>
            </w:r>
            <w:proofErr w:type="spellStart"/>
            <w:r w:rsidRPr="0061094F">
              <w:rPr>
                <w:rFonts w:ascii="Times New Roman" w:hAnsi="Times New Roman" w:cs="Times New Roman"/>
                <w:sz w:val="22"/>
                <w:szCs w:val="22"/>
              </w:rPr>
              <w:t>asrp</w:t>
            </w:r>
            <w:proofErr w:type="spellEnd"/>
            <w:r w:rsidRPr="00A110DA">
              <w:rPr>
                <w:rFonts w:ascii="Times New Roman" w:hAnsi="Times New Roman" w:cs="Times New Roman"/>
                <w:sz w:val="22"/>
                <w:szCs w:val="22"/>
                <w:lang w:val="el-GR"/>
              </w:rPr>
              <w:t>.</w:t>
            </w:r>
            <w:proofErr w:type="spellStart"/>
            <w:r w:rsidRPr="0061094F">
              <w:rPr>
                <w:rFonts w:ascii="Times New Roman" w:hAnsi="Times New Roman" w:cs="Times New Roman"/>
                <w:sz w:val="22"/>
                <w:szCs w:val="22"/>
              </w:rPr>
              <w:t>gr</w:t>
            </w:r>
            <w:proofErr w:type="spellEnd"/>
            <w:r w:rsidRPr="00A110DA">
              <w:rPr>
                <w:rFonts w:ascii="Times New Roman" w:hAnsi="Times New Roman" w:cs="Times New Roman"/>
                <w:sz w:val="22"/>
                <w:szCs w:val="22"/>
                <w:lang w:val="el-GR"/>
              </w:rPr>
              <w:t xml:space="preserve">) </w:t>
            </w:r>
          </w:p>
          <w:p w:rsidR="00A970B9" w:rsidRPr="0061094F" w:rsidRDefault="00A970B9" w:rsidP="00A970B9">
            <w:pPr>
              <w:numPr>
                <w:ilvl w:val="0"/>
                <w:numId w:val="9"/>
              </w:numPr>
              <w:jc w:val="both"/>
              <w:rPr>
                <w:rFonts w:ascii="Times New Roman" w:hAnsi="Times New Roman" w:cs="Times New Roman"/>
                <w:sz w:val="22"/>
              </w:rPr>
            </w:pPr>
            <w:r w:rsidRPr="0061094F">
              <w:rPr>
                <w:rFonts w:ascii="Times New Roman" w:hAnsi="Times New Roman" w:cs="Times New Roman"/>
                <w:sz w:val="22"/>
                <w:szCs w:val="22"/>
              </w:rPr>
              <w:t>Dorothea Lange (</w:t>
            </w:r>
            <w:hyperlink r:id="rId8" w:history="1">
              <w:r w:rsidRPr="0061094F">
                <w:rPr>
                  <w:rStyle w:val="-"/>
                  <w:rFonts w:ascii="Times New Roman" w:hAnsi="Times New Roman" w:cs="Times New Roman"/>
                  <w:sz w:val="22"/>
                  <w:szCs w:val="22"/>
                </w:rPr>
                <w:t>https://www.moma.org/artists/3373?locale=en</w:t>
              </w:r>
            </w:hyperlink>
            <w:r w:rsidRPr="0061094F">
              <w:rPr>
                <w:rFonts w:ascii="Times New Roman" w:hAnsi="Times New Roman" w:cs="Times New Roman"/>
                <w:sz w:val="22"/>
                <w:szCs w:val="22"/>
              </w:rPr>
              <w:t>)</w:t>
            </w:r>
          </w:p>
          <w:p w:rsidR="00A970B9" w:rsidRPr="0061094F" w:rsidRDefault="00A970B9" w:rsidP="00A970B9">
            <w:pPr>
              <w:numPr>
                <w:ilvl w:val="0"/>
                <w:numId w:val="9"/>
              </w:numPr>
              <w:jc w:val="both"/>
              <w:rPr>
                <w:rFonts w:ascii="Times New Roman" w:hAnsi="Times New Roman" w:cs="Times New Roman"/>
                <w:sz w:val="22"/>
              </w:rPr>
            </w:pPr>
            <w:r w:rsidRPr="0061094F">
              <w:rPr>
                <w:rFonts w:ascii="Times New Roman" w:hAnsi="Times New Roman" w:cs="Times New Roman"/>
                <w:sz w:val="22"/>
                <w:szCs w:val="22"/>
              </w:rPr>
              <w:t xml:space="preserve">Internet Archive (archive.org) </w:t>
            </w:r>
          </w:p>
          <w:p w:rsidR="00A970B9" w:rsidRPr="0061094F" w:rsidRDefault="00A970B9" w:rsidP="00A970B9">
            <w:pPr>
              <w:numPr>
                <w:ilvl w:val="0"/>
                <w:numId w:val="9"/>
              </w:numPr>
              <w:jc w:val="both"/>
              <w:rPr>
                <w:rFonts w:ascii="Times New Roman" w:hAnsi="Times New Roman" w:cs="Times New Roman"/>
                <w:sz w:val="22"/>
              </w:rPr>
            </w:pPr>
            <w:r w:rsidRPr="0061094F">
              <w:rPr>
                <w:rFonts w:ascii="Times New Roman" w:hAnsi="Times New Roman" w:cs="Times New Roman"/>
                <w:sz w:val="22"/>
                <w:szCs w:val="22"/>
              </w:rPr>
              <w:t>Jacob Riis (</w:t>
            </w:r>
            <w:hyperlink r:id="rId9" w:history="1">
              <w:r w:rsidRPr="0061094F">
                <w:rPr>
                  <w:rStyle w:val="-"/>
                  <w:rFonts w:ascii="Times New Roman" w:hAnsi="Times New Roman" w:cs="Times New Roman"/>
                  <w:sz w:val="22"/>
                  <w:szCs w:val="22"/>
                </w:rPr>
                <w:t>https://mymodernmet.com/jacob-riis-how-the-other-half-lives/</w:t>
              </w:r>
            </w:hyperlink>
            <w:r w:rsidRPr="0061094F">
              <w:rPr>
                <w:rFonts w:ascii="Times New Roman" w:hAnsi="Times New Roman" w:cs="Times New Roman"/>
                <w:sz w:val="22"/>
                <w:szCs w:val="22"/>
              </w:rPr>
              <w:t>)</w:t>
            </w:r>
          </w:p>
          <w:p w:rsidR="00A970B9" w:rsidRPr="0061094F" w:rsidRDefault="00A970B9" w:rsidP="00A970B9">
            <w:pPr>
              <w:numPr>
                <w:ilvl w:val="0"/>
                <w:numId w:val="9"/>
              </w:numPr>
              <w:jc w:val="both"/>
              <w:rPr>
                <w:rFonts w:ascii="Times New Roman" w:hAnsi="Times New Roman" w:cs="Times New Roman"/>
                <w:sz w:val="22"/>
              </w:rPr>
            </w:pPr>
            <w:r w:rsidRPr="0061094F">
              <w:rPr>
                <w:rFonts w:ascii="Times New Roman" w:hAnsi="Times New Roman" w:cs="Times New Roman"/>
                <w:sz w:val="22"/>
                <w:szCs w:val="22"/>
              </w:rPr>
              <w:t>Library of Congress (loc.gov)</w:t>
            </w:r>
          </w:p>
          <w:p w:rsidR="00A970B9" w:rsidRPr="0061094F" w:rsidRDefault="00A970B9" w:rsidP="00A970B9">
            <w:pPr>
              <w:numPr>
                <w:ilvl w:val="0"/>
                <w:numId w:val="9"/>
              </w:numPr>
              <w:jc w:val="both"/>
              <w:rPr>
                <w:rFonts w:ascii="Times New Roman" w:hAnsi="Times New Roman" w:cs="Times New Roman"/>
                <w:sz w:val="22"/>
              </w:rPr>
            </w:pPr>
            <w:r w:rsidRPr="0061094F">
              <w:rPr>
                <w:rFonts w:ascii="Times New Roman" w:hAnsi="Times New Roman" w:cs="Times New Roman"/>
                <w:sz w:val="22"/>
                <w:szCs w:val="22"/>
              </w:rPr>
              <w:t xml:space="preserve"> www.loc.gov/collections/ </w:t>
            </w:r>
          </w:p>
          <w:p w:rsidR="00A970B9" w:rsidRPr="0061094F" w:rsidRDefault="00A970B9" w:rsidP="00A970B9">
            <w:pPr>
              <w:numPr>
                <w:ilvl w:val="0"/>
                <w:numId w:val="9"/>
              </w:numPr>
              <w:jc w:val="both"/>
              <w:rPr>
                <w:rFonts w:ascii="Times New Roman" w:hAnsi="Times New Roman" w:cs="Times New Roman"/>
                <w:sz w:val="22"/>
              </w:rPr>
            </w:pPr>
            <w:r w:rsidRPr="0061094F">
              <w:rPr>
                <w:rFonts w:ascii="Times New Roman" w:hAnsi="Times New Roman" w:cs="Times New Roman"/>
                <w:sz w:val="22"/>
                <w:szCs w:val="22"/>
              </w:rPr>
              <w:t>Life Magazine (life.com)</w:t>
            </w:r>
          </w:p>
          <w:p w:rsidR="00A970B9" w:rsidRPr="0061094F" w:rsidRDefault="00A970B9" w:rsidP="00A970B9">
            <w:pPr>
              <w:numPr>
                <w:ilvl w:val="0"/>
                <w:numId w:val="9"/>
              </w:numPr>
              <w:jc w:val="both"/>
              <w:rPr>
                <w:rFonts w:ascii="Times New Roman" w:hAnsi="Times New Roman" w:cs="Times New Roman"/>
                <w:sz w:val="22"/>
              </w:rPr>
            </w:pPr>
            <w:r w:rsidRPr="0061094F">
              <w:rPr>
                <w:rFonts w:ascii="Times New Roman" w:hAnsi="Times New Roman" w:cs="Times New Roman"/>
                <w:sz w:val="22"/>
                <w:szCs w:val="22"/>
              </w:rPr>
              <w:t>Moma.org</w:t>
            </w:r>
          </w:p>
          <w:p w:rsidR="00A970B9" w:rsidRPr="0061094F" w:rsidRDefault="00A970B9" w:rsidP="00A970B9">
            <w:pPr>
              <w:numPr>
                <w:ilvl w:val="0"/>
                <w:numId w:val="9"/>
              </w:numPr>
              <w:jc w:val="both"/>
              <w:rPr>
                <w:rFonts w:ascii="Times New Roman" w:hAnsi="Times New Roman" w:cs="Times New Roman"/>
                <w:sz w:val="22"/>
              </w:rPr>
            </w:pPr>
            <w:r>
              <w:rPr>
                <w:rFonts w:ascii="Times New Roman" w:hAnsi="Times New Roman" w:cs="Times New Roman"/>
                <w:sz w:val="22"/>
                <w:szCs w:val="22"/>
              </w:rPr>
              <w:t>P</w:t>
            </w:r>
            <w:r w:rsidRPr="0061094F">
              <w:rPr>
                <w:rFonts w:ascii="Times New Roman" w:hAnsi="Times New Roman" w:cs="Times New Roman"/>
                <w:sz w:val="22"/>
                <w:szCs w:val="22"/>
              </w:rPr>
              <w:t>bs.org</w:t>
            </w:r>
          </w:p>
          <w:p w:rsidR="00A970B9" w:rsidRPr="0061094F" w:rsidRDefault="00A970B9" w:rsidP="00A970B9">
            <w:pPr>
              <w:numPr>
                <w:ilvl w:val="0"/>
                <w:numId w:val="9"/>
              </w:numPr>
              <w:jc w:val="both"/>
              <w:rPr>
                <w:rFonts w:ascii="Times New Roman" w:hAnsi="Times New Roman" w:cs="Times New Roman"/>
                <w:sz w:val="22"/>
              </w:rPr>
            </w:pPr>
            <w:r w:rsidRPr="0061094F">
              <w:rPr>
                <w:rFonts w:ascii="Times New Roman" w:hAnsi="Times New Roman" w:cs="Times New Roman"/>
                <w:sz w:val="22"/>
                <w:szCs w:val="22"/>
              </w:rPr>
              <w:t xml:space="preserve">Public Broadcasting Service (pbs.org) </w:t>
            </w:r>
          </w:p>
          <w:p w:rsidR="00A970B9" w:rsidRPr="0061094F" w:rsidRDefault="00A970B9" w:rsidP="00A970B9">
            <w:pPr>
              <w:numPr>
                <w:ilvl w:val="0"/>
                <w:numId w:val="9"/>
              </w:numPr>
              <w:jc w:val="both"/>
              <w:rPr>
                <w:rFonts w:ascii="Times New Roman" w:hAnsi="Times New Roman" w:cs="Times New Roman"/>
                <w:sz w:val="22"/>
              </w:rPr>
            </w:pPr>
            <w:r w:rsidRPr="0061094F">
              <w:rPr>
                <w:rFonts w:ascii="Times New Roman" w:hAnsi="Times New Roman" w:cs="Times New Roman"/>
                <w:sz w:val="22"/>
                <w:szCs w:val="22"/>
              </w:rPr>
              <w:t>Poetry Foundation (</w:t>
            </w:r>
            <w:hyperlink r:id="rId10" w:history="1">
              <w:r w:rsidRPr="0061094F">
                <w:rPr>
                  <w:rStyle w:val="-"/>
                  <w:rFonts w:ascii="Times New Roman" w:hAnsi="Times New Roman" w:cs="Times New Roman"/>
                  <w:sz w:val="22"/>
                  <w:szCs w:val="22"/>
                </w:rPr>
                <w:t>https://www.poetryfoundation.org</w:t>
              </w:r>
            </w:hyperlink>
            <w:r w:rsidRPr="0061094F">
              <w:rPr>
                <w:rFonts w:ascii="Times New Roman" w:hAnsi="Times New Roman" w:cs="Times New Roman"/>
                <w:sz w:val="22"/>
                <w:szCs w:val="22"/>
              </w:rPr>
              <w:t>)</w:t>
            </w:r>
          </w:p>
          <w:p w:rsidR="00A970B9" w:rsidRPr="002150B3" w:rsidRDefault="00A970B9" w:rsidP="00A970B9">
            <w:pPr>
              <w:jc w:val="both"/>
              <w:rPr>
                <w:rFonts w:ascii="Century Gothic" w:hAnsi="Century Gothic" w:cs="Times New Roman"/>
                <w:b/>
                <w:color w:val="983620" w:themeColor="accent2"/>
                <w:sz w:val="22"/>
              </w:rPr>
            </w:pPr>
            <w:proofErr w:type="spellStart"/>
            <w:r w:rsidRPr="002150B3">
              <w:rPr>
                <w:rFonts w:ascii="Century Gothic" w:hAnsi="Century Gothic" w:cs="Times New Roman"/>
                <w:b/>
                <w:color w:val="983620" w:themeColor="accent2"/>
                <w:sz w:val="22"/>
                <w:szCs w:val="22"/>
              </w:rPr>
              <w:t>Προτεινόμενα</w:t>
            </w:r>
            <w:proofErr w:type="spellEnd"/>
            <w:r w:rsidRPr="002150B3">
              <w:rPr>
                <w:rFonts w:ascii="Century Gothic" w:hAnsi="Century Gothic" w:cs="Times New Roman"/>
                <w:b/>
                <w:color w:val="983620" w:themeColor="accent2"/>
                <w:sz w:val="22"/>
                <w:szCs w:val="22"/>
              </w:rPr>
              <w:t xml:space="preserve"> </w:t>
            </w:r>
            <w:proofErr w:type="spellStart"/>
            <w:r w:rsidRPr="002150B3">
              <w:rPr>
                <w:rFonts w:ascii="Century Gothic" w:hAnsi="Century Gothic" w:cs="Times New Roman"/>
                <w:b/>
                <w:color w:val="983620" w:themeColor="accent2"/>
                <w:sz w:val="22"/>
                <w:szCs w:val="22"/>
              </w:rPr>
              <w:t>ψηφιακά</w:t>
            </w:r>
            <w:proofErr w:type="spellEnd"/>
            <w:r w:rsidRPr="002150B3">
              <w:rPr>
                <w:rFonts w:ascii="Century Gothic" w:hAnsi="Century Gothic" w:cs="Times New Roman"/>
                <w:b/>
                <w:color w:val="983620" w:themeColor="accent2"/>
                <w:sz w:val="22"/>
                <w:szCs w:val="22"/>
              </w:rPr>
              <w:t xml:space="preserve"> </w:t>
            </w:r>
            <w:proofErr w:type="spellStart"/>
            <w:r w:rsidRPr="002150B3">
              <w:rPr>
                <w:rFonts w:ascii="Century Gothic" w:hAnsi="Century Gothic" w:cs="Times New Roman"/>
                <w:b/>
                <w:color w:val="983620" w:themeColor="accent2"/>
                <w:sz w:val="22"/>
                <w:szCs w:val="22"/>
              </w:rPr>
              <w:t>εργαλεία</w:t>
            </w:r>
            <w:proofErr w:type="spellEnd"/>
            <w:r>
              <w:rPr>
                <w:rFonts w:ascii="Century Gothic" w:hAnsi="Century Gothic" w:cs="Times New Roman"/>
                <w:b/>
                <w:color w:val="983620" w:themeColor="accent2"/>
                <w:sz w:val="22"/>
                <w:szCs w:val="22"/>
              </w:rPr>
              <w:t>:</w:t>
            </w:r>
          </w:p>
          <w:p w:rsidR="00A970B9" w:rsidRPr="0061094F" w:rsidRDefault="00A970B9" w:rsidP="00A970B9">
            <w:pPr>
              <w:numPr>
                <w:ilvl w:val="0"/>
                <w:numId w:val="10"/>
              </w:numPr>
              <w:jc w:val="both"/>
              <w:rPr>
                <w:rFonts w:ascii="Times New Roman" w:hAnsi="Times New Roman" w:cs="Times New Roman"/>
                <w:sz w:val="22"/>
              </w:rPr>
            </w:pPr>
            <w:proofErr w:type="spellStart"/>
            <w:r>
              <w:rPr>
                <w:rFonts w:ascii="Times New Roman" w:hAnsi="Times New Roman" w:cs="Times New Roman"/>
                <w:sz w:val="22"/>
                <w:szCs w:val="22"/>
              </w:rPr>
              <w:t>Padlet</w:t>
            </w:r>
            <w:proofErr w:type="spellEnd"/>
          </w:p>
          <w:p w:rsidR="00A970B9" w:rsidRPr="0061094F" w:rsidRDefault="00A970B9" w:rsidP="00A970B9">
            <w:pPr>
              <w:numPr>
                <w:ilvl w:val="0"/>
                <w:numId w:val="10"/>
              </w:numPr>
              <w:jc w:val="both"/>
              <w:rPr>
                <w:rFonts w:ascii="Times New Roman" w:hAnsi="Times New Roman" w:cs="Times New Roman"/>
                <w:sz w:val="22"/>
              </w:rPr>
            </w:pPr>
            <w:r w:rsidRPr="0061094F">
              <w:rPr>
                <w:rFonts w:ascii="Times New Roman" w:hAnsi="Times New Roman" w:cs="Times New Roman"/>
                <w:sz w:val="22"/>
                <w:szCs w:val="22"/>
              </w:rPr>
              <w:t>Make</w:t>
            </w:r>
            <w:r>
              <w:rPr>
                <w:rFonts w:ascii="Times New Roman" w:hAnsi="Times New Roman" w:cs="Times New Roman"/>
                <w:sz w:val="22"/>
                <w:szCs w:val="22"/>
              </w:rPr>
              <w:t xml:space="preserve"> B</w:t>
            </w:r>
            <w:r w:rsidRPr="0061094F">
              <w:rPr>
                <w:rFonts w:ascii="Times New Roman" w:hAnsi="Times New Roman" w:cs="Times New Roman"/>
                <w:sz w:val="22"/>
                <w:szCs w:val="22"/>
              </w:rPr>
              <w:t>elief</w:t>
            </w:r>
            <w:r>
              <w:rPr>
                <w:rFonts w:ascii="Times New Roman" w:hAnsi="Times New Roman" w:cs="Times New Roman"/>
                <w:sz w:val="22"/>
                <w:szCs w:val="22"/>
              </w:rPr>
              <w:t xml:space="preserve">s </w:t>
            </w:r>
            <w:proofErr w:type="spellStart"/>
            <w:r>
              <w:rPr>
                <w:rFonts w:ascii="Times New Roman" w:hAnsi="Times New Roman" w:cs="Times New Roman"/>
                <w:sz w:val="22"/>
                <w:szCs w:val="22"/>
              </w:rPr>
              <w:t>C</w:t>
            </w:r>
            <w:r w:rsidRPr="0061094F">
              <w:rPr>
                <w:rFonts w:ascii="Times New Roman" w:hAnsi="Times New Roman" w:cs="Times New Roman"/>
                <w:sz w:val="22"/>
                <w:szCs w:val="22"/>
              </w:rPr>
              <w:t>omix</w:t>
            </w:r>
            <w:proofErr w:type="spellEnd"/>
            <w:r w:rsidRPr="0061094F">
              <w:rPr>
                <w:rFonts w:ascii="Times New Roman" w:hAnsi="Times New Roman" w:cs="Times New Roman"/>
                <w:sz w:val="22"/>
                <w:szCs w:val="22"/>
              </w:rPr>
              <w:t xml:space="preserve"> </w:t>
            </w:r>
          </w:p>
          <w:p w:rsidR="00A970B9" w:rsidRPr="0061094F" w:rsidRDefault="00A970B9" w:rsidP="00A970B9">
            <w:pPr>
              <w:numPr>
                <w:ilvl w:val="0"/>
                <w:numId w:val="10"/>
              </w:numPr>
              <w:jc w:val="both"/>
              <w:rPr>
                <w:rFonts w:ascii="Times New Roman" w:hAnsi="Times New Roman" w:cs="Times New Roman"/>
                <w:sz w:val="22"/>
              </w:rPr>
            </w:pPr>
            <w:proofErr w:type="spellStart"/>
            <w:r w:rsidRPr="0061094F">
              <w:rPr>
                <w:rFonts w:ascii="Times New Roman" w:hAnsi="Times New Roman" w:cs="Times New Roman"/>
                <w:sz w:val="22"/>
                <w:szCs w:val="22"/>
              </w:rPr>
              <w:t>Toondoo</w:t>
            </w:r>
            <w:proofErr w:type="spellEnd"/>
            <w:r w:rsidRPr="0061094F">
              <w:rPr>
                <w:rFonts w:ascii="Times New Roman" w:hAnsi="Times New Roman" w:cs="Times New Roman"/>
                <w:sz w:val="22"/>
                <w:szCs w:val="22"/>
              </w:rPr>
              <w:t xml:space="preserve"> </w:t>
            </w:r>
          </w:p>
          <w:p w:rsidR="00A970B9" w:rsidRPr="0061094F" w:rsidRDefault="00A970B9" w:rsidP="00A970B9">
            <w:pPr>
              <w:numPr>
                <w:ilvl w:val="0"/>
                <w:numId w:val="10"/>
              </w:numPr>
              <w:jc w:val="both"/>
              <w:rPr>
                <w:rFonts w:ascii="Times New Roman" w:hAnsi="Times New Roman" w:cs="Times New Roman"/>
                <w:sz w:val="22"/>
              </w:rPr>
            </w:pPr>
            <w:proofErr w:type="spellStart"/>
            <w:r w:rsidRPr="0061094F">
              <w:rPr>
                <w:rFonts w:ascii="Times New Roman" w:hAnsi="Times New Roman" w:cs="Times New Roman"/>
                <w:sz w:val="22"/>
                <w:szCs w:val="22"/>
              </w:rPr>
              <w:t>Wordle</w:t>
            </w:r>
            <w:proofErr w:type="spellEnd"/>
            <w:r w:rsidRPr="0061094F">
              <w:rPr>
                <w:rFonts w:ascii="Times New Roman" w:hAnsi="Times New Roman" w:cs="Times New Roman"/>
                <w:sz w:val="22"/>
                <w:szCs w:val="22"/>
              </w:rPr>
              <w:t xml:space="preserve"> </w:t>
            </w:r>
          </w:p>
          <w:p w:rsidR="00A970B9" w:rsidRPr="0061094F" w:rsidRDefault="00A970B9" w:rsidP="00A970B9">
            <w:pPr>
              <w:numPr>
                <w:ilvl w:val="0"/>
                <w:numId w:val="10"/>
              </w:numPr>
              <w:jc w:val="both"/>
              <w:rPr>
                <w:rFonts w:ascii="Times New Roman" w:hAnsi="Times New Roman" w:cs="Times New Roman"/>
                <w:sz w:val="22"/>
              </w:rPr>
            </w:pPr>
            <w:proofErr w:type="spellStart"/>
            <w:r w:rsidRPr="0061094F">
              <w:rPr>
                <w:rFonts w:ascii="Times New Roman" w:hAnsi="Times New Roman" w:cs="Times New Roman"/>
                <w:sz w:val="22"/>
                <w:szCs w:val="22"/>
              </w:rPr>
              <w:t>Edublogs</w:t>
            </w:r>
            <w:proofErr w:type="spellEnd"/>
            <w:r w:rsidRPr="0061094F">
              <w:rPr>
                <w:rFonts w:ascii="Times New Roman" w:hAnsi="Times New Roman" w:cs="Times New Roman"/>
                <w:sz w:val="22"/>
                <w:szCs w:val="22"/>
              </w:rPr>
              <w:t xml:space="preserve"> </w:t>
            </w:r>
          </w:p>
          <w:p w:rsidR="00A970B9" w:rsidRPr="0061094F" w:rsidRDefault="00A970B9" w:rsidP="00A970B9">
            <w:pPr>
              <w:numPr>
                <w:ilvl w:val="0"/>
                <w:numId w:val="10"/>
              </w:numPr>
              <w:jc w:val="both"/>
              <w:rPr>
                <w:rFonts w:ascii="Times New Roman" w:hAnsi="Times New Roman" w:cs="Times New Roman"/>
                <w:sz w:val="22"/>
              </w:rPr>
            </w:pPr>
            <w:proofErr w:type="spellStart"/>
            <w:r w:rsidRPr="0061094F">
              <w:rPr>
                <w:rFonts w:ascii="Times New Roman" w:hAnsi="Times New Roman" w:cs="Times New Roman"/>
                <w:sz w:val="22"/>
                <w:szCs w:val="22"/>
              </w:rPr>
              <w:t>Wordpress</w:t>
            </w:r>
            <w:proofErr w:type="spellEnd"/>
            <w:r w:rsidRPr="0061094F">
              <w:rPr>
                <w:rFonts w:ascii="Times New Roman" w:hAnsi="Times New Roman" w:cs="Times New Roman"/>
                <w:sz w:val="22"/>
                <w:szCs w:val="22"/>
              </w:rPr>
              <w:t xml:space="preserve"> </w:t>
            </w:r>
          </w:p>
          <w:p w:rsidR="00A970B9" w:rsidRPr="0061094F" w:rsidRDefault="00A970B9" w:rsidP="00A970B9">
            <w:pPr>
              <w:numPr>
                <w:ilvl w:val="0"/>
                <w:numId w:val="10"/>
              </w:numPr>
              <w:jc w:val="both"/>
              <w:rPr>
                <w:rFonts w:ascii="Times New Roman" w:hAnsi="Times New Roman" w:cs="Times New Roman"/>
                <w:sz w:val="22"/>
              </w:rPr>
            </w:pPr>
            <w:proofErr w:type="spellStart"/>
            <w:r w:rsidRPr="0061094F">
              <w:rPr>
                <w:rFonts w:ascii="Times New Roman" w:hAnsi="Times New Roman" w:cs="Times New Roman"/>
                <w:sz w:val="22"/>
                <w:szCs w:val="22"/>
              </w:rPr>
              <w:t>Edmodo</w:t>
            </w:r>
            <w:proofErr w:type="spellEnd"/>
            <w:r w:rsidRPr="0061094F">
              <w:rPr>
                <w:rFonts w:ascii="Times New Roman" w:hAnsi="Times New Roman" w:cs="Times New Roman"/>
                <w:sz w:val="22"/>
                <w:szCs w:val="22"/>
              </w:rPr>
              <w:t xml:space="preserve"> </w:t>
            </w:r>
          </w:p>
          <w:p w:rsidR="00A970B9" w:rsidRPr="0061094F" w:rsidRDefault="00A970B9" w:rsidP="00A970B9">
            <w:pPr>
              <w:numPr>
                <w:ilvl w:val="0"/>
                <w:numId w:val="10"/>
              </w:numPr>
              <w:jc w:val="both"/>
              <w:rPr>
                <w:rFonts w:ascii="Times New Roman" w:hAnsi="Times New Roman" w:cs="Times New Roman"/>
                <w:sz w:val="22"/>
              </w:rPr>
            </w:pPr>
            <w:proofErr w:type="spellStart"/>
            <w:r w:rsidRPr="0061094F">
              <w:rPr>
                <w:rFonts w:ascii="Times New Roman" w:hAnsi="Times New Roman" w:cs="Times New Roman"/>
                <w:sz w:val="22"/>
                <w:szCs w:val="22"/>
              </w:rPr>
              <w:lastRenderedPageBreak/>
              <w:t>Animoto</w:t>
            </w:r>
            <w:proofErr w:type="spellEnd"/>
            <w:r w:rsidRPr="0061094F">
              <w:rPr>
                <w:rFonts w:ascii="Times New Roman" w:hAnsi="Times New Roman" w:cs="Times New Roman"/>
                <w:sz w:val="22"/>
                <w:szCs w:val="22"/>
              </w:rPr>
              <w:t xml:space="preserve"> </w:t>
            </w:r>
          </w:p>
          <w:p w:rsidR="00A970B9" w:rsidRPr="00AC055A" w:rsidRDefault="00A970B9" w:rsidP="00A970B9">
            <w:pPr>
              <w:numPr>
                <w:ilvl w:val="0"/>
                <w:numId w:val="10"/>
              </w:numPr>
              <w:jc w:val="both"/>
              <w:rPr>
                <w:rFonts w:ascii="Times New Roman" w:hAnsi="Times New Roman" w:cs="Times New Roman"/>
                <w:sz w:val="22"/>
              </w:rPr>
            </w:pPr>
            <w:proofErr w:type="spellStart"/>
            <w:r w:rsidRPr="0061094F">
              <w:rPr>
                <w:rFonts w:ascii="Times New Roman" w:hAnsi="Times New Roman" w:cs="Times New Roman"/>
                <w:sz w:val="22"/>
                <w:szCs w:val="22"/>
              </w:rPr>
              <w:t>Vime</w:t>
            </w:r>
            <w:proofErr w:type="spellEnd"/>
          </w:p>
          <w:p w:rsidR="00A970B9" w:rsidRPr="002150B3" w:rsidRDefault="00A970B9" w:rsidP="00A970B9">
            <w:pPr>
              <w:pStyle w:val="1"/>
              <w:spacing w:before="0" w:after="0"/>
              <w:jc w:val="both"/>
              <w:rPr>
                <w:rFonts w:ascii="Century Gothic" w:hAnsi="Century Gothic" w:cs="Calibri"/>
                <w:b/>
                <w:sz w:val="22"/>
                <w:szCs w:val="22"/>
              </w:rPr>
            </w:pPr>
            <w:r w:rsidRPr="00821720">
              <w:rPr>
                <w:rFonts w:ascii="Century Gothic" w:hAnsi="Century Gothic" w:cs="Calibri"/>
                <w:b/>
                <w:sz w:val="22"/>
                <w:szCs w:val="22"/>
                <w:lang w:val="el-GR"/>
              </w:rPr>
              <w:t>Στόχοι</w:t>
            </w:r>
            <w:r>
              <w:rPr>
                <w:rFonts w:ascii="Century Gothic" w:hAnsi="Century Gothic" w:cs="Calibri"/>
                <w:b/>
                <w:sz w:val="22"/>
                <w:szCs w:val="22"/>
              </w:rPr>
              <w:t>:</w:t>
            </w:r>
          </w:p>
          <w:p w:rsidR="00A970B9" w:rsidRPr="002150B3" w:rsidRDefault="00A970B9" w:rsidP="00A970B9">
            <w:pPr>
              <w:jc w:val="both"/>
              <w:rPr>
                <w:rFonts w:ascii="Times New Roman" w:hAnsi="Times New Roman" w:cs="Times New Roman"/>
                <w:color w:val="auto"/>
                <w:sz w:val="22"/>
                <w:lang w:val="el-GR"/>
              </w:rPr>
            </w:pPr>
            <w:r w:rsidRPr="002150B3">
              <w:rPr>
                <w:rFonts w:ascii="Times New Roman" w:hAnsi="Times New Roman" w:cs="Times New Roman"/>
                <w:color w:val="auto"/>
                <w:sz w:val="22"/>
                <w:szCs w:val="22"/>
                <w:lang w:val="el-GR"/>
              </w:rPr>
              <w:t>Οι μαθητές που συμμετέχουν στις εκπαιδευτικές δράσεις:</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να αναγνωρίζ</w:t>
            </w:r>
            <w:r w:rsidRPr="0061094F">
              <w:rPr>
                <w:rFonts w:ascii="Times New Roman" w:hAnsi="Times New Roman" w:cs="Times New Roman"/>
              </w:rPr>
              <w:t xml:space="preserve">ουν και να </w:t>
            </w:r>
            <w:r>
              <w:rPr>
                <w:rFonts w:ascii="Times New Roman" w:hAnsi="Times New Roman" w:cs="Times New Roman"/>
              </w:rPr>
              <w:t>προβληματίζονται για</w:t>
            </w:r>
            <w:r w:rsidRPr="0061094F">
              <w:rPr>
                <w:rFonts w:ascii="Times New Roman" w:hAnsi="Times New Roman" w:cs="Times New Roman"/>
              </w:rPr>
              <w:t xml:space="preserve"> κοινωνικ</w:t>
            </w:r>
            <w:r>
              <w:rPr>
                <w:rFonts w:ascii="Times New Roman" w:hAnsi="Times New Roman" w:cs="Times New Roman"/>
              </w:rPr>
              <w:t>ά/εκπαιδευτικά θέματα</w:t>
            </w:r>
            <w:r w:rsidRPr="0061094F">
              <w:rPr>
                <w:rFonts w:ascii="Times New Roman" w:hAnsi="Times New Roman" w:cs="Times New Roman"/>
              </w:rPr>
              <w:t xml:space="preserve"> που τους απασχολούν</w:t>
            </w:r>
            <w:r>
              <w:rPr>
                <w:rFonts w:ascii="Times New Roman" w:hAnsi="Times New Roman" w:cs="Times New Roman"/>
              </w:rPr>
              <w:t>,</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α εκφράζουν άποψη για κοινωνικά θέματα που τους</w:t>
            </w:r>
            <w:r>
              <w:rPr>
                <w:rFonts w:ascii="Times New Roman" w:hAnsi="Times New Roman" w:cs="Times New Roman"/>
              </w:rPr>
              <w:t xml:space="preserve"> προβλημα</w:t>
            </w:r>
            <w:r w:rsidRPr="0061094F">
              <w:rPr>
                <w:rFonts w:ascii="Times New Roman" w:hAnsi="Times New Roman" w:cs="Times New Roman"/>
              </w:rPr>
              <w:t>τίζουν</w:t>
            </w:r>
            <w:r>
              <w:rPr>
                <w:rFonts w:ascii="Times New Roman" w:hAnsi="Times New Roman" w:cs="Times New Roman"/>
              </w:rPr>
              <w:t>,</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να σκέπτονται</w:t>
            </w:r>
            <w:r w:rsidRPr="0061094F">
              <w:rPr>
                <w:rFonts w:ascii="Times New Roman" w:hAnsi="Times New Roman" w:cs="Times New Roman"/>
              </w:rPr>
              <w:t xml:space="preserve"> τρόπους παρέμβαση</w:t>
            </w:r>
            <w:r>
              <w:rPr>
                <w:rFonts w:ascii="Times New Roman" w:hAnsi="Times New Roman" w:cs="Times New Roman"/>
              </w:rPr>
              <w:t>ς και αλλαγής της πραγματικότητά</w:t>
            </w:r>
            <w:r w:rsidRPr="0061094F">
              <w:rPr>
                <w:rFonts w:ascii="Times New Roman" w:hAnsi="Times New Roman" w:cs="Times New Roman"/>
              </w:rPr>
              <w:t xml:space="preserve">ς </w:t>
            </w:r>
            <w:r>
              <w:rPr>
                <w:rFonts w:ascii="Times New Roman" w:hAnsi="Times New Roman" w:cs="Times New Roman"/>
              </w:rPr>
              <w:t>τους,</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α συμμετέχουν στην εκπαιδευτική διαδικασία ενεργά χρησιμοποιώντας προσωπικά βιώματα</w:t>
            </w:r>
            <w:r>
              <w:rPr>
                <w:rFonts w:ascii="Times New Roman" w:hAnsi="Times New Roman" w:cs="Times New Roman"/>
              </w:rPr>
              <w:t>,</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α συνεργάζονται μεταξύ τους και να παίρνουν αποφάσεις από κοινού</w:t>
            </w:r>
            <w:r>
              <w:rPr>
                <w:rFonts w:ascii="Times New Roman" w:hAnsi="Times New Roman" w:cs="Times New Roman"/>
              </w:rPr>
              <w:t>,</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 xml:space="preserve">α </w:t>
            </w:r>
            <w:r>
              <w:rPr>
                <w:rFonts w:ascii="Times New Roman" w:hAnsi="Times New Roman" w:cs="Times New Roman"/>
              </w:rPr>
              <w:t xml:space="preserve">αναπτύξουν συνεργασίες </w:t>
            </w:r>
            <w:r w:rsidRPr="0061094F">
              <w:rPr>
                <w:rFonts w:ascii="Times New Roman" w:hAnsi="Times New Roman" w:cs="Times New Roman"/>
              </w:rPr>
              <w:t>με τους εκπαιδευτικούς της σχολικής μονάδας</w:t>
            </w:r>
            <w:r>
              <w:rPr>
                <w:rFonts w:ascii="Times New Roman" w:hAnsi="Times New Roman" w:cs="Times New Roman"/>
              </w:rPr>
              <w:t>,</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 xml:space="preserve">α αναπτύξουν κοινωνική ευαισθησία, </w:t>
            </w:r>
            <w:proofErr w:type="spellStart"/>
            <w:r w:rsidRPr="0061094F">
              <w:rPr>
                <w:rFonts w:ascii="Times New Roman" w:hAnsi="Times New Roman" w:cs="Times New Roman"/>
              </w:rPr>
              <w:t>ενσυναίσθηση</w:t>
            </w:r>
            <w:proofErr w:type="spellEnd"/>
            <w:r w:rsidRPr="0061094F">
              <w:rPr>
                <w:rFonts w:ascii="Times New Roman" w:hAnsi="Times New Roman" w:cs="Times New Roman"/>
              </w:rPr>
              <w:t>, ανεκτικότητα, αντοχή</w:t>
            </w:r>
            <w:r>
              <w:rPr>
                <w:rFonts w:ascii="Times New Roman" w:hAnsi="Times New Roman" w:cs="Times New Roman"/>
              </w:rPr>
              <w:t>,</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α εκφράζουν άποψη για το ρόλο της τέχνης σε θέματα κοινωνικού ενδιαφέροντος</w:t>
            </w:r>
            <w:r>
              <w:rPr>
                <w:rFonts w:ascii="Times New Roman" w:hAnsi="Times New Roman" w:cs="Times New Roman"/>
              </w:rPr>
              <w:t>,</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α εκφράζουν άποψη για το ρόλο της λογοτεχνικής και δημιουργικής γραφής</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α αναπτύξουν εθελοντική συμμετοχή στα σχολικά κοινά</w:t>
            </w:r>
            <w:r>
              <w:rPr>
                <w:rFonts w:ascii="Times New Roman" w:hAnsi="Times New Roman" w:cs="Times New Roman"/>
              </w:rPr>
              <w:t>,</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 xml:space="preserve">α </w:t>
            </w:r>
            <w:r>
              <w:rPr>
                <w:rFonts w:ascii="Times New Roman" w:hAnsi="Times New Roman" w:cs="Times New Roman"/>
              </w:rPr>
              <w:t>προβληματίζονται</w:t>
            </w:r>
            <w:r w:rsidRPr="0061094F">
              <w:rPr>
                <w:rFonts w:ascii="Times New Roman" w:hAnsi="Times New Roman" w:cs="Times New Roman"/>
              </w:rPr>
              <w:t xml:space="preserve"> για το ρόλο και τη χρήση των ΜΜΕ και των μέ</w:t>
            </w:r>
            <w:r>
              <w:rPr>
                <w:rFonts w:ascii="Times New Roman" w:hAnsi="Times New Roman" w:cs="Times New Roman"/>
              </w:rPr>
              <w:t>σων κοινωνικής δικτύωσης,</w:t>
            </w:r>
            <w:r w:rsidRPr="0061094F">
              <w:rPr>
                <w:rFonts w:ascii="Times New Roman" w:hAnsi="Times New Roman" w:cs="Times New Roman"/>
              </w:rPr>
              <w:t xml:space="preserve"> </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α χρησιμοποιούν το διαδίκτυο για ερευνητικές αναζητήσεις</w:t>
            </w:r>
            <w:r>
              <w:rPr>
                <w:rFonts w:ascii="Times New Roman" w:hAnsi="Times New Roman" w:cs="Times New Roman"/>
              </w:rPr>
              <w:t>,</w:t>
            </w:r>
          </w:p>
          <w:p w:rsidR="00A970B9" w:rsidRPr="0061094F" w:rsidRDefault="00A970B9" w:rsidP="00A970B9">
            <w:pPr>
              <w:pStyle w:val="af"/>
              <w:numPr>
                <w:ilvl w:val="0"/>
                <w:numId w:val="7"/>
              </w:numPr>
              <w:spacing w:after="0" w:line="240" w:lineRule="auto"/>
              <w:jc w:val="both"/>
              <w:rPr>
                <w:rFonts w:ascii="Times New Roman" w:hAnsi="Times New Roman" w:cs="Times New Roman"/>
              </w:rPr>
            </w:pPr>
            <w:r>
              <w:rPr>
                <w:rFonts w:ascii="Times New Roman" w:hAnsi="Times New Roman" w:cs="Times New Roman"/>
              </w:rPr>
              <w:t>να</w:t>
            </w:r>
            <w:r w:rsidRPr="0061094F">
              <w:rPr>
                <w:rFonts w:ascii="Times New Roman" w:hAnsi="Times New Roman" w:cs="Times New Roman"/>
              </w:rPr>
              <w:t xml:space="preserve"> αναπτύξουν ενεργητικό ρόλο στη σχολική κοινότητα και να οργανώσουν μαθητικές/κοινωνικές δράσεις</w:t>
            </w:r>
          </w:p>
          <w:p w:rsidR="00A970B9" w:rsidRPr="0061094F" w:rsidRDefault="00A970B9" w:rsidP="00A970B9">
            <w:pPr>
              <w:spacing w:after="0" w:line="240" w:lineRule="auto"/>
              <w:ind w:left="360"/>
              <w:jc w:val="both"/>
              <w:rPr>
                <w:rFonts w:ascii="Times New Roman" w:hAnsi="Times New Roman" w:cs="Times New Roman"/>
                <w:sz w:val="22"/>
                <w:lang w:val="el-GR"/>
              </w:rPr>
            </w:pPr>
          </w:p>
          <w:p w:rsidR="00A970B9" w:rsidRPr="00821720" w:rsidRDefault="00A970B9" w:rsidP="00A970B9">
            <w:pPr>
              <w:spacing w:after="0"/>
              <w:jc w:val="both"/>
              <w:rPr>
                <w:rFonts w:ascii="Century Gothic" w:eastAsiaTheme="minorHAnsi" w:hAnsi="Century Gothic" w:cs="Calibri"/>
                <w:bCs/>
                <w:color w:val="auto"/>
                <w:sz w:val="22"/>
                <w:lang w:val="el-GR"/>
              </w:rPr>
            </w:pPr>
          </w:p>
          <w:p w:rsidR="00A970B9" w:rsidRPr="00821720" w:rsidRDefault="00A970B9" w:rsidP="00A970B9">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1"/>
          </w:p>
          <w:p w:rsidR="00A970B9" w:rsidRPr="0061094F" w:rsidRDefault="00A970B9" w:rsidP="00A970B9">
            <w:pPr>
              <w:spacing w:after="0"/>
              <w:jc w:val="both"/>
              <w:rPr>
                <w:rFonts w:ascii="Times New Roman" w:hAnsi="Times New Roman" w:cs="Times New Roman"/>
                <w:sz w:val="22"/>
                <w:u w:val="single"/>
                <w:lang w:val="el-GR"/>
              </w:rPr>
            </w:pPr>
            <w:r w:rsidRPr="0061094F">
              <w:rPr>
                <w:rFonts w:ascii="Times New Roman" w:hAnsi="Times New Roman" w:cs="Times New Roman"/>
                <w:sz w:val="22"/>
                <w:szCs w:val="22"/>
                <w:lang w:val="el-GR"/>
              </w:rPr>
              <w:t xml:space="preserve">Η αξιολόγηση </w:t>
            </w:r>
            <w:r>
              <w:rPr>
                <w:rFonts w:ascii="Times New Roman" w:hAnsi="Times New Roman" w:cs="Times New Roman"/>
                <w:sz w:val="22"/>
                <w:szCs w:val="22"/>
                <w:lang w:val="el-GR"/>
              </w:rPr>
              <w:t>των δράσεων ολοκληρώνεται</w:t>
            </w:r>
            <w:r w:rsidRPr="0061094F">
              <w:rPr>
                <w:rFonts w:ascii="Times New Roman" w:hAnsi="Times New Roman" w:cs="Times New Roman"/>
                <w:sz w:val="22"/>
                <w:szCs w:val="22"/>
                <w:lang w:val="el-GR"/>
              </w:rPr>
              <w:t xml:space="preserve"> με τη συμπλήρωση δύο ερωτηματολογίων </w:t>
            </w:r>
            <w:r>
              <w:rPr>
                <w:rFonts w:ascii="Times New Roman" w:hAnsi="Times New Roman" w:cs="Times New Roman"/>
                <w:sz w:val="22"/>
                <w:szCs w:val="22"/>
                <w:lang w:val="el-GR"/>
              </w:rPr>
              <w:t>(στα Ελληνικά είτε</w:t>
            </w:r>
            <w:r w:rsidRPr="0061094F">
              <w:rPr>
                <w:rFonts w:ascii="Times New Roman" w:hAnsi="Times New Roman" w:cs="Times New Roman"/>
                <w:sz w:val="22"/>
                <w:szCs w:val="22"/>
                <w:lang w:val="el-GR"/>
              </w:rPr>
              <w:t xml:space="preserve"> στα Αγγλικά) από τους μαθητές και από τους εκπαιδευτικούς, ένα διερευνητικό στην αρχή και ένα για ανατροφοδότηση στο τέλος των εκπαιδευτικών δράσεων.</w:t>
            </w:r>
            <w:r w:rsidRPr="0061094F">
              <w:rPr>
                <w:rFonts w:ascii="Times New Roman" w:hAnsi="Times New Roman" w:cs="Times New Roman"/>
                <w:sz w:val="22"/>
                <w:szCs w:val="22"/>
                <w:u w:val="single"/>
                <w:lang w:val="el-GR"/>
              </w:rPr>
              <w:t xml:space="preserve"> </w:t>
            </w:r>
          </w:p>
          <w:p w:rsidR="00A970B9" w:rsidRPr="00821720" w:rsidRDefault="00A970B9" w:rsidP="00A970B9">
            <w:pPr>
              <w:spacing w:after="0"/>
              <w:jc w:val="both"/>
              <w:rPr>
                <w:rFonts w:ascii="Century Gothic" w:hAnsi="Century Gothic" w:cs="Calibri"/>
                <w:bCs/>
                <w:color w:val="auto"/>
                <w:sz w:val="22"/>
                <w:lang w:val="el-GR"/>
              </w:rPr>
            </w:pPr>
            <w:r w:rsidRPr="0061094F">
              <w:rPr>
                <w:rFonts w:ascii="Times New Roman" w:hAnsi="Times New Roman" w:cs="Times New Roman"/>
                <w:sz w:val="22"/>
                <w:szCs w:val="22"/>
                <w:lang w:val="el-GR"/>
              </w:rPr>
              <w:t>Επίσης</w:t>
            </w:r>
            <w:r>
              <w:rPr>
                <w:rFonts w:ascii="Times New Roman" w:hAnsi="Times New Roman" w:cs="Times New Roman"/>
                <w:sz w:val="22"/>
                <w:szCs w:val="22"/>
                <w:lang w:val="el-GR"/>
              </w:rPr>
              <w:t>,</w:t>
            </w:r>
            <w:r w:rsidRPr="0061094F">
              <w:rPr>
                <w:rFonts w:ascii="Times New Roman" w:hAnsi="Times New Roman" w:cs="Times New Roman"/>
                <w:sz w:val="22"/>
                <w:szCs w:val="22"/>
                <w:lang w:val="el-GR"/>
              </w:rPr>
              <w:t xml:space="preserve"> συστήνεται η δημιουργία μαθητικού </w:t>
            </w:r>
            <w:proofErr w:type="spellStart"/>
            <w:r w:rsidRPr="0061094F">
              <w:rPr>
                <w:rFonts w:ascii="Times New Roman" w:hAnsi="Times New Roman" w:cs="Times New Roman"/>
                <w:sz w:val="22"/>
                <w:szCs w:val="22"/>
                <w:lang w:val="el-GR"/>
              </w:rPr>
              <w:t>ιστολογίου</w:t>
            </w:r>
            <w:proofErr w:type="spellEnd"/>
            <w:r w:rsidRPr="0061094F">
              <w:rPr>
                <w:rFonts w:ascii="Times New Roman" w:hAnsi="Times New Roman" w:cs="Times New Roman"/>
                <w:sz w:val="22"/>
                <w:szCs w:val="22"/>
                <w:lang w:val="el-GR"/>
              </w:rPr>
              <w:t xml:space="preserve">, και ο </w:t>
            </w:r>
            <w:r>
              <w:rPr>
                <w:rFonts w:ascii="Times New Roman" w:hAnsi="Times New Roman" w:cs="Times New Roman"/>
                <w:sz w:val="22"/>
                <w:szCs w:val="22"/>
                <w:lang w:val="el-GR"/>
              </w:rPr>
              <w:t xml:space="preserve">συστηματικός </w:t>
            </w:r>
            <w:r w:rsidRPr="0061094F">
              <w:rPr>
                <w:rFonts w:ascii="Times New Roman" w:hAnsi="Times New Roman" w:cs="Times New Roman"/>
                <w:sz w:val="22"/>
                <w:szCs w:val="22"/>
                <w:lang w:val="el-GR"/>
              </w:rPr>
              <w:t xml:space="preserve">εμπλουτισμός του ηλεκτρονικού φακέλου του μαθητή </w:t>
            </w:r>
            <w:r>
              <w:rPr>
                <w:rFonts w:ascii="Times New Roman" w:hAnsi="Times New Roman" w:cs="Times New Roman"/>
                <w:sz w:val="22"/>
                <w:szCs w:val="22"/>
                <w:lang w:val="el-GR"/>
              </w:rPr>
              <w:t>(</w:t>
            </w:r>
            <w:proofErr w:type="spellStart"/>
            <w:r>
              <w:rPr>
                <w:rFonts w:ascii="Times New Roman" w:hAnsi="Times New Roman" w:cs="Times New Roman"/>
                <w:sz w:val="22"/>
                <w:szCs w:val="22"/>
              </w:rPr>
              <w:t>eportfolios</w:t>
            </w:r>
            <w:proofErr w:type="spellEnd"/>
            <w:r w:rsidRPr="007D34D3">
              <w:rPr>
                <w:rFonts w:ascii="Times New Roman" w:hAnsi="Times New Roman" w:cs="Times New Roman"/>
                <w:sz w:val="22"/>
                <w:szCs w:val="22"/>
                <w:lang w:val="el-GR"/>
              </w:rPr>
              <w:t xml:space="preserve">) </w:t>
            </w:r>
            <w:r w:rsidRPr="0061094F">
              <w:rPr>
                <w:rFonts w:ascii="Times New Roman" w:hAnsi="Times New Roman" w:cs="Times New Roman"/>
                <w:sz w:val="22"/>
                <w:szCs w:val="22"/>
                <w:lang w:val="el-GR"/>
              </w:rPr>
              <w:t>με ψηφιακό υλικό, αναρτήσεις, δημοσιεύσεις</w:t>
            </w:r>
            <w:r>
              <w:rPr>
                <w:rFonts w:ascii="Times New Roman" w:hAnsi="Times New Roman" w:cs="Times New Roman"/>
                <w:sz w:val="22"/>
                <w:szCs w:val="22"/>
                <w:lang w:val="el-GR"/>
              </w:rPr>
              <w:t xml:space="preserve">, </w:t>
            </w:r>
            <w:r w:rsidRPr="0061094F">
              <w:rPr>
                <w:rFonts w:ascii="Times New Roman" w:hAnsi="Times New Roman" w:cs="Times New Roman"/>
                <w:sz w:val="22"/>
                <w:szCs w:val="22"/>
                <w:lang w:val="el-GR"/>
              </w:rPr>
              <w:t>σχετικές με τις εκπαιδευτικές δράσεις.</w:t>
            </w:r>
          </w:p>
          <w:p w:rsidR="00A970B9" w:rsidRPr="00821720" w:rsidRDefault="00A970B9" w:rsidP="00A970B9">
            <w:pPr>
              <w:pStyle w:val="20"/>
              <w:spacing w:before="0" w:after="0"/>
              <w:jc w:val="both"/>
              <w:rPr>
                <w:rFonts w:ascii="Century Gothic" w:hAnsi="Century Gothic" w:cs="Times New Roman"/>
                <w:b/>
                <w:sz w:val="22"/>
                <w:szCs w:val="22"/>
                <w:lang w:val="el-GR"/>
              </w:rPr>
            </w:pPr>
          </w:p>
          <w:p w:rsidR="00A970B9" w:rsidRPr="00821720" w:rsidRDefault="00A970B9" w:rsidP="00A970B9">
            <w:pPr>
              <w:pStyle w:val="20"/>
              <w:spacing w:before="0" w:after="0"/>
              <w:jc w:val="both"/>
              <w:rPr>
                <w:rFonts w:ascii="Century Gothic" w:hAnsi="Century Gothic" w:cs="Times New Roman"/>
                <w:b/>
                <w:sz w:val="22"/>
                <w:szCs w:val="22"/>
                <w:lang w:val="el-GR"/>
              </w:rPr>
            </w:pPr>
          </w:p>
          <w:p w:rsidR="00A970B9" w:rsidRPr="00821720" w:rsidRDefault="00A970B9" w:rsidP="00A970B9">
            <w:pPr>
              <w:pStyle w:val="a6"/>
              <w:ind w:right="0"/>
              <w:jc w:val="both"/>
              <w:rPr>
                <w:rFonts w:ascii="Century Gothic" w:hAnsi="Century Gothic" w:cs="Times New Roman"/>
                <w:sz w:val="22"/>
                <w:lang w:val="el-GR"/>
              </w:rPr>
            </w:pPr>
          </w:p>
        </w:tc>
      </w:tr>
    </w:tbl>
    <w:bookmarkEnd w:id="0"/>
    <w:bookmarkEnd w:id="2"/>
    <w:p w:rsidR="001D477F" w:rsidRDefault="001D477F" w:rsidP="00A970B9">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lastRenderedPageBreak/>
        <w:t>Περιλαμβάνει</w:t>
      </w:r>
      <w:r w:rsidR="00821720" w:rsidRPr="0061094F">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p>
    <w:p w:rsidR="007D34D3" w:rsidRDefault="002150B3" w:rsidP="00A970B9">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7D34D3">
        <w:rPr>
          <w:rFonts w:ascii="Times New Roman" w:hAnsi="Times New Roman"/>
          <w:sz w:val="22"/>
          <w:szCs w:val="22"/>
          <w:lang w:val="el-GR"/>
        </w:rPr>
        <w:t>Οι προτεινόμενες δράσεις συνοδεύονται από τον Οδηγό</w:t>
      </w:r>
      <w:r w:rsidR="00216FC9">
        <w:rPr>
          <w:rFonts w:ascii="Times New Roman" w:hAnsi="Times New Roman"/>
          <w:sz w:val="22"/>
          <w:szCs w:val="22"/>
          <w:lang w:val="el-GR"/>
        </w:rPr>
        <w:t xml:space="preserve"> για τον Εκπαιδευτικό</w:t>
      </w:r>
      <w:r w:rsidR="007D34D3">
        <w:rPr>
          <w:rFonts w:ascii="Times New Roman" w:hAnsi="Times New Roman"/>
          <w:sz w:val="22"/>
          <w:szCs w:val="22"/>
          <w:lang w:val="el-GR"/>
        </w:rPr>
        <w:t>.</w:t>
      </w:r>
    </w:p>
    <w:p w:rsidR="008767D3" w:rsidRDefault="00216FC9" w:rsidP="00A970B9">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7D34D3">
        <w:rPr>
          <w:rFonts w:ascii="Times New Roman" w:hAnsi="Times New Roman"/>
          <w:sz w:val="22"/>
          <w:szCs w:val="22"/>
          <w:lang w:val="el-GR"/>
        </w:rPr>
        <w:t>Σ</w:t>
      </w:r>
      <w:r>
        <w:rPr>
          <w:rFonts w:ascii="Times New Roman" w:hAnsi="Times New Roman"/>
          <w:sz w:val="22"/>
          <w:szCs w:val="22"/>
          <w:lang w:val="el-GR"/>
        </w:rPr>
        <w:t xml:space="preserve">το </w:t>
      </w:r>
      <w:r w:rsidRPr="009F07EE">
        <w:rPr>
          <w:rFonts w:ascii="Times New Roman" w:hAnsi="Times New Roman"/>
          <w:b/>
          <w:sz w:val="22"/>
          <w:szCs w:val="22"/>
          <w:lang w:val="el-GR"/>
        </w:rPr>
        <w:t>Α’</w:t>
      </w:r>
      <w:r w:rsidR="007D34D3" w:rsidRPr="009F07EE">
        <w:rPr>
          <w:rFonts w:ascii="Times New Roman" w:hAnsi="Times New Roman"/>
          <w:b/>
          <w:sz w:val="22"/>
          <w:szCs w:val="22"/>
          <w:lang w:val="el-GR"/>
        </w:rPr>
        <w:t xml:space="preserve"> Μέρος</w:t>
      </w:r>
      <w:r w:rsidR="007D34D3">
        <w:rPr>
          <w:rFonts w:ascii="Times New Roman" w:hAnsi="Times New Roman"/>
          <w:sz w:val="22"/>
          <w:szCs w:val="22"/>
          <w:lang w:val="el-GR"/>
        </w:rPr>
        <w:t xml:space="preserve"> περιγράφονται</w:t>
      </w:r>
      <w:r>
        <w:rPr>
          <w:rFonts w:ascii="Times New Roman" w:hAnsi="Times New Roman"/>
          <w:sz w:val="22"/>
          <w:szCs w:val="22"/>
          <w:lang w:val="el-GR"/>
        </w:rPr>
        <w:t xml:space="preserve"> </w:t>
      </w:r>
      <w:r w:rsidR="007D34D3">
        <w:rPr>
          <w:rFonts w:ascii="Times New Roman" w:hAnsi="Times New Roman"/>
          <w:sz w:val="22"/>
          <w:szCs w:val="22"/>
          <w:lang w:val="el-GR"/>
        </w:rPr>
        <w:t>οι</w:t>
      </w:r>
      <w:r>
        <w:rPr>
          <w:rFonts w:ascii="Times New Roman" w:hAnsi="Times New Roman"/>
          <w:sz w:val="22"/>
          <w:szCs w:val="22"/>
          <w:lang w:val="el-GR"/>
        </w:rPr>
        <w:t xml:space="preserve"> στόχ</w:t>
      </w:r>
      <w:r w:rsidR="007D34D3">
        <w:rPr>
          <w:rFonts w:ascii="Times New Roman" w:hAnsi="Times New Roman"/>
          <w:sz w:val="22"/>
          <w:szCs w:val="22"/>
          <w:lang w:val="el-GR"/>
        </w:rPr>
        <w:t>οι</w:t>
      </w:r>
      <w:r w:rsidR="009F07EE">
        <w:rPr>
          <w:rFonts w:ascii="Times New Roman" w:hAnsi="Times New Roman"/>
          <w:sz w:val="22"/>
          <w:szCs w:val="22"/>
          <w:lang w:val="el-GR"/>
        </w:rPr>
        <w:t xml:space="preserve"> </w:t>
      </w:r>
      <w:r w:rsidR="008767D3">
        <w:rPr>
          <w:rFonts w:ascii="Times New Roman" w:hAnsi="Times New Roman"/>
          <w:sz w:val="22"/>
          <w:szCs w:val="22"/>
          <w:lang w:val="el-GR"/>
        </w:rPr>
        <w:t>των εκπαιδευτικών δράσεων</w:t>
      </w:r>
      <w:r w:rsidR="007D34D3">
        <w:rPr>
          <w:rFonts w:ascii="Times New Roman" w:hAnsi="Times New Roman"/>
          <w:sz w:val="22"/>
          <w:szCs w:val="22"/>
          <w:lang w:val="el-GR"/>
        </w:rPr>
        <w:t>,</w:t>
      </w:r>
      <w:r>
        <w:rPr>
          <w:rFonts w:ascii="Times New Roman" w:hAnsi="Times New Roman"/>
          <w:sz w:val="22"/>
          <w:szCs w:val="22"/>
          <w:lang w:val="el-GR"/>
        </w:rPr>
        <w:t xml:space="preserve"> </w:t>
      </w:r>
      <w:r w:rsidR="007D34D3">
        <w:rPr>
          <w:rFonts w:ascii="Times New Roman" w:hAnsi="Times New Roman"/>
          <w:sz w:val="22"/>
          <w:szCs w:val="22"/>
          <w:lang w:val="el-GR"/>
        </w:rPr>
        <w:t>οι</w:t>
      </w:r>
      <w:r>
        <w:rPr>
          <w:rFonts w:ascii="Times New Roman" w:hAnsi="Times New Roman"/>
          <w:sz w:val="22"/>
          <w:szCs w:val="22"/>
          <w:lang w:val="el-GR"/>
        </w:rPr>
        <w:t xml:space="preserve"> </w:t>
      </w:r>
      <w:r w:rsidR="007D34D3">
        <w:rPr>
          <w:rFonts w:ascii="Times New Roman" w:hAnsi="Times New Roman"/>
          <w:sz w:val="22"/>
          <w:szCs w:val="22"/>
          <w:lang w:val="el-GR"/>
        </w:rPr>
        <w:t xml:space="preserve">δεξιότητες </w:t>
      </w:r>
      <w:r w:rsidR="002150B3">
        <w:rPr>
          <w:rFonts w:ascii="Times New Roman" w:hAnsi="Times New Roman"/>
          <w:sz w:val="22"/>
          <w:szCs w:val="22"/>
          <w:lang w:val="el-GR"/>
        </w:rPr>
        <w:t xml:space="preserve">που </w:t>
      </w:r>
      <w:r w:rsidR="007D34D3">
        <w:rPr>
          <w:rFonts w:ascii="Times New Roman" w:hAnsi="Times New Roman"/>
          <w:sz w:val="22"/>
          <w:szCs w:val="22"/>
          <w:lang w:val="el-GR"/>
        </w:rPr>
        <w:t>θ</w:t>
      </w:r>
      <w:r>
        <w:rPr>
          <w:rFonts w:ascii="Times New Roman" w:hAnsi="Times New Roman"/>
          <w:sz w:val="22"/>
          <w:szCs w:val="22"/>
          <w:lang w:val="el-GR"/>
        </w:rPr>
        <w:t>α καλλιεργ</w:t>
      </w:r>
      <w:r w:rsidR="007D34D3">
        <w:rPr>
          <w:rFonts w:ascii="Times New Roman" w:hAnsi="Times New Roman"/>
          <w:sz w:val="22"/>
          <w:szCs w:val="22"/>
          <w:lang w:val="el-GR"/>
        </w:rPr>
        <w:t>ηθούν</w:t>
      </w:r>
      <w:r w:rsidR="00A110DA">
        <w:rPr>
          <w:rFonts w:ascii="Times New Roman" w:hAnsi="Times New Roman"/>
          <w:sz w:val="22"/>
          <w:szCs w:val="22"/>
          <w:lang w:val="el-GR"/>
        </w:rPr>
        <w:t xml:space="preserve"> (</w:t>
      </w:r>
      <w:r w:rsidR="00A110DA" w:rsidRPr="00A110DA">
        <w:rPr>
          <w:rFonts w:ascii="Cambria" w:hAnsi="Cambria"/>
          <w:lang w:val="el-GR"/>
        </w:rPr>
        <w:t>κοινωνικ</w:t>
      </w:r>
      <w:r w:rsidR="00A110DA">
        <w:rPr>
          <w:rFonts w:ascii="Cambria" w:hAnsi="Cambria"/>
          <w:lang w:val="el-GR"/>
        </w:rPr>
        <w:t>ές δεξιότητες</w:t>
      </w:r>
      <w:r w:rsidR="00A110DA" w:rsidRPr="00A110DA">
        <w:rPr>
          <w:rFonts w:ascii="Cambria" w:hAnsi="Cambria"/>
          <w:lang w:val="el-GR"/>
        </w:rPr>
        <w:t xml:space="preserve"> και δεξι</w:t>
      </w:r>
      <w:r w:rsidR="00A110DA">
        <w:rPr>
          <w:rFonts w:ascii="Cambria" w:hAnsi="Cambria"/>
          <w:lang w:val="el-GR"/>
        </w:rPr>
        <w:t>ότητες</w:t>
      </w:r>
      <w:r w:rsidR="00A110DA" w:rsidRPr="00A110DA">
        <w:rPr>
          <w:rFonts w:ascii="Cambria" w:hAnsi="Cambria"/>
          <w:lang w:val="el-GR"/>
        </w:rPr>
        <w:t xml:space="preserve"> τεχνολογίας και επιστήμης</w:t>
      </w:r>
      <w:r w:rsidR="00A110DA">
        <w:rPr>
          <w:rFonts w:ascii="Times New Roman" w:hAnsi="Times New Roman"/>
          <w:sz w:val="22"/>
          <w:szCs w:val="22"/>
          <w:lang w:val="el-GR"/>
        </w:rPr>
        <w:t>)</w:t>
      </w:r>
      <w:r>
        <w:rPr>
          <w:rFonts w:ascii="Times New Roman" w:hAnsi="Times New Roman"/>
          <w:sz w:val="22"/>
          <w:szCs w:val="22"/>
          <w:lang w:val="el-GR"/>
        </w:rPr>
        <w:t xml:space="preserve">, </w:t>
      </w:r>
    </w:p>
    <w:p w:rsidR="0011361D" w:rsidRDefault="008767D3" w:rsidP="00A970B9">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7D34D3">
        <w:rPr>
          <w:rFonts w:ascii="Times New Roman" w:hAnsi="Times New Roman"/>
          <w:sz w:val="22"/>
          <w:szCs w:val="22"/>
          <w:lang w:val="el-GR"/>
        </w:rPr>
        <w:t>η</w:t>
      </w:r>
      <w:r w:rsidR="00216FC9">
        <w:rPr>
          <w:rFonts w:ascii="Times New Roman" w:hAnsi="Times New Roman"/>
          <w:sz w:val="22"/>
          <w:szCs w:val="22"/>
          <w:lang w:val="el-GR"/>
        </w:rPr>
        <w:t xml:space="preserve"> παιδαγωγική και κοινωνική</w:t>
      </w:r>
      <w:r w:rsidR="002150B3">
        <w:rPr>
          <w:rFonts w:ascii="Times New Roman" w:hAnsi="Times New Roman"/>
          <w:sz w:val="22"/>
          <w:szCs w:val="22"/>
          <w:lang w:val="el-GR"/>
        </w:rPr>
        <w:t xml:space="preserve"> </w:t>
      </w:r>
      <w:r w:rsidR="00216FC9">
        <w:rPr>
          <w:rFonts w:ascii="Times New Roman" w:hAnsi="Times New Roman"/>
          <w:sz w:val="22"/>
          <w:szCs w:val="22"/>
          <w:lang w:val="el-GR"/>
        </w:rPr>
        <w:t>διάσταση των εκπαιδευτικών δράσεων</w:t>
      </w:r>
      <w:r w:rsidR="007D34D3">
        <w:rPr>
          <w:rFonts w:ascii="Times New Roman" w:hAnsi="Times New Roman"/>
          <w:sz w:val="22"/>
          <w:szCs w:val="22"/>
          <w:lang w:val="el-GR"/>
        </w:rPr>
        <w:t xml:space="preserve"> όπως και </w:t>
      </w:r>
      <w:r w:rsidR="00216FC9">
        <w:rPr>
          <w:rFonts w:ascii="Times New Roman" w:hAnsi="Times New Roman"/>
          <w:sz w:val="22"/>
          <w:szCs w:val="22"/>
          <w:lang w:val="el-GR"/>
        </w:rPr>
        <w:t>η</w:t>
      </w:r>
      <w:r w:rsidR="007D34D3">
        <w:rPr>
          <w:rFonts w:ascii="Times New Roman" w:hAnsi="Times New Roman"/>
          <w:sz w:val="22"/>
          <w:szCs w:val="22"/>
          <w:lang w:val="el-GR"/>
        </w:rPr>
        <w:t xml:space="preserve"> χρονική</w:t>
      </w:r>
      <w:r w:rsidR="00216FC9">
        <w:rPr>
          <w:rFonts w:ascii="Times New Roman" w:hAnsi="Times New Roman"/>
          <w:sz w:val="22"/>
          <w:szCs w:val="22"/>
          <w:lang w:val="el-GR"/>
        </w:rPr>
        <w:t xml:space="preserve"> διάρκειά τους.</w:t>
      </w:r>
    </w:p>
    <w:p w:rsidR="00216FC9" w:rsidRDefault="007D34D3" w:rsidP="00A970B9">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216FC9">
        <w:rPr>
          <w:rFonts w:ascii="Times New Roman" w:hAnsi="Times New Roman"/>
          <w:sz w:val="22"/>
          <w:szCs w:val="22"/>
          <w:lang w:val="el-GR"/>
        </w:rPr>
        <w:t xml:space="preserve">Το </w:t>
      </w:r>
      <w:r w:rsidR="00216FC9" w:rsidRPr="009F07EE">
        <w:rPr>
          <w:rFonts w:ascii="Times New Roman" w:hAnsi="Times New Roman"/>
          <w:b/>
          <w:sz w:val="22"/>
          <w:szCs w:val="22"/>
          <w:lang w:val="el-GR"/>
        </w:rPr>
        <w:t>Β’ Μέρος</w:t>
      </w:r>
      <w:r w:rsidR="00216FC9">
        <w:rPr>
          <w:rFonts w:ascii="Times New Roman" w:hAnsi="Times New Roman"/>
          <w:sz w:val="22"/>
          <w:szCs w:val="22"/>
          <w:lang w:val="el-GR"/>
        </w:rPr>
        <w:t xml:space="preserve"> περιλαμβάνει τη θεωρητική και μεθοδολογική πλαισίωση των δράσεων.</w:t>
      </w:r>
    </w:p>
    <w:p w:rsidR="00216FC9" w:rsidRDefault="007D34D3" w:rsidP="00A970B9">
      <w:pPr>
        <w:spacing w:after="0"/>
        <w:jc w:val="both"/>
        <w:rPr>
          <w:rFonts w:ascii="Times New Roman" w:hAnsi="Times New Roman"/>
          <w:sz w:val="22"/>
          <w:szCs w:val="22"/>
          <w:lang w:val="el-GR"/>
        </w:rPr>
      </w:pPr>
      <w:r>
        <w:rPr>
          <w:rFonts w:ascii="Times New Roman" w:hAnsi="Times New Roman"/>
          <w:sz w:val="22"/>
          <w:szCs w:val="22"/>
          <w:lang w:val="el-GR"/>
        </w:rPr>
        <w:t xml:space="preserve"> Στο </w:t>
      </w:r>
      <w:r w:rsidRPr="009F07EE">
        <w:rPr>
          <w:rFonts w:ascii="Times New Roman" w:hAnsi="Times New Roman"/>
          <w:b/>
          <w:sz w:val="22"/>
          <w:szCs w:val="22"/>
          <w:lang w:val="el-GR"/>
        </w:rPr>
        <w:t>Γ’ Μέρος</w:t>
      </w:r>
      <w:r>
        <w:rPr>
          <w:rFonts w:ascii="Times New Roman" w:hAnsi="Times New Roman"/>
          <w:sz w:val="22"/>
          <w:szCs w:val="22"/>
          <w:lang w:val="el-GR"/>
        </w:rPr>
        <w:t xml:space="preserve"> περιλαμβάνονται</w:t>
      </w:r>
      <w:r w:rsidR="00216FC9">
        <w:rPr>
          <w:rFonts w:ascii="Times New Roman" w:hAnsi="Times New Roman"/>
          <w:sz w:val="22"/>
          <w:szCs w:val="22"/>
          <w:lang w:val="el-GR"/>
        </w:rPr>
        <w:t xml:space="preserve"> τα σενάρια </w:t>
      </w:r>
      <w:r>
        <w:rPr>
          <w:rFonts w:ascii="Times New Roman" w:hAnsi="Times New Roman"/>
          <w:sz w:val="22"/>
          <w:szCs w:val="22"/>
          <w:lang w:val="el-GR"/>
        </w:rPr>
        <w:t xml:space="preserve">των προτεινόμενων </w:t>
      </w:r>
      <w:r w:rsidR="00216FC9">
        <w:rPr>
          <w:rFonts w:ascii="Times New Roman" w:hAnsi="Times New Roman"/>
          <w:sz w:val="22"/>
          <w:szCs w:val="22"/>
          <w:lang w:val="el-GR"/>
        </w:rPr>
        <w:t>μαθημάτων.</w:t>
      </w:r>
    </w:p>
    <w:p w:rsidR="002150B3" w:rsidRDefault="002150B3" w:rsidP="00A970B9">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7D34D3">
        <w:rPr>
          <w:rFonts w:ascii="Times New Roman" w:hAnsi="Times New Roman"/>
          <w:sz w:val="22"/>
          <w:szCs w:val="22"/>
          <w:lang w:val="el-GR"/>
        </w:rPr>
        <w:t>Τέλος, σ</w:t>
      </w:r>
      <w:r w:rsidR="00216FC9">
        <w:rPr>
          <w:rFonts w:ascii="Times New Roman" w:hAnsi="Times New Roman"/>
          <w:sz w:val="22"/>
          <w:szCs w:val="22"/>
          <w:lang w:val="el-GR"/>
        </w:rPr>
        <w:t xml:space="preserve">το </w:t>
      </w:r>
      <w:r w:rsidR="00216FC9" w:rsidRPr="009F07EE">
        <w:rPr>
          <w:rFonts w:ascii="Times New Roman" w:hAnsi="Times New Roman"/>
          <w:b/>
          <w:sz w:val="22"/>
          <w:szCs w:val="22"/>
          <w:lang w:val="el-GR"/>
        </w:rPr>
        <w:t>Ειδικό Παράρτημα</w:t>
      </w:r>
      <w:r w:rsidR="00216FC9">
        <w:rPr>
          <w:rFonts w:ascii="Times New Roman" w:hAnsi="Times New Roman"/>
          <w:sz w:val="22"/>
          <w:szCs w:val="22"/>
          <w:lang w:val="el-GR"/>
        </w:rPr>
        <w:t xml:space="preserve"> ο/η εκπαιδευτικός θα βρει όλο το προτεινόμενο εκπαιδευτικό υλικό</w:t>
      </w:r>
      <w:r w:rsidR="007D34D3">
        <w:rPr>
          <w:rFonts w:ascii="Times New Roman" w:hAnsi="Times New Roman"/>
          <w:sz w:val="22"/>
          <w:szCs w:val="22"/>
          <w:lang w:val="el-GR"/>
        </w:rPr>
        <w:t xml:space="preserve">, </w:t>
      </w:r>
    </w:p>
    <w:p w:rsidR="002150B3" w:rsidRDefault="002150B3" w:rsidP="00A970B9">
      <w:pPr>
        <w:spacing w:after="0"/>
        <w:jc w:val="both"/>
        <w:rPr>
          <w:rFonts w:ascii="Times New Roman" w:hAnsi="Times New Roman"/>
          <w:sz w:val="22"/>
          <w:szCs w:val="22"/>
          <w:lang w:val="el-GR"/>
        </w:rPr>
      </w:pPr>
      <w:r>
        <w:rPr>
          <w:rFonts w:ascii="Times New Roman" w:hAnsi="Times New Roman"/>
          <w:sz w:val="22"/>
          <w:szCs w:val="22"/>
          <w:lang w:val="el-GR"/>
        </w:rPr>
        <w:t xml:space="preserve"> λογοτεχνικά </w:t>
      </w:r>
      <w:r w:rsidR="00216FC9">
        <w:rPr>
          <w:rFonts w:ascii="Times New Roman" w:hAnsi="Times New Roman"/>
          <w:sz w:val="22"/>
          <w:szCs w:val="22"/>
          <w:lang w:val="el-GR"/>
        </w:rPr>
        <w:t xml:space="preserve">αποσπάσματα, ερωτηματολόγια, φωτογραφικό υλικό, ψηφιακές διευθύνσεις όπως και </w:t>
      </w:r>
      <w:r>
        <w:rPr>
          <w:rFonts w:ascii="Times New Roman" w:hAnsi="Times New Roman"/>
          <w:sz w:val="22"/>
          <w:szCs w:val="22"/>
          <w:lang w:val="el-GR"/>
        </w:rPr>
        <w:t xml:space="preserve">τα </w:t>
      </w:r>
    </w:p>
    <w:p w:rsidR="00216FC9" w:rsidRPr="0061094F" w:rsidRDefault="002150B3" w:rsidP="00A970B9">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216FC9">
        <w:rPr>
          <w:rFonts w:ascii="Times New Roman" w:hAnsi="Times New Roman"/>
          <w:sz w:val="22"/>
          <w:szCs w:val="22"/>
          <w:lang w:val="el-GR"/>
        </w:rPr>
        <w:t xml:space="preserve">φύλλα εργασίας. </w:t>
      </w:r>
    </w:p>
    <w:p w:rsidR="007A7084" w:rsidRPr="00821720" w:rsidRDefault="007A7084"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2018B">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C6F" w:rsidRDefault="001E5C6F">
      <w:pPr>
        <w:spacing w:after="0" w:line="240" w:lineRule="auto"/>
      </w:pPr>
      <w:r>
        <w:separator/>
      </w:r>
    </w:p>
  </w:endnote>
  <w:endnote w:type="continuationSeparator" w:id="0">
    <w:p w:rsidR="001E5C6F" w:rsidRDefault="001E5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Pr="006168DA" w:rsidRDefault="009C7961" w:rsidP="006168DA">
    <w:pPr>
      <w:pStyle w:val="a8"/>
      <w:rPr>
        <w:rFonts w:ascii="Times New Roman" w:hAnsi="Times New Roman"/>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C6F" w:rsidRDefault="001E5C6F">
      <w:pPr>
        <w:spacing w:after="0" w:line="240" w:lineRule="auto"/>
      </w:pPr>
      <w:r>
        <w:separator/>
      </w:r>
    </w:p>
  </w:footnote>
  <w:footnote w:type="continuationSeparator" w:id="0">
    <w:p w:rsidR="001E5C6F" w:rsidRDefault="001E5C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2DB405A4"/>
    <w:multiLevelType w:val="hybridMultilevel"/>
    <w:tmpl w:val="4E2E9124"/>
    <w:lvl w:ilvl="0" w:tplc="9EEEAF7C">
      <w:start w:val="1"/>
      <w:numFmt w:val="bullet"/>
      <w:lvlText w:val="•"/>
      <w:lvlJc w:val="left"/>
      <w:pPr>
        <w:tabs>
          <w:tab w:val="num" w:pos="720"/>
        </w:tabs>
        <w:ind w:left="720" w:hanging="360"/>
      </w:pPr>
      <w:rPr>
        <w:rFonts w:ascii="Georgia" w:hAnsi="Georgia" w:hint="default"/>
      </w:rPr>
    </w:lvl>
    <w:lvl w:ilvl="1" w:tplc="9B90521E" w:tentative="1">
      <w:start w:val="1"/>
      <w:numFmt w:val="bullet"/>
      <w:lvlText w:val="•"/>
      <w:lvlJc w:val="left"/>
      <w:pPr>
        <w:tabs>
          <w:tab w:val="num" w:pos="1440"/>
        </w:tabs>
        <w:ind w:left="1440" w:hanging="360"/>
      </w:pPr>
      <w:rPr>
        <w:rFonts w:ascii="Georgia" w:hAnsi="Georgia" w:hint="default"/>
      </w:rPr>
    </w:lvl>
    <w:lvl w:ilvl="2" w:tplc="CEA299B6" w:tentative="1">
      <w:start w:val="1"/>
      <w:numFmt w:val="bullet"/>
      <w:lvlText w:val="•"/>
      <w:lvlJc w:val="left"/>
      <w:pPr>
        <w:tabs>
          <w:tab w:val="num" w:pos="2160"/>
        </w:tabs>
        <w:ind w:left="2160" w:hanging="360"/>
      </w:pPr>
      <w:rPr>
        <w:rFonts w:ascii="Georgia" w:hAnsi="Georgia" w:hint="default"/>
      </w:rPr>
    </w:lvl>
    <w:lvl w:ilvl="3" w:tplc="8084C2AE" w:tentative="1">
      <w:start w:val="1"/>
      <w:numFmt w:val="bullet"/>
      <w:lvlText w:val="•"/>
      <w:lvlJc w:val="left"/>
      <w:pPr>
        <w:tabs>
          <w:tab w:val="num" w:pos="2880"/>
        </w:tabs>
        <w:ind w:left="2880" w:hanging="360"/>
      </w:pPr>
      <w:rPr>
        <w:rFonts w:ascii="Georgia" w:hAnsi="Georgia" w:hint="default"/>
      </w:rPr>
    </w:lvl>
    <w:lvl w:ilvl="4" w:tplc="FFE49BFE" w:tentative="1">
      <w:start w:val="1"/>
      <w:numFmt w:val="bullet"/>
      <w:lvlText w:val="•"/>
      <w:lvlJc w:val="left"/>
      <w:pPr>
        <w:tabs>
          <w:tab w:val="num" w:pos="3600"/>
        </w:tabs>
        <w:ind w:left="3600" w:hanging="360"/>
      </w:pPr>
      <w:rPr>
        <w:rFonts w:ascii="Georgia" w:hAnsi="Georgia" w:hint="default"/>
      </w:rPr>
    </w:lvl>
    <w:lvl w:ilvl="5" w:tplc="D49E3782" w:tentative="1">
      <w:start w:val="1"/>
      <w:numFmt w:val="bullet"/>
      <w:lvlText w:val="•"/>
      <w:lvlJc w:val="left"/>
      <w:pPr>
        <w:tabs>
          <w:tab w:val="num" w:pos="4320"/>
        </w:tabs>
        <w:ind w:left="4320" w:hanging="360"/>
      </w:pPr>
      <w:rPr>
        <w:rFonts w:ascii="Georgia" w:hAnsi="Georgia" w:hint="default"/>
      </w:rPr>
    </w:lvl>
    <w:lvl w:ilvl="6" w:tplc="C98C8F24" w:tentative="1">
      <w:start w:val="1"/>
      <w:numFmt w:val="bullet"/>
      <w:lvlText w:val="•"/>
      <w:lvlJc w:val="left"/>
      <w:pPr>
        <w:tabs>
          <w:tab w:val="num" w:pos="5040"/>
        </w:tabs>
        <w:ind w:left="5040" w:hanging="360"/>
      </w:pPr>
      <w:rPr>
        <w:rFonts w:ascii="Georgia" w:hAnsi="Georgia" w:hint="default"/>
      </w:rPr>
    </w:lvl>
    <w:lvl w:ilvl="7" w:tplc="BED459DE" w:tentative="1">
      <w:start w:val="1"/>
      <w:numFmt w:val="bullet"/>
      <w:lvlText w:val="•"/>
      <w:lvlJc w:val="left"/>
      <w:pPr>
        <w:tabs>
          <w:tab w:val="num" w:pos="5760"/>
        </w:tabs>
        <w:ind w:left="5760" w:hanging="360"/>
      </w:pPr>
      <w:rPr>
        <w:rFonts w:ascii="Georgia" w:hAnsi="Georgia" w:hint="default"/>
      </w:rPr>
    </w:lvl>
    <w:lvl w:ilvl="8" w:tplc="1076D96E" w:tentative="1">
      <w:start w:val="1"/>
      <w:numFmt w:val="bullet"/>
      <w:lvlText w:val="•"/>
      <w:lvlJc w:val="left"/>
      <w:pPr>
        <w:tabs>
          <w:tab w:val="num" w:pos="6480"/>
        </w:tabs>
        <w:ind w:left="6480" w:hanging="360"/>
      </w:pPr>
      <w:rPr>
        <w:rFonts w:ascii="Georgia" w:hAnsi="Georgia" w:hint="default"/>
      </w:rPr>
    </w:lvl>
  </w:abstractNum>
  <w:abstractNum w:abstractNumId="4">
    <w:nsid w:val="2E0249E0"/>
    <w:multiLevelType w:val="hybridMultilevel"/>
    <w:tmpl w:val="BA0835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3507E14"/>
    <w:multiLevelType w:val="hybridMultilevel"/>
    <w:tmpl w:val="3230B46C"/>
    <w:lvl w:ilvl="0" w:tplc="0B68CF4A">
      <w:start w:val="1"/>
      <w:numFmt w:val="bullet"/>
      <w:lvlText w:val="•"/>
      <w:lvlJc w:val="left"/>
      <w:pPr>
        <w:tabs>
          <w:tab w:val="num" w:pos="720"/>
        </w:tabs>
        <w:ind w:left="720" w:hanging="360"/>
      </w:pPr>
      <w:rPr>
        <w:rFonts w:ascii="Georgia" w:hAnsi="Georgia" w:hint="default"/>
      </w:rPr>
    </w:lvl>
    <w:lvl w:ilvl="1" w:tplc="C4BE24B2" w:tentative="1">
      <w:start w:val="1"/>
      <w:numFmt w:val="bullet"/>
      <w:lvlText w:val="•"/>
      <w:lvlJc w:val="left"/>
      <w:pPr>
        <w:tabs>
          <w:tab w:val="num" w:pos="1440"/>
        </w:tabs>
        <w:ind w:left="1440" w:hanging="360"/>
      </w:pPr>
      <w:rPr>
        <w:rFonts w:ascii="Georgia" w:hAnsi="Georgia" w:hint="default"/>
      </w:rPr>
    </w:lvl>
    <w:lvl w:ilvl="2" w:tplc="1F4616FA" w:tentative="1">
      <w:start w:val="1"/>
      <w:numFmt w:val="bullet"/>
      <w:lvlText w:val="•"/>
      <w:lvlJc w:val="left"/>
      <w:pPr>
        <w:tabs>
          <w:tab w:val="num" w:pos="2160"/>
        </w:tabs>
        <w:ind w:left="2160" w:hanging="360"/>
      </w:pPr>
      <w:rPr>
        <w:rFonts w:ascii="Georgia" w:hAnsi="Georgia" w:hint="default"/>
      </w:rPr>
    </w:lvl>
    <w:lvl w:ilvl="3" w:tplc="BBF895D4" w:tentative="1">
      <w:start w:val="1"/>
      <w:numFmt w:val="bullet"/>
      <w:lvlText w:val="•"/>
      <w:lvlJc w:val="left"/>
      <w:pPr>
        <w:tabs>
          <w:tab w:val="num" w:pos="2880"/>
        </w:tabs>
        <w:ind w:left="2880" w:hanging="360"/>
      </w:pPr>
      <w:rPr>
        <w:rFonts w:ascii="Georgia" w:hAnsi="Georgia" w:hint="default"/>
      </w:rPr>
    </w:lvl>
    <w:lvl w:ilvl="4" w:tplc="7E16A306" w:tentative="1">
      <w:start w:val="1"/>
      <w:numFmt w:val="bullet"/>
      <w:lvlText w:val="•"/>
      <w:lvlJc w:val="left"/>
      <w:pPr>
        <w:tabs>
          <w:tab w:val="num" w:pos="3600"/>
        </w:tabs>
        <w:ind w:left="3600" w:hanging="360"/>
      </w:pPr>
      <w:rPr>
        <w:rFonts w:ascii="Georgia" w:hAnsi="Georgia" w:hint="default"/>
      </w:rPr>
    </w:lvl>
    <w:lvl w:ilvl="5" w:tplc="89D4FBAA" w:tentative="1">
      <w:start w:val="1"/>
      <w:numFmt w:val="bullet"/>
      <w:lvlText w:val="•"/>
      <w:lvlJc w:val="left"/>
      <w:pPr>
        <w:tabs>
          <w:tab w:val="num" w:pos="4320"/>
        </w:tabs>
        <w:ind w:left="4320" w:hanging="360"/>
      </w:pPr>
      <w:rPr>
        <w:rFonts w:ascii="Georgia" w:hAnsi="Georgia" w:hint="default"/>
      </w:rPr>
    </w:lvl>
    <w:lvl w:ilvl="6" w:tplc="3EACC940" w:tentative="1">
      <w:start w:val="1"/>
      <w:numFmt w:val="bullet"/>
      <w:lvlText w:val="•"/>
      <w:lvlJc w:val="left"/>
      <w:pPr>
        <w:tabs>
          <w:tab w:val="num" w:pos="5040"/>
        </w:tabs>
        <w:ind w:left="5040" w:hanging="360"/>
      </w:pPr>
      <w:rPr>
        <w:rFonts w:ascii="Georgia" w:hAnsi="Georgia" w:hint="default"/>
      </w:rPr>
    </w:lvl>
    <w:lvl w:ilvl="7" w:tplc="224E751C" w:tentative="1">
      <w:start w:val="1"/>
      <w:numFmt w:val="bullet"/>
      <w:lvlText w:val="•"/>
      <w:lvlJc w:val="left"/>
      <w:pPr>
        <w:tabs>
          <w:tab w:val="num" w:pos="5760"/>
        </w:tabs>
        <w:ind w:left="5760" w:hanging="360"/>
      </w:pPr>
      <w:rPr>
        <w:rFonts w:ascii="Georgia" w:hAnsi="Georgia" w:hint="default"/>
      </w:rPr>
    </w:lvl>
    <w:lvl w:ilvl="8" w:tplc="204450DC" w:tentative="1">
      <w:start w:val="1"/>
      <w:numFmt w:val="bullet"/>
      <w:lvlText w:val="•"/>
      <w:lvlJc w:val="left"/>
      <w:pPr>
        <w:tabs>
          <w:tab w:val="num" w:pos="6480"/>
        </w:tabs>
        <w:ind w:left="6480" w:hanging="360"/>
      </w:pPr>
      <w:rPr>
        <w:rFonts w:ascii="Georgia" w:hAnsi="Georgia" w:hint="default"/>
      </w:rPr>
    </w:lvl>
  </w:abstractNum>
  <w:abstractNum w:abstractNumId="6">
    <w:nsid w:val="54CD7F50"/>
    <w:multiLevelType w:val="multilevel"/>
    <w:tmpl w:val="C4E0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A4318E"/>
    <w:rsid w:val="00056BDA"/>
    <w:rsid w:val="00062EFE"/>
    <w:rsid w:val="00073991"/>
    <w:rsid w:val="00090017"/>
    <w:rsid w:val="000932CB"/>
    <w:rsid w:val="000D0284"/>
    <w:rsid w:val="000E14DF"/>
    <w:rsid w:val="00106888"/>
    <w:rsid w:val="0011361D"/>
    <w:rsid w:val="0012392C"/>
    <w:rsid w:val="00154314"/>
    <w:rsid w:val="00165340"/>
    <w:rsid w:val="001845BE"/>
    <w:rsid w:val="00184A1C"/>
    <w:rsid w:val="00190BCA"/>
    <w:rsid w:val="001A7051"/>
    <w:rsid w:val="001C01ED"/>
    <w:rsid w:val="001D3F69"/>
    <w:rsid w:val="001D477F"/>
    <w:rsid w:val="001E5C6F"/>
    <w:rsid w:val="001F4E23"/>
    <w:rsid w:val="002150B3"/>
    <w:rsid w:val="00216FC9"/>
    <w:rsid w:val="00243C4F"/>
    <w:rsid w:val="00260197"/>
    <w:rsid w:val="0026113B"/>
    <w:rsid w:val="002A792B"/>
    <w:rsid w:val="002B3238"/>
    <w:rsid w:val="002E4E12"/>
    <w:rsid w:val="002F1886"/>
    <w:rsid w:val="002F444C"/>
    <w:rsid w:val="003421A5"/>
    <w:rsid w:val="003578FB"/>
    <w:rsid w:val="003606E0"/>
    <w:rsid w:val="00384A08"/>
    <w:rsid w:val="0044266D"/>
    <w:rsid w:val="004A5130"/>
    <w:rsid w:val="004D4721"/>
    <w:rsid w:val="004E3499"/>
    <w:rsid w:val="0051692A"/>
    <w:rsid w:val="0053256E"/>
    <w:rsid w:val="0054371C"/>
    <w:rsid w:val="00573609"/>
    <w:rsid w:val="005A0A51"/>
    <w:rsid w:val="005F286C"/>
    <w:rsid w:val="0061094F"/>
    <w:rsid w:val="006168DA"/>
    <w:rsid w:val="00623D6D"/>
    <w:rsid w:val="006408C2"/>
    <w:rsid w:val="0067573E"/>
    <w:rsid w:val="006E5B6B"/>
    <w:rsid w:val="00716835"/>
    <w:rsid w:val="00782074"/>
    <w:rsid w:val="007919AA"/>
    <w:rsid w:val="00792D99"/>
    <w:rsid w:val="007A7084"/>
    <w:rsid w:val="007D34D3"/>
    <w:rsid w:val="00817121"/>
    <w:rsid w:val="00820A3D"/>
    <w:rsid w:val="00821720"/>
    <w:rsid w:val="00853948"/>
    <w:rsid w:val="00867176"/>
    <w:rsid w:val="00871D49"/>
    <w:rsid w:val="008767D3"/>
    <w:rsid w:val="00893424"/>
    <w:rsid w:val="008A3D93"/>
    <w:rsid w:val="008B714F"/>
    <w:rsid w:val="008C2A28"/>
    <w:rsid w:val="009042A3"/>
    <w:rsid w:val="00940596"/>
    <w:rsid w:val="0096445E"/>
    <w:rsid w:val="009C7961"/>
    <w:rsid w:val="009D619F"/>
    <w:rsid w:val="009F07EE"/>
    <w:rsid w:val="009F709B"/>
    <w:rsid w:val="00A03075"/>
    <w:rsid w:val="00A110DA"/>
    <w:rsid w:val="00A4318E"/>
    <w:rsid w:val="00A52A7F"/>
    <w:rsid w:val="00A970B9"/>
    <w:rsid w:val="00AC055A"/>
    <w:rsid w:val="00AE776C"/>
    <w:rsid w:val="00AF28CB"/>
    <w:rsid w:val="00B06ED7"/>
    <w:rsid w:val="00B64F98"/>
    <w:rsid w:val="00B8797B"/>
    <w:rsid w:val="00BC41D7"/>
    <w:rsid w:val="00C2018B"/>
    <w:rsid w:val="00C3208C"/>
    <w:rsid w:val="00C34009"/>
    <w:rsid w:val="00C600D1"/>
    <w:rsid w:val="00C64A94"/>
    <w:rsid w:val="00C660B1"/>
    <w:rsid w:val="00C72B69"/>
    <w:rsid w:val="00C8465E"/>
    <w:rsid w:val="00C96716"/>
    <w:rsid w:val="00CA04D7"/>
    <w:rsid w:val="00CB7A8F"/>
    <w:rsid w:val="00D350A4"/>
    <w:rsid w:val="00D52277"/>
    <w:rsid w:val="00DA2A6A"/>
    <w:rsid w:val="00DB287F"/>
    <w:rsid w:val="00DC0FCB"/>
    <w:rsid w:val="00E01C17"/>
    <w:rsid w:val="00E20E90"/>
    <w:rsid w:val="00E430ED"/>
    <w:rsid w:val="00E80A26"/>
    <w:rsid w:val="00EA0FAA"/>
    <w:rsid w:val="00EC2776"/>
    <w:rsid w:val="00EE691C"/>
    <w:rsid w:val="00EF214D"/>
    <w:rsid w:val="00F02CA7"/>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820A3D"/>
    <w:pPr>
      <w:ind w:left="720"/>
      <w:contextualSpacing/>
    </w:pPr>
    <w:rPr>
      <w:rFonts w:eastAsiaTheme="minorHAnsi"/>
      <w:color w:val="auto"/>
      <w:sz w:val="22"/>
      <w:szCs w:val="22"/>
      <w:lang w:val="el-GR"/>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087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ma.org/artists/3373?locale=en"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new.enl.auth.gr/multimoda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poetryfoundatio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modernmet.com/jacob-riis-how-the-other-half-live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C3F4A"/>
    <w:rsid w:val="00107A49"/>
    <w:rsid w:val="00206FE3"/>
    <w:rsid w:val="002A42DE"/>
    <w:rsid w:val="002C1FDD"/>
    <w:rsid w:val="003347D8"/>
    <w:rsid w:val="0039089D"/>
    <w:rsid w:val="003A23C0"/>
    <w:rsid w:val="003C5220"/>
    <w:rsid w:val="006D620F"/>
    <w:rsid w:val="008305E0"/>
    <w:rsid w:val="00835C72"/>
    <w:rsid w:val="00900943"/>
    <w:rsid w:val="00A17A50"/>
    <w:rsid w:val="00AD667E"/>
    <w:rsid w:val="00B60A10"/>
    <w:rsid w:val="00C2302A"/>
    <w:rsid w:val="00C84E74"/>
    <w:rsid w:val="00CC7279"/>
    <w:rsid w:val="00D367D7"/>
    <w:rsid w:val="00D97C4A"/>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981</Words>
  <Characters>5298</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«Δραστήριοι μαθητές – ενεργοί πολίτες: λογοτεχνία και δικτύωση»
ΦΟΡΕΑΣ: «MMGroup», Τμήμα Αγγλικής Γλώσσας και Φιλολογίας, Α.Π.Θ.</vt:lpstr>
      <vt:lpstr/>
    </vt:vector>
  </TitlesOfParts>
  <Company/>
  <LinksUpToDate>false</LinksUpToDate>
  <CharactersWithSpaces>6267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«Δραστήριοι μαθητές – ενεργοί πολίτες: λογοτεχνία και δικτύωση»
ΦΟΡΕΑΣ: «MMGroup», Τμήμα Αγγλικής Γλώσσας και Φιλολογίας, Α.Π.Θ.</dc:title>
  <dc:creator>Theodora Asteri</dc:creator>
  <cp:lastModifiedBy>pcharalampidou</cp:lastModifiedBy>
  <cp:revision>4</cp:revision>
  <cp:lastPrinted>2021-10-06T08:21:00Z</cp:lastPrinted>
  <dcterms:created xsi:type="dcterms:W3CDTF">2021-10-06T08:21:00Z</dcterms:created>
  <dcterms:modified xsi:type="dcterms:W3CDTF">2021-10-06T08:21:00Z</dcterms:modified>
</cp:coreProperties>
</file>