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44"/>
        <w:gridCol w:w="6911"/>
        <w:gridCol w:w="179"/>
        <w:gridCol w:w="236"/>
        <w:gridCol w:w="11"/>
        <w:gridCol w:w="3823"/>
      </w:tblGrid>
      <w:tr w:rsidR="004A1F16" w:rsidTr="00B9611E">
        <w:tc>
          <w:tcPr>
            <w:tcW w:w="3200" w:type="pct"/>
            <w:gridSpan w:val="3"/>
            <w:shd w:val="clear" w:color="auto" w:fill="C0504D" w:themeFill="accent2"/>
          </w:tcPr>
          <w:p w:rsidR="004A1F16" w:rsidRDefault="004A1F16" w:rsidP="00B9611E">
            <w:pPr>
              <w:pStyle w:val="a5"/>
            </w:pPr>
            <w:bookmarkStart w:id="0" w:name="_GoBack"/>
            <w:bookmarkEnd w:id="0"/>
            <w:proofErr w:type="spellStart"/>
            <w:r>
              <w:t>cali</w:t>
            </w:r>
            <w:proofErr w:type="spellEnd"/>
          </w:p>
        </w:tc>
        <w:tc>
          <w:tcPr>
            <w:tcW w:w="104" w:type="pct"/>
          </w:tcPr>
          <w:p w:rsidR="004A1F16" w:rsidRDefault="004A1F16" w:rsidP="00B9611E">
            <w:pPr>
              <w:pStyle w:val="a5"/>
            </w:pPr>
          </w:p>
        </w:tc>
        <w:tc>
          <w:tcPr>
            <w:tcW w:w="1696" w:type="pct"/>
            <w:gridSpan w:val="2"/>
            <w:shd w:val="clear" w:color="auto" w:fill="7F7F7F" w:themeFill="text1" w:themeFillTint="80"/>
          </w:tcPr>
          <w:p w:rsidR="004A1F16" w:rsidRDefault="004A1F16" w:rsidP="00B9611E">
            <w:pPr>
              <w:pStyle w:val="a5"/>
            </w:pPr>
          </w:p>
        </w:tc>
      </w:tr>
      <w:tr w:rsidR="004A1F16" w:rsidRPr="004C62BE" w:rsidTr="00B9611E">
        <w:trPr>
          <w:trHeight w:val="2069"/>
        </w:trPr>
        <w:tc>
          <w:tcPr>
            <w:tcW w:w="3200" w:type="pct"/>
            <w:gridSpan w:val="3"/>
            <w:vAlign w:val="bottom"/>
          </w:tcPr>
          <w:p w:rsidR="004A1F16" w:rsidRPr="0063697D" w:rsidRDefault="00222D14" w:rsidP="00484B4E">
            <w:pPr>
              <w:pStyle w:val="a7"/>
              <w:rPr>
                <w:szCs w:val="72"/>
                <w:lang w:val="el-GR"/>
              </w:rPr>
            </w:pPr>
            <w:sdt>
              <w:sdtPr>
                <w:rPr>
                  <w:rFonts w:asciiTheme="minorHAnsi" w:hAnsiTheme="minorHAnsi"/>
                  <w:b/>
                  <w:sz w:val="32"/>
                  <w:szCs w:val="32"/>
                  <w:lang w:val="el-GR"/>
                </w:rPr>
                <w:alias w:val="Title"/>
                <w:tag w:val=""/>
                <w:id w:val="-841541200"/>
                <w:placeholder>
                  <w:docPart w:val="266ABAAB05E84BC29173A61EF58631EA"/>
                </w:placeholder>
                <w:dataBinding w:prefixMappings="xmlns:ns0='http://purl.org/dc/elements/1.1/' xmlns:ns1='http://schemas.openxmlformats.org/package/2006/metadata/core-properties' " w:xpath="/ns1:coreProperties[1]/ns0:title[1]" w:storeItemID="{6C3C8BC8-F283-45AE-878A-BAB7291924A1}"/>
                <w:text w:multiLine="1"/>
              </w:sdtPr>
              <w:sdtContent>
                <w:r w:rsidR="00CC0155" w:rsidRPr="00CC0155">
                  <w:rPr>
                    <w:rFonts w:asciiTheme="minorHAnsi" w:hAnsiTheme="minorHAnsi"/>
                    <w:b/>
                    <w:sz w:val="32"/>
                    <w:szCs w:val="32"/>
                    <w:lang w:val="el-GR"/>
                  </w:rPr>
                  <w:t xml:space="preserve">ΤΙΤΛΟΣ ΠΡΟΓΡΑΜΜΑΤΟΣ: Η σχολική διαμεσολάβηση ομηλίκων ως μέθοδος ειρηνικής επίλυσης συγκρούσεων </w:t>
                </w:r>
                <w:r w:rsidR="00CC0155">
                  <w:rPr>
                    <w:rFonts w:asciiTheme="minorHAnsi" w:hAnsiTheme="minorHAnsi"/>
                    <w:b/>
                    <w:sz w:val="32"/>
                    <w:szCs w:val="32"/>
                    <w:lang w:val="el-GR"/>
                  </w:rPr>
                  <w:br/>
                </w:r>
                <w:r w:rsidR="00CC0155" w:rsidRPr="00CC0155">
                  <w:rPr>
                    <w:rFonts w:asciiTheme="minorHAnsi" w:hAnsiTheme="minorHAnsi"/>
                    <w:b/>
                    <w:sz w:val="32"/>
                    <w:szCs w:val="32"/>
                    <w:lang w:val="el-GR"/>
                  </w:rPr>
                  <w:br/>
                  <w:t>ΦΟΡΕΑΣ: ΑΝΤΙΓΟΝΗ - Κέντρο Πληροφόρησης και Τεκμηρίωσης για τον Ρατσισμό, την Οικολογία, την Ειρήνη και τη Μη Βία</w:t>
                </w:r>
              </w:sdtContent>
            </w:sdt>
          </w:p>
        </w:tc>
        <w:tc>
          <w:tcPr>
            <w:tcW w:w="104" w:type="pct"/>
            <w:vAlign w:val="bottom"/>
          </w:tcPr>
          <w:p w:rsidR="004A1F16" w:rsidRPr="0063697D" w:rsidRDefault="004A1F16" w:rsidP="00B9611E">
            <w:pPr>
              <w:rPr>
                <w:lang w:val="el-GR"/>
              </w:rPr>
            </w:pPr>
          </w:p>
        </w:tc>
        <w:tc>
          <w:tcPr>
            <w:tcW w:w="1696" w:type="pct"/>
            <w:gridSpan w:val="2"/>
            <w:vAlign w:val="bottom"/>
          </w:tcPr>
          <w:p w:rsidR="004A1F16" w:rsidRPr="00703276" w:rsidRDefault="004A1F16" w:rsidP="00B9611E">
            <w:pPr>
              <w:pStyle w:val="CourseDetails"/>
              <w:rPr>
                <w:rFonts w:cs="Times New Roman"/>
                <w:color w:val="auto"/>
                <w:lang w:val="el-GR"/>
              </w:rPr>
            </w:pPr>
            <w:r w:rsidRPr="00703276">
              <w:rPr>
                <w:rFonts w:cs="Times New Roman"/>
                <w:color w:val="auto"/>
                <w:lang w:val="el-GR"/>
              </w:rPr>
              <w:t xml:space="preserve">Θεματική: </w:t>
            </w:r>
            <w:r w:rsidR="00950D82" w:rsidRPr="009D1012">
              <w:rPr>
                <w:rFonts w:cs="Times New Roman"/>
                <w:b/>
                <w:color w:val="auto"/>
                <w:sz w:val="22"/>
                <w:szCs w:val="22"/>
                <w:lang w:val="el-GR"/>
              </w:rPr>
              <w:t>Ενδιαφέρομαι και Ενεργώ - Κοινωνική Συναίσθηση και Ευθύνη</w:t>
            </w:r>
          </w:p>
          <w:p w:rsidR="004A1F16" w:rsidRPr="00703276" w:rsidRDefault="004A1F16" w:rsidP="00B9611E">
            <w:pPr>
              <w:pStyle w:val="CourseDetails"/>
              <w:rPr>
                <w:rFonts w:cs="Times New Roman"/>
                <w:color w:val="auto"/>
                <w:sz w:val="18"/>
                <w:szCs w:val="18"/>
                <w:lang w:val="el-GR"/>
              </w:rPr>
            </w:pPr>
            <w:proofErr w:type="spellStart"/>
            <w:r w:rsidRPr="00703276">
              <w:rPr>
                <w:rFonts w:cs="Times New Roman"/>
                <w:color w:val="auto"/>
                <w:lang w:val="el-GR"/>
              </w:rPr>
              <w:t>Υποθεματική</w:t>
            </w:r>
            <w:proofErr w:type="spellEnd"/>
            <w:r w:rsidRPr="00703276">
              <w:rPr>
                <w:rFonts w:cs="Times New Roman"/>
                <w:color w:val="auto"/>
                <w:lang w:val="el-GR"/>
              </w:rPr>
              <w:t xml:space="preserve">: </w:t>
            </w:r>
            <w:r w:rsidR="00950D82" w:rsidRPr="009D1012">
              <w:rPr>
                <w:rFonts w:cs="Times New Roman"/>
                <w:b/>
                <w:color w:val="auto"/>
                <w:sz w:val="22"/>
                <w:szCs w:val="22"/>
                <w:lang w:val="el-GR"/>
              </w:rPr>
              <w:t>Αλληλοσεβασμός και διαφορετικότητα,</w:t>
            </w:r>
            <w:r w:rsidR="00AE5E79" w:rsidRPr="009D1012">
              <w:rPr>
                <w:rFonts w:cs="Times New Roman"/>
                <w:b/>
                <w:color w:val="auto"/>
                <w:sz w:val="22"/>
                <w:szCs w:val="22"/>
                <w:lang w:val="el-GR"/>
              </w:rPr>
              <w:t xml:space="preserve"> </w:t>
            </w:r>
            <w:r w:rsidR="00950D82" w:rsidRPr="009D1012">
              <w:rPr>
                <w:rFonts w:cs="Times New Roman"/>
                <w:b/>
                <w:color w:val="auto"/>
                <w:sz w:val="22"/>
                <w:szCs w:val="22"/>
                <w:lang w:val="el-GR"/>
              </w:rPr>
              <w:t>Εθελοντισμός</w:t>
            </w:r>
          </w:p>
          <w:p w:rsidR="004C62BE" w:rsidRDefault="004A1F16" w:rsidP="004C62BE">
            <w:pPr>
              <w:pStyle w:val="CourseDetails"/>
              <w:rPr>
                <w:rFonts w:cs="Times New Roman"/>
                <w:color w:val="auto"/>
                <w:lang w:val="el-GR"/>
              </w:rPr>
            </w:pPr>
            <w:r w:rsidRPr="00703276">
              <w:rPr>
                <w:rFonts w:cs="Times New Roman"/>
                <w:color w:val="auto"/>
                <w:lang w:val="el-GR"/>
              </w:rPr>
              <w:t xml:space="preserve">Απευθύνεται σε μαθητές/μαθήτριες: </w:t>
            </w:r>
          </w:p>
          <w:p w:rsidR="004C62BE" w:rsidRPr="009D1012" w:rsidRDefault="004C62BE" w:rsidP="004C62BE">
            <w:pPr>
              <w:pStyle w:val="CourseDetails"/>
              <w:rPr>
                <w:rFonts w:cs="Times New Roman"/>
                <w:b/>
                <w:color w:val="auto"/>
                <w:sz w:val="22"/>
                <w:lang w:val="el-GR"/>
              </w:rPr>
            </w:pPr>
            <w:r w:rsidRPr="009D1012">
              <w:rPr>
                <w:rFonts w:cs="Times New Roman"/>
                <w:b/>
                <w:color w:val="auto"/>
                <w:sz w:val="22"/>
                <w:szCs w:val="22"/>
                <w:lang w:val="el-GR"/>
              </w:rPr>
              <w:t>Ε’ και ΣΤ’ του δημοτικού σχολείου και Α΄, Β΄, Γ΄ γυμνασίου</w:t>
            </w:r>
          </w:p>
          <w:p w:rsidR="00484858" w:rsidRDefault="004A1F16" w:rsidP="004C62BE">
            <w:pPr>
              <w:pStyle w:val="CourseDetails"/>
              <w:rPr>
                <w:rFonts w:cs="Times New Roman"/>
                <w:color w:val="auto"/>
                <w:sz w:val="18"/>
                <w:szCs w:val="18"/>
                <w:lang w:val="el-GR"/>
              </w:rPr>
            </w:pPr>
            <w:r w:rsidRPr="004C62BE">
              <w:rPr>
                <w:rFonts w:cs="Times New Roman"/>
                <w:color w:val="auto"/>
                <w:lang w:val="el-GR"/>
              </w:rPr>
              <w:t>Διάρκεια στο τετράμηνο</w:t>
            </w:r>
            <w:r w:rsidRPr="004C62BE">
              <w:rPr>
                <w:rFonts w:cs="Times New Roman"/>
                <w:color w:val="auto"/>
                <w:sz w:val="18"/>
                <w:szCs w:val="18"/>
                <w:lang w:val="el-GR"/>
              </w:rPr>
              <w:t>:</w:t>
            </w:r>
            <w:r w:rsidR="004C62BE" w:rsidRPr="004C62BE">
              <w:rPr>
                <w:rFonts w:cs="Times New Roman"/>
                <w:color w:val="auto"/>
                <w:sz w:val="18"/>
                <w:szCs w:val="18"/>
                <w:lang w:val="el-GR"/>
              </w:rPr>
              <w:t xml:space="preserve"> </w:t>
            </w:r>
          </w:p>
          <w:p w:rsidR="004A1F16" w:rsidRPr="009D1012" w:rsidRDefault="00CF3E8A" w:rsidP="004C62BE">
            <w:pPr>
              <w:pStyle w:val="CourseDetails"/>
              <w:rPr>
                <w:rFonts w:ascii="Times New Roman" w:hAnsi="Times New Roman" w:cs="Times New Roman"/>
                <w:b/>
                <w:sz w:val="22"/>
                <w:lang w:val="el-GR"/>
              </w:rPr>
            </w:pPr>
            <w:r w:rsidRPr="009D1012">
              <w:rPr>
                <w:rFonts w:cs="Times New Roman"/>
                <w:b/>
                <w:color w:val="auto"/>
                <w:sz w:val="22"/>
                <w:szCs w:val="22"/>
                <w:lang w:val="el-GR"/>
              </w:rPr>
              <w:t xml:space="preserve">6 </w:t>
            </w:r>
            <w:r w:rsidR="004C62BE" w:rsidRPr="009D1012">
              <w:rPr>
                <w:rFonts w:cs="Times New Roman"/>
                <w:b/>
                <w:color w:val="auto"/>
                <w:sz w:val="22"/>
                <w:szCs w:val="22"/>
                <w:lang w:val="el-GR"/>
              </w:rPr>
              <w:t>(δίωρα) εργαστήρια</w:t>
            </w:r>
          </w:p>
        </w:tc>
      </w:tr>
      <w:tr w:rsidR="004A1F16" w:rsidRPr="004C62BE" w:rsidTr="00B9611E">
        <w:trPr>
          <w:trHeight w:val="100"/>
        </w:trPr>
        <w:tc>
          <w:tcPr>
            <w:tcW w:w="3200" w:type="pct"/>
            <w:gridSpan w:val="3"/>
            <w:shd w:val="clear" w:color="auto" w:fill="C0504D" w:themeFill="accent2"/>
          </w:tcPr>
          <w:p w:rsidR="004A1F16" w:rsidRPr="0051692A" w:rsidRDefault="004A1F16" w:rsidP="00B9611E">
            <w:pPr>
              <w:pStyle w:val="a5"/>
              <w:rPr>
                <w:lang w:val="el-GR"/>
              </w:rPr>
            </w:pPr>
          </w:p>
        </w:tc>
        <w:tc>
          <w:tcPr>
            <w:tcW w:w="104" w:type="pct"/>
          </w:tcPr>
          <w:p w:rsidR="004A1F16" w:rsidRPr="0051692A" w:rsidRDefault="004A1F16" w:rsidP="00B9611E">
            <w:pPr>
              <w:pStyle w:val="a5"/>
              <w:rPr>
                <w:lang w:val="el-GR"/>
              </w:rPr>
            </w:pPr>
          </w:p>
        </w:tc>
        <w:tc>
          <w:tcPr>
            <w:tcW w:w="1696" w:type="pct"/>
            <w:gridSpan w:val="2"/>
            <w:shd w:val="clear" w:color="auto" w:fill="7F7F7F" w:themeFill="text1" w:themeFillTint="80"/>
          </w:tcPr>
          <w:p w:rsidR="004A1F16" w:rsidRPr="0051692A" w:rsidRDefault="004A1F16" w:rsidP="00B9611E">
            <w:pPr>
              <w:pStyle w:val="a5"/>
              <w:rPr>
                <w:lang w:val="el-GR"/>
              </w:rPr>
            </w:pPr>
          </w:p>
        </w:tc>
      </w:tr>
      <w:tr w:rsidR="004A1F16" w:rsidRPr="004C62BE" w:rsidTr="004C62BE">
        <w:trPr>
          <w:gridBefore w:val="1"/>
          <w:wBefore w:w="64" w:type="pct"/>
          <w:trHeight w:val="2160"/>
        </w:trPr>
        <w:tc>
          <w:tcPr>
            <w:tcW w:w="3057" w:type="pct"/>
          </w:tcPr>
          <w:p w:rsidR="004A1F16" w:rsidRPr="00950D82" w:rsidRDefault="004A1F16" w:rsidP="00B9611E">
            <w:pPr>
              <w:pStyle w:val="1"/>
              <w:spacing w:before="0" w:after="0"/>
              <w:jc w:val="both"/>
              <w:rPr>
                <w:rFonts w:ascii="Calibri" w:hAnsi="Calibri" w:cs="Times New Roman"/>
                <w:b/>
                <w:sz w:val="22"/>
                <w:szCs w:val="22"/>
                <w:lang w:val="el-GR"/>
              </w:rPr>
            </w:pPr>
            <w:bookmarkStart w:id="1" w:name="_Toc261004494"/>
            <w:bookmarkStart w:id="2" w:name="_Toc261004492"/>
            <w:r w:rsidRPr="00950D82">
              <w:rPr>
                <w:rFonts w:ascii="Calibri" w:hAnsi="Calibri" w:cs="Times New Roman"/>
                <w:b/>
                <w:sz w:val="22"/>
                <w:szCs w:val="22"/>
                <w:lang w:val="el-GR"/>
              </w:rPr>
              <w:lastRenderedPageBreak/>
              <w:t>Περιγραφή (50-100 λέξεις)</w:t>
            </w:r>
          </w:p>
          <w:p w:rsidR="004C62BE" w:rsidRPr="00950D82" w:rsidRDefault="004C62BE" w:rsidP="004C62BE">
            <w:pPr>
              <w:spacing w:after="0"/>
              <w:jc w:val="both"/>
              <w:rPr>
                <w:rFonts w:ascii="Calibri" w:eastAsiaTheme="minorHAnsi" w:hAnsi="Calibri" w:cs="Times New Roman"/>
                <w:bCs/>
                <w:color w:val="auto"/>
                <w:sz w:val="22"/>
                <w:lang w:val="el-GR"/>
              </w:rPr>
            </w:pPr>
            <w:r w:rsidRPr="00950D82">
              <w:rPr>
                <w:rFonts w:ascii="Calibri" w:eastAsiaTheme="minorHAnsi" w:hAnsi="Calibri" w:cs="Times New Roman"/>
                <w:bCs/>
                <w:color w:val="auto"/>
                <w:sz w:val="22"/>
                <w:szCs w:val="22"/>
                <w:lang w:val="el-GR"/>
              </w:rPr>
              <w:t>Η σχολική διαμεσολάβηση ομηλίκων αποτελεί εναλλακτική μέθοδο για την ειρηνική επίλυση συγκρούσεων ανάμεσα στους/στις μαθητές/</w:t>
            </w:r>
            <w:proofErr w:type="spellStart"/>
            <w:r w:rsidRPr="00950D82">
              <w:rPr>
                <w:rFonts w:ascii="Calibri" w:eastAsiaTheme="minorHAnsi" w:hAnsi="Calibri" w:cs="Times New Roman"/>
                <w:bCs/>
                <w:color w:val="auto"/>
                <w:sz w:val="22"/>
                <w:szCs w:val="22"/>
                <w:lang w:val="el-GR"/>
              </w:rPr>
              <w:t>ριες.</w:t>
            </w:r>
            <w:proofErr w:type="spellEnd"/>
            <w:r w:rsidRPr="00950D82">
              <w:rPr>
                <w:rFonts w:ascii="Calibri" w:eastAsiaTheme="minorHAnsi" w:hAnsi="Calibri" w:cs="Times New Roman"/>
                <w:bCs/>
                <w:color w:val="auto"/>
                <w:sz w:val="22"/>
                <w:szCs w:val="22"/>
                <w:lang w:val="el-GR"/>
              </w:rPr>
              <w:t xml:space="preserve"> Η προσπάθεια για επικοινωνία, </w:t>
            </w:r>
            <w:proofErr w:type="spellStart"/>
            <w:r w:rsidRPr="00950D82">
              <w:rPr>
                <w:rFonts w:ascii="Calibri" w:eastAsiaTheme="minorHAnsi" w:hAnsi="Calibri" w:cs="Times New Roman"/>
                <w:bCs/>
                <w:color w:val="auto"/>
                <w:sz w:val="22"/>
                <w:szCs w:val="22"/>
                <w:lang w:val="el-GR"/>
              </w:rPr>
              <w:t>ενσυναίσθηση</w:t>
            </w:r>
            <w:proofErr w:type="spellEnd"/>
            <w:r w:rsidRPr="00950D82">
              <w:rPr>
                <w:rFonts w:ascii="Calibri" w:eastAsiaTheme="minorHAnsi" w:hAnsi="Calibri" w:cs="Times New Roman"/>
                <w:bCs/>
                <w:color w:val="auto"/>
                <w:sz w:val="22"/>
                <w:szCs w:val="22"/>
                <w:lang w:val="el-GR"/>
              </w:rPr>
              <w:t xml:space="preserve"> και ισότιμη εμπλοκή των δύο πλευρών σε συγκρούσεις επιχειρεί να εισάγει τη σχολική κοινότητα </w:t>
            </w:r>
            <w:r w:rsidR="00CC0155" w:rsidRPr="00950D82">
              <w:rPr>
                <w:rFonts w:ascii="Calibri" w:eastAsiaTheme="minorHAnsi" w:hAnsi="Calibri" w:cs="Times New Roman"/>
                <w:bCs/>
                <w:color w:val="auto"/>
                <w:sz w:val="22"/>
                <w:szCs w:val="22"/>
                <w:lang w:val="el-GR"/>
              </w:rPr>
              <w:t>στη</w:t>
            </w:r>
            <w:r w:rsidRPr="00950D82">
              <w:rPr>
                <w:rFonts w:ascii="Calibri" w:eastAsiaTheme="minorHAnsi" w:hAnsi="Calibri" w:cs="Times New Roman"/>
                <w:bCs/>
                <w:color w:val="auto"/>
                <w:sz w:val="22"/>
                <w:szCs w:val="22"/>
                <w:lang w:val="el-GR"/>
              </w:rPr>
              <w:t xml:space="preserve"> συνεργατική κουλτούρα προάγοντας τη δημοκρατία και την κοινωνική συμμετοχή. Προς αυτή την κατεύθυνση, </w:t>
            </w:r>
            <w:r w:rsidR="00CC0155" w:rsidRPr="00950D82">
              <w:rPr>
                <w:rFonts w:ascii="Calibri" w:eastAsiaTheme="minorHAnsi" w:hAnsi="Calibri" w:cs="Times New Roman"/>
                <w:bCs/>
                <w:color w:val="auto"/>
                <w:sz w:val="22"/>
                <w:szCs w:val="22"/>
                <w:lang w:val="el-GR"/>
              </w:rPr>
              <w:t>δημιουργήθηκε</w:t>
            </w:r>
            <w:r w:rsidRPr="00950D82">
              <w:rPr>
                <w:rFonts w:ascii="Calibri" w:eastAsiaTheme="minorHAnsi" w:hAnsi="Calibri" w:cs="Times New Roman"/>
                <w:bCs/>
                <w:color w:val="auto"/>
                <w:sz w:val="22"/>
                <w:szCs w:val="22"/>
                <w:lang w:val="el-GR"/>
              </w:rPr>
              <w:t xml:space="preserve"> </w:t>
            </w:r>
            <w:r w:rsidR="00CC0155" w:rsidRPr="00950D82">
              <w:rPr>
                <w:rFonts w:ascii="Calibri" w:eastAsiaTheme="minorHAnsi" w:hAnsi="Calibri" w:cs="Times New Roman"/>
                <w:bCs/>
                <w:color w:val="auto"/>
                <w:sz w:val="22"/>
                <w:szCs w:val="22"/>
                <w:lang w:val="el-GR"/>
              </w:rPr>
              <w:t>ο</w:t>
            </w:r>
            <w:r w:rsidRPr="00950D82">
              <w:rPr>
                <w:rFonts w:ascii="Calibri" w:eastAsiaTheme="minorHAnsi" w:hAnsi="Calibri" w:cs="Times New Roman"/>
                <w:bCs/>
                <w:color w:val="auto"/>
                <w:sz w:val="22"/>
                <w:szCs w:val="22"/>
                <w:lang w:val="el-GR"/>
              </w:rPr>
              <w:t xml:space="preserve"> οδηγό</w:t>
            </w:r>
            <w:r w:rsidR="00CC0155" w:rsidRPr="00950D82">
              <w:rPr>
                <w:rFonts w:ascii="Calibri" w:eastAsiaTheme="minorHAnsi" w:hAnsi="Calibri" w:cs="Times New Roman"/>
                <w:bCs/>
                <w:color w:val="auto"/>
                <w:sz w:val="22"/>
                <w:szCs w:val="22"/>
                <w:lang w:val="el-GR"/>
              </w:rPr>
              <w:t>ς:</w:t>
            </w:r>
            <w:r w:rsidRPr="00950D82">
              <w:rPr>
                <w:rFonts w:ascii="Calibri" w:eastAsiaTheme="minorHAnsi" w:hAnsi="Calibri" w:cs="Times New Roman"/>
                <w:bCs/>
                <w:color w:val="auto"/>
                <w:sz w:val="22"/>
                <w:szCs w:val="22"/>
                <w:lang w:val="el-GR"/>
              </w:rPr>
              <w:t xml:space="preserve"> «Σχολική διαμεσολάβηση. Ένας οδηγός για την επίλυση συγκρούσεων στο σχολείο από ομηλίκους», που στο θεωρητικό μέρος περιλαμβάνει βασικά σημεία για τη σχολική διαμεσολάβηση ομηλίκων και τους τρόπους </w:t>
            </w:r>
            <w:r w:rsidR="00CC0155" w:rsidRPr="00950D82">
              <w:rPr>
                <w:rFonts w:ascii="Calibri" w:eastAsiaTheme="minorHAnsi" w:hAnsi="Calibri" w:cs="Times New Roman"/>
                <w:bCs/>
                <w:color w:val="auto"/>
                <w:sz w:val="22"/>
                <w:szCs w:val="22"/>
                <w:lang w:val="el-GR"/>
              </w:rPr>
              <w:t>εφαρμογής</w:t>
            </w:r>
            <w:r w:rsidRPr="00950D82">
              <w:rPr>
                <w:rFonts w:ascii="Calibri" w:eastAsiaTheme="minorHAnsi" w:hAnsi="Calibri" w:cs="Times New Roman"/>
                <w:bCs/>
                <w:color w:val="auto"/>
                <w:sz w:val="22"/>
                <w:szCs w:val="22"/>
                <w:lang w:val="el-GR"/>
              </w:rPr>
              <w:t>, και στο δεύτερο μέρος προτείνει έξι δίωρα εκπαιδευτικά εργαστήρια με δραστηριότητες για μαθητές/τριες ώστε να προετοιμάζονται για τον ρόλο του/της διαμεσολαβητή/</w:t>
            </w:r>
            <w:proofErr w:type="spellStart"/>
            <w:r w:rsidRPr="00950D82">
              <w:rPr>
                <w:rFonts w:ascii="Calibri" w:eastAsiaTheme="minorHAnsi" w:hAnsi="Calibri" w:cs="Times New Roman"/>
                <w:bCs/>
                <w:color w:val="auto"/>
                <w:sz w:val="22"/>
                <w:szCs w:val="22"/>
                <w:lang w:val="el-GR"/>
              </w:rPr>
              <w:t>ριας.</w:t>
            </w:r>
            <w:proofErr w:type="spellEnd"/>
          </w:p>
          <w:p w:rsidR="004C62BE" w:rsidRPr="00950D82" w:rsidRDefault="004C62BE" w:rsidP="004C62BE">
            <w:pPr>
              <w:spacing w:after="0"/>
              <w:jc w:val="both"/>
              <w:rPr>
                <w:rFonts w:ascii="Calibri" w:eastAsiaTheme="minorHAnsi" w:hAnsi="Calibri" w:cs="Times New Roman"/>
                <w:bCs/>
                <w:color w:val="auto"/>
                <w:sz w:val="22"/>
                <w:lang w:val="el-GR"/>
              </w:rPr>
            </w:pPr>
          </w:p>
          <w:p w:rsidR="004A1F16" w:rsidRPr="00950D82" w:rsidRDefault="004A1F16" w:rsidP="00B9611E">
            <w:pPr>
              <w:pStyle w:val="1"/>
              <w:spacing w:before="0" w:after="0"/>
              <w:jc w:val="both"/>
              <w:rPr>
                <w:rFonts w:ascii="Calibri" w:hAnsi="Calibri" w:cs="Times New Roman"/>
                <w:b/>
                <w:sz w:val="22"/>
                <w:szCs w:val="22"/>
                <w:lang w:val="el-GR"/>
              </w:rPr>
            </w:pPr>
            <w:r w:rsidRPr="00950D82">
              <w:rPr>
                <w:rFonts w:ascii="Calibri" w:hAnsi="Calibri" w:cs="Times New Roman"/>
                <w:b/>
                <w:sz w:val="22"/>
                <w:szCs w:val="22"/>
                <w:lang w:val="el-GR"/>
              </w:rPr>
              <w:t>Στοχευόμενες δεξιότητες</w:t>
            </w:r>
          </w:p>
          <w:p w:rsidR="00CC0155" w:rsidRPr="00950D82" w:rsidRDefault="00CC0155" w:rsidP="00B9611E">
            <w:pPr>
              <w:pStyle w:val="1"/>
              <w:spacing w:before="0" w:after="0"/>
              <w:jc w:val="both"/>
              <w:rPr>
                <w:rFonts w:ascii="Calibri" w:eastAsiaTheme="minorEastAsia" w:hAnsi="Calibri" w:cs="Times New Roman"/>
                <w:bCs w:val="0"/>
                <w:color w:val="404040" w:themeColor="text1" w:themeTint="BF"/>
                <w:sz w:val="22"/>
                <w:szCs w:val="22"/>
                <w:lang w:val="el-GR"/>
              </w:rPr>
            </w:pPr>
            <w:r w:rsidRPr="00950D82">
              <w:rPr>
                <w:rFonts w:ascii="Calibri" w:eastAsiaTheme="minorEastAsia" w:hAnsi="Calibri" w:cs="Times New Roman"/>
                <w:bCs w:val="0"/>
                <w:color w:val="404040" w:themeColor="text1" w:themeTint="BF"/>
                <w:sz w:val="22"/>
                <w:szCs w:val="22"/>
                <w:lang w:val="el-GR"/>
              </w:rPr>
              <w:t>Δημιουργικότητα (</w:t>
            </w:r>
            <w:proofErr w:type="spellStart"/>
            <w:r w:rsidRPr="00950D82">
              <w:rPr>
                <w:rFonts w:ascii="Calibri" w:eastAsiaTheme="minorEastAsia" w:hAnsi="Calibri" w:cs="Times New Roman"/>
                <w:bCs w:val="0"/>
                <w:color w:val="404040" w:themeColor="text1" w:themeTint="BF"/>
                <w:sz w:val="22"/>
                <w:szCs w:val="22"/>
                <w:lang w:val="el-GR"/>
              </w:rPr>
              <w:t>Creativity</w:t>
            </w:r>
            <w:proofErr w:type="spellEnd"/>
            <w:r w:rsidRPr="00950D82">
              <w:rPr>
                <w:rFonts w:ascii="Calibri" w:eastAsiaTheme="minorEastAsia" w:hAnsi="Calibri" w:cs="Times New Roman"/>
                <w:bCs w:val="0"/>
                <w:color w:val="404040" w:themeColor="text1" w:themeTint="BF"/>
                <w:sz w:val="22"/>
                <w:szCs w:val="22"/>
                <w:lang w:val="el-GR"/>
              </w:rPr>
              <w:t>), Επικοινωνία (</w:t>
            </w:r>
            <w:proofErr w:type="spellStart"/>
            <w:r w:rsidRPr="00950D82">
              <w:rPr>
                <w:rFonts w:ascii="Calibri" w:eastAsiaTheme="minorEastAsia" w:hAnsi="Calibri" w:cs="Times New Roman"/>
                <w:bCs w:val="0"/>
                <w:color w:val="404040" w:themeColor="text1" w:themeTint="BF"/>
                <w:sz w:val="22"/>
                <w:szCs w:val="22"/>
                <w:lang w:val="el-GR"/>
              </w:rPr>
              <w:t>Communication</w:t>
            </w:r>
            <w:proofErr w:type="spellEnd"/>
            <w:r w:rsidRPr="00950D82">
              <w:rPr>
                <w:rFonts w:ascii="Calibri" w:eastAsiaTheme="minorEastAsia" w:hAnsi="Calibri" w:cs="Times New Roman"/>
                <w:bCs w:val="0"/>
                <w:color w:val="404040" w:themeColor="text1" w:themeTint="BF"/>
                <w:sz w:val="22"/>
                <w:szCs w:val="22"/>
                <w:lang w:val="el-GR"/>
              </w:rPr>
              <w:t>), Κριτική σκέψη (</w:t>
            </w:r>
            <w:proofErr w:type="spellStart"/>
            <w:r w:rsidRPr="00950D82">
              <w:rPr>
                <w:rFonts w:ascii="Calibri" w:eastAsiaTheme="minorEastAsia" w:hAnsi="Calibri" w:cs="Times New Roman"/>
                <w:bCs w:val="0"/>
                <w:color w:val="404040" w:themeColor="text1" w:themeTint="BF"/>
                <w:sz w:val="22"/>
                <w:szCs w:val="22"/>
                <w:lang w:val="el-GR"/>
              </w:rPr>
              <w:t>Critical</w:t>
            </w:r>
            <w:proofErr w:type="spellEnd"/>
            <w:r w:rsidRPr="00950D82">
              <w:rPr>
                <w:rFonts w:ascii="Calibri" w:eastAsiaTheme="minorEastAsia" w:hAnsi="Calibri" w:cs="Times New Roman"/>
                <w:bCs w:val="0"/>
                <w:color w:val="404040" w:themeColor="text1" w:themeTint="BF"/>
                <w:sz w:val="22"/>
                <w:szCs w:val="22"/>
                <w:lang w:val="el-GR"/>
              </w:rPr>
              <w:t xml:space="preserve"> </w:t>
            </w:r>
            <w:proofErr w:type="spellStart"/>
            <w:r w:rsidRPr="00950D82">
              <w:rPr>
                <w:rFonts w:ascii="Calibri" w:eastAsiaTheme="minorEastAsia" w:hAnsi="Calibri" w:cs="Times New Roman"/>
                <w:bCs w:val="0"/>
                <w:color w:val="404040" w:themeColor="text1" w:themeTint="BF"/>
                <w:sz w:val="22"/>
                <w:szCs w:val="22"/>
                <w:lang w:val="el-GR"/>
              </w:rPr>
              <w:t>thinking</w:t>
            </w:r>
            <w:proofErr w:type="spellEnd"/>
            <w:r w:rsidRPr="00950D82">
              <w:rPr>
                <w:rFonts w:ascii="Calibri" w:eastAsiaTheme="minorEastAsia" w:hAnsi="Calibri" w:cs="Times New Roman"/>
                <w:bCs w:val="0"/>
                <w:color w:val="404040" w:themeColor="text1" w:themeTint="BF"/>
                <w:sz w:val="22"/>
                <w:szCs w:val="22"/>
                <w:lang w:val="el-GR"/>
              </w:rPr>
              <w:t>), Συνεργασία (</w:t>
            </w:r>
            <w:proofErr w:type="spellStart"/>
            <w:r w:rsidRPr="00950D82">
              <w:rPr>
                <w:rFonts w:ascii="Calibri" w:eastAsiaTheme="minorEastAsia" w:hAnsi="Calibri" w:cs="Times New Roman"/>
                <w:bCs w:val="0"/>
                <w:color w:val="404040" w:themeColor="text1" w:themeTint="BF"/>
                <w:sz w:val="22"/>
                <w:szCs w:val="22"/>
                <w:lang w:val="el-GR"/>
              </w:rPr>
              <w:t>Collaboration</w:t>
            </w:r>
            <w:proofErr w:type="spellEnd"/>
            <w:r w:rsidRPr="00950D82">
              <w:rPr>
                <w:rFonts w:ascii="Calibri" w:eastAsiaTheme="minorEastAsia" w:hAnsi="Calibri" w:cs="Times New Roman"/>
                <w:bCs w:val="0"/>
                <w:color w:val="404040" w:themeColor="text1" w:themeTint="BF"/>
                <w:sz w:val="22"/>
                <w:szCs w:val="22"/>
                <w:lang w:val="el-GR"/>
              </w:rPr>
              <w:t>)</w:t>
            </w:r>
          </w:p>
          <w:p w:rsidR="00CC0155" w:rsidRPr="00950D82" w:rsidRDefault="00CC0155" w:rsidP="00B9611E">
            <w:pPr>
              <w:pStyle w:val="1"/>
              <w:spacing w:before="0" w:after="0"/>
              <w:jc w:val="both"/>
              <w:rPr>
                <w:rFonts w:ascii="Calibri" w:eastAsiaTheme="minorEastAsia" w:hAnsi="Calibri" w:cs="Times New Roman"/>
                <w:bCs w:val="0"/>
                <w:color w:val="404040" w:themeColor="text1" w:themeTint="BF"/>
                <w:sz w:val="22"/>
                <w:szCs w:val="22"/>
                <w:lang w:val="el-GR"/>
              </w:rPr>
            </w:pPr>
            <w:proofErr w:type="spellStart"/>
            <w:r w:rsidRPr="00950D82">
              <w:rPr>
                <w:rFonts w:ascii="Calibri" w:eastAsiaTheme="minorEastAsia" w:hAnsi="Calibri" w:cs="Times New Roman"/>
                <w:bCs w:val="0"/>
                <w:color w:val="404040" w:themeColor="text1" w:themeTint="BF"/>
                <w:sz w:val="22"/>
                <w:szCs w:val="22"/>
                <w:lang w:val="el-GR"/>
              </w:rPr>
              <w:t>Aυτομέριμνα</w:t>
            </w:r>
            <w:proofErr w:type="spellEnd"/>
            <w:r w:rsidRPr="00950D82">
              <w:rPr>
                <w:rFonts w:ascii="Calibri" w:eastAsiaTheme="minorEastAsia" w:hAnsi="Calibri" w:cs="Times New Roman"/>
                <w:bCs w:val="0"/>
                <w:color w:val="404040" w:themeColor="text1" w:themeTint="BF"/>
                <w:sz w:val="22"/>
                <w:szCs w:val="22"/>
                <w:lang w:val="el-GR"/>
              </w:rPr>
              <w:t xml:space="preserve">, Ανθεκτικότητα, </w:t>
            </w:r>
            <w:proofErr w:type="spellStart"/>
            <w:r w:rsidRPr="00950D82">
              <w:rPr>
                <w:rFonts w:ascii="Calibri" w:eastAsiaTheme="minorEastAsia" w:hAnsi="Calibri" w:cs="Times New Roman"/>
                <w:bCs w:val="0"/>
                <w:color w:val="404040" w:themeColor="text1" w:themeTint="BF"/>
                <w:sz w:val="22"/>
                <w:szCs w:val="22"/>
                <w:lang w:val="el-GR"/>
              </w:rPr>
              <w:t>Ενσυναίσθηση</w:t>
            </w:r>
            <w:proofErr w:type="spellEnd"/>
            <w:r w:rsidRPr="00950D82">
              <w:rPr>
                <w:rFonts w:ascii="Calibri" w:eastAsiaTheme="minorEastAsia" w:hAnsi="Calibri" w:cs="Times New Roman"/>
                <w:bCs w:val="0"/>
                <w:color w:val="404040" w:themeColor="text1" w:themeTint="BF"/>
                <w:sz w:val="22"/>
                <w:szCs w:val="22"/>
                <w:lang w:val="el-GR"/>
              </w:rPr>
              <w:t xml:space="preserve"> και ευαισθησία, Κοινωνικές Δεξιότητες, Οργανωτική ικανότητα, Προγραμματισμός - Παραγωγικότητα, Προσαρμοστικότητα, Πρωτοβουλία, Υπευθυνότητα</w:t>
            </w:r>
          </w:p>
          <w:p w:rsidR="00CC0155" w:rsidRPr="00950D82" w:rsidRDefault="00CC0155" w:rsidP="00B9611E">
            <w:pPr>
              <w:pStyle w:val="1"/>
              <w:spacing w:before="0" w:after="0"/>
              <w:jc w:val="both"/>
              <w:rPr>
                <w:rFonts w:ascii="Calibri" w:eastAsiaTheme="minorEastAsia" w:hAnsi="Calibri" w:cs="Times New Roman"/>
                <w:bCs w:val="0"/>
                <w:color w:val="404040" w:themeColor="text1" w:themeTint="BF"/>
                <w:sz w:val="22"/>
                <w:szCs w:val="22"/>
                <w:lang w:val="el-GR"/>
              </w:rPr>
            </w:pPr>
            <w:r w:rsidRPr="00950D82">
              <w:rPr>
                <w:rFonts w:ascii="Calibri" w:eastAsiaTheme="minorEastAsia" w:hAnsi="Calibri" w:cs="Times New Roman"/>
                <w:bCs w:val="0"/>
                <w:color w:val="404040" w:themeColor="text1" w:themeTint="BF"/>
                <w:sz w:val="22"/>
                <w:szCs w:val="22"/>
                <w:lang w:val="el-GR"/>
              </w:rPr>
              <w:t xml:space="preserve">Ασφαλής πλοήγηση στο διαδίκτυο (αντιμετώπιση </w:t>
            </w:r>
            <w:proofErr w:type="spellStart"/>
            <w:r w:rsidRPr="00950D82">
              <w:rPr>
                <w:rFonts w:ascii="Calibri" w:eastAsiaTheme="minorEastAsia" w:hAnsi="Calibri" w:cs="Times New Roman"/>
                <w:bCs w:val="0"/>
                <w:color w:val="404040" w:themeColor="text1" w:themeTint="BF"/>
                <w:sz w:val="22"/>
                <w:szCs w:val="22"/>
                <w:lang w:val="el-GR"/>
              </w:rPr>
              <w:t>phising</w:t>
            </w:r>
            <w:proofErr w:type="spellEnd"/>
            <w:r w:rsidRPr="00950D82">
              <w:rPr>
                <w:rFonts w:ascii="Calibri" w:eastAsiaTheme="minorEastAsia" w:hAnsi="Calibri" w:cs="Times New Roman"/>
                <w:bCs w:val="0"/>
                <w:color w:val="404040" w:themeColor="text1" w:themeTint="BF"/>
                <w:sz w:val="22"/>
                <w:szCs w:val="22"/>
                <w:lang w:val="el-GR"/>
              </w:rPr>
              <w:t xml:space="preserve"> - </w:t>
            </w:r>
            <w:proofErr w:type="spellStart"/>
            <w:r w:rsidRPr="00950D82">
              <w:rPr>
                <w:rFonts w:ascii="Calibri" w:eastAsiaTheme="minorEastAsia" w:hAnsi="Calibri" w:cs="Times New Roman"/>
                <w:bCs w:val="0"/>
                <w:color w:val="404040" w:themeColor="text1" w:themeTint="BF"/>
                <w:sz w:val="22"/>
                <w:szCs w:val="22"/>
                <w:lang w:val="el-GR"/>
              </w:rPr>
              <w:t>cyberbuyllying</w:t>
            </w:r>
            <w:proofErr w:type="spellEnd"/>
            <w:r w:rsidRPr="00950D82">
              <w:rPr>
                <w:rFonts w:ascii="Calibri" w:eastAsiaTheme="minorEastAsia" w:hAnsi="Calibri" w:cs="Times New Roman"/>
                <w:bCs w:val="0"/>
                <w:color w:val="404040" w:themeColor="text1" w:themeTint="BF"/>
                <w:sz w:val="22"/>
                <w:szCs w:val="22"/>
                <w:lang w:val="el-GR"/>
              </w:rPr>
              <w:t xml:space="preserve"> κ.ά.)</w:t>
            </w:r>
          </w:p>
          <w:p w:rsidR="004A1F16" w:rsidRPr="00950D82" w:rsidRDefault="00CC0155" w:rsidP="00B9611E">
            <w:pPr>
              <w:pStyle w:val="1"/>
              <w:spacing w:before="0" w:after="0"/>
              <w:jc w:val="both"/>
              <w:rPr>
                <w:rFonts w:ascii="Calibri" w:eastAsiaTheme="minorEastAsia" w:hAnsi="Calibri" w:cs="Times New Roman"/>
                <w:bCs w:val="0"/>
                <w:color w:val="404040" w:themeColor="text1" w:themeTint="BF"/>
                <w:sz w:val="22"/>
                <w:szCs w:val="22"/>
                <w:lang w:val="el-GR"/>
              </w:rPr>
            </w:pPr>
            <w:r w:rsidRPr="00950D82">
              <w:rPr>
                <w:rFonts w:ascii="Calibri" w:eastAsiaTheme="minorEastAsia" w:hAnsi="Calibri" w:cs="Times New Roman"/>
                <w:bCs w:val="0"/>
                <w:color w:val="404040" w:themeColor="text1" w:themeTint="BF"/>
                <w:sz w:val="22"/>
                <w:szCs w:val="22"/>
                <w:lang w:val="el-GR"/>
              </w:rPr>
              <w:t>Επίλυση προβλημάτων, Μελέτη περιπτώσεων (</w:t>
            </w:r>
            <w:proofErr w:type="spellStart"/>
            <w:r w:rsidRPr="00950D82">
              <w:rPr>
                <w:rFonts w:ascii="Calibri" w:eastAsiaTheme="minorEastAsia" w:hAnsi="Calibri" w:cs="Times New Roman"/>
                <w:bCs w:val="0"/>
                <w:color w:val="404040" w:themeColor="text1" w:themeTint="BF"/>
                <w:sz w:val="22"/>
                <w:szCs w:val="22"/>
                <w:lang w:val="el-GR"/>
              </w:rPr>
              <w:t>case</w:t>
            </w:r>
            <w:proofErr w:type="spellEnd"/>
            <w:r w:rsidRPr="00950D82">
              <w:rPr>
                <w:rFonts w:ascii="Calibri" w:eastAsiaTheme="minorEastAsia" w:hAnsi="Calibri" w:cs="Times New Roman"/>
                <w:bCs w:val="0"/>
                <w:color w:val="404040" w:themeColor="text1" w:themeTint="BF"/>
                <w:sz w:val="22"/>
                <w:szCs w:val="22"/>
                <w:lang w:val="el-GR"/>
              </w:rPr>
              <w:t xml:space="preserve"> </w:t>
            </w:r>
            <w:proofErr w:type="spellStart"/>
            <w:r w:rsidRPr="00950D82">
              <w:rPr>
                <w:rFonts w:ascii="Calibri" w:eastAsiaTheme="minorEastAsia" w:hAnsi="Calibri" w:cs="Times New Roman"/>
                <w:bCs w:val="0"/>
                <w:color w:val="404040" w:themeColor="text1" w:themeTint="BF"/>
                <w:sz w:val="22"/>
                <w:szCs w:val="22"/>
                <w:lang w:val="el-GR"/>
              </w:rPr>
              <w:t>studies</w:t>
            </w:r>
            <w:proofErr w:type="spellEnd"/>
            <w:r w:rsidRPr="00950D82">
              <w:rPr>
                <w:rFonts w:ascii="Calibri" w:eastAsiaTheme="minorEastAsia" w:hAnsi="Calibri" w:cs="Times New Roman"/>
                <w:bCs w:val="0"/>
                <w:color w:val="404040" w:themeColor="text1" w:themeTint="BF"/>
                <w:sz w:val="22"/>
                <w:szCs w:val="22"/>
                <w:lang w:val="el-GR"/>
              </w:rPr>
              <w:t>), Πλάγια σκέψη, Στρατηγική σκέψη</w:t>
            </w:r>
          </w:p>
          <w:p w:rsidR="00CC0155" w:rsidRPr="00950D82" w:rsidRDefault="00CC0155" w:rsidP="00CC0155">
            <w:pPr>
              <w:rPr>
                <w:lang w:val="el-GR"/>
              </w:rPr>
            </w:pPr>
          </w:p>
          <w:p w:rsidR="004A1F16" w:rsidRPr="00950D82" w:rsidRDefault="004A1F16" w:rsidP="00B9611E">
            <w:pPr>
              <w:pStyle w:val="1"/>
              <w:spacing w:before="0" w:after="0"/>
              <w:jc w:val="both"/>
              <w:rPr>
                <w:rFonts w:ascii="Calibri" w:hAnsi="Calibri" w:cs="Times New Roman"/>
                <w:b/>
                <w:sz w:val="20"/>
                <w:szCs w:val="20"/>
                <w:lang w:val="el-GR"/>
              </w:rPr>
            </w:pPr>
            <w:r w:rsidRPr="00950D82">
              <w:rPr>
                <w:rFonts w:ascii="Calibri" w:hAnsi="Calibri" w:cs="Times New Roman"/>
                <w:b/>
                <w:sz w:val="22"/>
                <w:szCs w:val="22"/>
                <w:lang w:val="el-GR"/>
              </w:rPr>
              <w:t xml:space="preserve">Δραστηριότητες </w:t>
            </w:r>
          </w:p>
          <w:p w:rsidR="004A1F16" w:rsidRPr="00950D82" w:rsidRDefault="00484B4E" w:rsidP="00B9611E">
            <w:pPr>
              <w:spacing w:after="0"/>
              <w:jc w:val="both"/>
              <w:rPr>
                <w:rFonts w:ascii="Calibri" w:eastAsiaTheme="minorHAnsi" w:hAnsi="Calibri" w:cs="Times New Roman"/>
                <w:bCs/>
                <w:color w:val="auto"/>
                <w:sz w:val="22"/>
                <w:lang w:val="el-GR"/>
              </w:rPr>
            </w:pPr>
            <w:r w:rsidRPr="00950D82">
              <w:rPr>
                <w:rFonts w:ascii="Calibri" w:eastAsiaTheme="minorHAnsi" w:hAnsi="Calibri" w:cs="Times New Roman"/>
                <w:b/>
                <w:bCs/>
                <w:color w:val="auto"/>
                <w:sz w:val="22"/>
                <w:szCs w:val="22"/>
                <w:lang w:val="el-GR"/>
              </w:rPr>
              <w:t>1ο εργαστήριο</w:t>
            </w:r>
            <w:r w:rsidRPr="00950D82">
              <w:rPr>
                <w:rFonts w:ascii="Calibri" w:eastAsiaTheme="minorHAnsi" w:hAnsi="Calibri" w:cs="Times New Roman"/>
                <w:bCs/>
                <w:color w:val="auto"/>
                <w:sz w:val="22"/>
                <w:szCs w:val="22"/>
                <w:lang w:val="el-GR"/>
              </w:rPr>
              <w:t xml:space="preserve"> (2 διδακτικές ώρες</w:t>
            </w:r>
            <w:r w:rsidR="009D0A23" w:rsidRPr="00950D82">
              <w:rPr>
                <w:rFonts w:ascii="Calibri" w:eastAsiaTheme="minorHAnsi" w:hAnsi="Calibri" w:cs="Times New Roman"/>
                <w:bCs/>
                <w:color w:val="auto"/>
                <w:sz w:val="22"/>
                <w:szCs w:val="22"/>
                <w:lang w:val="el-GR"/>
              </w:rPr>
              <w:t>,</w:t>
            </w:r>
            <w:r w:rsidR="00CF3E8A" w:rsidRPr="00950D82">
              <w:rPr>
                <w:rFonts w:ascii="Calibri" w:eastAsiaTheme="minorHAnsi" w:hAnsi="Calibri" w:cs="Times New Roman"/>
                <w:bCs/>
                <w:color w:val="auto"/>
                <w:sz w:val="22"/>
                <w:szCs w:val="22"/>
                <w:lang w:val="el-GR"/>
              </w:rPr>
              <w:t xml:space="preserve"> Οδηγός Εργαστήριο 1 σελ.</w:t>
            </w:r>
            <w:r w:rsidR="00115F7D" w:rsidRPr="00950D82">
              <w:rPr>
                <w:rFonts w:ascii="Calibri" w:eastAsiaTheme="minorHAnsi" w:hAnsi="Calibri" w:cs="Times New Roman"/>
                <w:bCs/>
                <w:color w:val="auto"/>
                <w:sz w:val="22"/>
                <w:szCs w:val="22"/>
                <w:lang w:val="el-GR"/>
              </w:rPr>
              <w:t xml:space="preserve"> </w:t>
            </w:r>
            <w:r w:rsidR="00CF3E8A" w:rsidRPr="00950D82">
              <w:rPr>
                <w:rFonts w:ascii="Calibri" w:eastAsiaTheme="minorHAnsi" w:hAnsi="Calibri" w:cs="Times New Roman"/>
                <w:bCs/>
                <w:color w:val="auto"/>
                <w:sz w:val="22"/>
                <w:szCs w:val="22"/>
                <w:lang w:val="el-GR"/>
              </w:rPr>
              <w:t>19-21).  Δραστηριότητες για τη σχολική τάξη που θέλουμε (κανόνες ομάδας, απόψεις ομάδας)</w:t>
            </w:r>
          </w:p>
          <w:p w:rsidR="004A1F16" w:rsidRPr="00950D82" w:rsidRDefault="004A1F16" w:rsidP="00B9611E">
            <w:pPr>
              <w:spacing w:after="0"/>
              <w:jc w:val="both"/>
              <w:rPr>
                <w:rFonts w:ascii="Calibri" w:eastAsiaTheme="minorHAnsi" w:hAnsi="Calibri" w:cs="Times New Roman"/>
                <w:bCs/>
                <w:color w:val="auto"/>
                <w:sz w:val="22"/>
                <w:lang w:val="el-GR"/>
              </w:rPr>
            </w:pPr>
            <w:r w:rsidRPr="00950D82">
              <w:rPr>
                <w:rFonts w:ascii="Calibri" w:eastAsiaTheme="minorHAnsi" w:hAnsi="Calibri" w:cs="Times New Roman"/>
                <w:b/>
                <w:bCs/>
                <w:color w:val="auto"/>
                <w:sz w:val="22"/>
                <w:szCs w:val="22"/>
                <w:lang w:val="el-GR"/>
              </w:rPr>
              <w:t xml:space="preserve">2ο </w:t>
            </w:r>
            <w:r w:rsidR="00484B4E" w:rsidRPr="00950D82">
              <w:rPr>
                <w:rFonts w:ascii="Calibri" w:eastAsiaTheme="minorHAnsi" w:hAnsi="Calibri" w:cs="Times New Roman"/>
                <w:b/>
                <w:bCs/>
                <w:color w:val="auto"/>
                <w:sz w:val="22"/>
                <w:szCs w:val="22"/>
                <w:lang w:val="el-GR"/>
              </w:rPr>
              <w:t>εργαστήριο</w:t>
            </w:r>
            <w:r w:rsidR="00484B4E" w:rsidRPr="00950D82">
              <w:rPr>
                <w:rFonts w:ascii="Calibri" w:eastAsiaTheme="minorHAnsi" w:hAnsi="Calibri" w:cs="Times New Roman"/>
                <w:bCs/>
                <w:color w:val="auto"/>
                <w:sz w:val="22"/>
                <w:szCs w:val="22"/>
                <w:lang w:val="el-GR"/>
              </w:rPr>
              <w:t xml:space="preserve"> (2 διδακτικές ώρες</w:t>
            </w:r>
            <w:r w:rsidR="009D0A23" w:rsidRPr="00950D82">
              <w:rPr>
                <w:rFonts w:ascii="Calibri" w:eastAsiaTheme="minorHAnsi" w:hAnsi="Calibri" w:cs="Times New Roman"/>
                <w:bCs/>
                <w:color w:val="auto"/>
                <w:sz w:val="22"/>
                <w:szCs w:val="22"/>
                <w:lang w:val="el-GR"/>
              </w:rPr>
              <w:t>, Οδηγός Εργαστήριο 2, σελ. 22-23</w:t>
            </w:r>
            <w:r w:rsidRPr="00950D82">
              <w:rPr>
                <w:rFonts w:ascii="Calibri" w:eastAsiaTheme="minorHAnsi" w:hAnsi="Calibri" w:cs="Times New Roman"/>
                <w:bCs/>
                <w:color w:val="auto"/>
                <w:sz w:val="22"/>
                <w:szCs w:val="22"/>
                <w:lang w:val="el-GR"/>
              </w:rPr>
              <w:t>)</w:t>
            </w:r>
            <w:r w:rsidR="00CF3E8A" w:rsidRPr="00950D82">
              <w:rPr>
                <w:rFonts w:ascii="Calibri" w:eastAsiaTheme="minorHAnsi" w:hAnsi="Calibri" w:cs="Times New Roman"/>
                <w:bCs/>
                <w:color w:val="auto"/>
                <w:sz w:val="22"/>
                <w:szCs w:val="22"/>
                <w:lang w:val="el-GR"/>
              </w:rPr>
              <w:t xml:space="preserve">. Δραστηριότητες για ορισμό σύγκρουσης και διάφορους τύπους σύγκρουσης. </w:t>
            </w:r>
          </w:p>
          <w:p w:rsidR="004A1F16" w:rsidRPr="00950D82" w:rsidRDefault="00DF0EB8" w:rsidP="00B9611E">
            <w:pPr>
              <w:spacing w:after="0"/>
              <w:jc w:val="both"/>
              <w:rPr>
                <w:rFonts w:ascii="Calibri" w:eastAsiaTheme="minorHAnsi" w:hAnsi="Calibri" w:cs="Times New Roman"/>
                <w:bCs/>
                <w:color w:val="auto"/>
                <w:sz w:val="22"/>
                <w:lang w:val="el-GR"/>
              </w:rPr>
            </w:pPr>
            <w:r w:rsidRPr="00950D82">
              <w:rPr>
                <w:rFonts w:ascii="Calibri" w:eastAsiaTheme="minorHAnsi" w:hAnsi="Calibri" w:cs="Times New Roman"/>
                <w:b/>
                <w:bCs/>
                <w:color w:val="auto"/>
                <w:sz w:val="22"/>
                <w:szCs w:val="22"/>
                <w:lang w:val="el-GR"/>
              </w:rPr>
              <w:t>3</w:t>
            </w:r>
            <w:r w:rsidR="00484B4E" w:rsidRPr="00950D82">
              <w:rPr>
                <w:rFonts w:ascii="Calibri" w:eastAsiaTheme="minorHAnsi" w:hAnsi="Calibri" w:cs="Times New Roman"/>
                <w:b/>
                <w:bCs/>
                <w:color w:val="auto"/>
                <w:sz w:val="22"/>
                <w:szCs w:val="22"/>
                <w:lang w:val="el-GR"/>
              </w:rPr>
              <w:t>ο εργαστήριο</w:t>
            </w:r>
            <w:r w:rsidR="00484B4E" w:rsidRPr="00950D82">
              <w:rPr>
                <w:rFonts w:ascii="Calibri" w:eastAsiaTheme="minorHAnsi" w:hAnsi="Calibri" w:cs="Times New Roman"/>
                <w:bCs/>
                <w:color w:val="auto"/>
                <w:sz w:val="22"/>
                <w:szCs w:val="22"/>
                <w:lang w:val="el-GR"/>
              </w:rPr>
              <w:t xml:space="preserve"> (2 διδακτικές ώρες</w:t>
            </w:r>
            <w:r w:rsidR="009D0A23" w:rsidRPr="00950D82">
              <w:rPr>
                <w:rFonts w:ascii="Calibri" w:eastAsiaTheme="minorHAnsi" w:hAnsi="Calibri" w:cs="Times New Roman"/>
                <w:bCs/>
                <w:color w:val="auto"/>
                <w:sz w:val="22"/>
                <w:szCs w:val="22"/>
                <w:lang w:val="el-GR"/>
              </w:rPr>
              <w:t>, Οδηγός Εργαστήριο 3, σελ. 24-32</w:t>
            </w:r>
            <w:r w:rsidR="004A1F16" w:rsidRPr="00950D82">
              <w:rPr>
                <w:rFonts w:ascii="Calibri" w:eastAsiaTheme="minorHAnsi" w:hAnsi="Calibri" w:cs="Times New Roman"/>
                <w:bCs/>
                <w:color w:val="auto"/>
                <w:sz w:val="22"/>
                <w:szCs w:val="22"/>
                <w:lang w:val="el-GR"/>
              </w:rPr>
              <w:t>)</w:t>
            </w:r>
            <w:r w:rsidR="00CF3E8A" w:rsidRPr="00950D82">
              <w:rPr>
                <w:rFonts w:ascii="Calibri" w:eastAsiaTheme="minorHAnsi" w:hAnsi="Calibri" w:cs="Times New Roman"/>
                <w:bCs/>
                <w:color w:val="auto"/>
                <w:sz w:val="22"/>
                <w:szCs w:val="22"/>
                <w:lang w:val="el-GR"/>
              </w:rPr>
              <w:t xml:space="preserve">. Δραστηριότητα που βοηθά να αναγνωρίσω πώς αντιδρώ εγώ στη σύγκρουση, δραστηριότητα που με βοηθά να βελτιώσω τον τρόπο που συνήθως αντιδρώ στη σύγκρουση.  </w:t>
            </w:r>
          </w:p>
          <w:p w:rsidR="004A1F16" w:rsidRPr="00950D82" w:rsidRDefault="00DF0EB8" w:rsidP="00B9611E">
            <w:pPr>
              <w:spacing w:after="0"/>
              <w:jc w:val="both"/>
              <w:rPr>
                <w:rFonts w:ascii="Calibri" w:eastAsiaTheme="minorHAnsi" w:hAnsi="Calibri" w:cs="Times New Roman"/>
                <w:bCs/>
                <w:color w:val="auto"/>
                <w:sz w:val="22"/>
                <w:lang w:val="el-GR"/>
              </w:rPr>
            </w:pPr>
            <w:r w:rsidRPr="00950D82">
              <w:rPr>
                <w:rFonts w:ascii="Calibri" w:eastAsiaTheme="minorHAnsi" w:hAnsi="Calibri" w:cs="Times New Roman"/>
                <w:b/>
                <w:bCs/>
                <w:color w:val="auto"/>
                <w:sz w:val="22"/>
                <w:szCs w:val="22"/>
                <w:lang w:val="el-GR"/>
              </w:rPr>
              <w:t>4</w:t>
            </w:r>
            <w:r w:rsidR="00484B4E" w:rsidRPr="00950D82">
              <w:rPr>
                <w:rFonts w:ascii="Calibri" w:eastAsiaTheme="minorHAnsi" w:hAnsi="Calibri" w:cs="Times New Roman"/>
                <w:b/>
                <w:bCs/>
                <w:color w:val="auto"/>
                <w:sz w:val="22"/>
                <w:szCs w:val="22"/>
                <w:lang w:val="el-GR"/>
              </w:rPr>
              <w:t>ο εργαστήριο</w:t>
            </w:r>
            <w:r w:rsidR="00484B4E" w:rsidRPr="00950D82">
              <w:rPr>
                <w:rFonts w:ascii="Calibri" w:eastAsiaTheme="minorHAnsi" w:hAnsi="Calibri" w:cs="Times New Roman"/>
                <w:bCs/>
                <w:color w:val="auto"/>
                <w:sz w:val="22"/>
                <w:szCs w:val="22"/>
                <w:lang w:val="el-GR"/>
              </w:rPr>
              <w:t xml:space="preserve"> (2 διδακτικές ώρες</w:t>
            </w:r>
            <w:r w:rsidR="009D0A23" w:rsidRPr="00950D82">
              <w:rPr>
                <w:rFonts w:ascii="Calibri" w:eastAsiaTheme="minorHAnsi" w:hAnsi="Calibri" w:cs="Times New Roman"/>
                <w:bCs/>
                <w:color w:val="auto"/>
                <w:sz w:val="22"/>
                <w:szCs w:val="22"/>
                <w:lang w:val="el-GR"/>
              </w:rPr>
              <w:t>, Οδηγός Εργαστήριο 4, σελ. 33-36</w:t>
            </w:r>
            <w:r w:rsidR="004A1F16" w:rsidRPr="00950D82">
              <w:rPr>
                <w:rFonts w:ascii="Calibri" w:eastAsiaTheme="minorHAnsi" w:hAnsi="Calibri" w:cs="Times New Roman"/>
                <w:bCs/>
                <w:color w:val="auto"/>
                <w:sz w:val="22"/>
                <w:szCs w:val="22"/>
                <w:lang w:val="el-GR"/>
              </w:rPr>
              <w:t>)</w:t>
            </w:r>
            <w:r w:rsidR="00CF3E8A" w:rsidRPr="00950D82">
              <w:rPr>
                <w:rFonts w:ascii="Calibri" w:eastAsiaTheme="minorHAnsi" w:hAnsi="Calibri" w:cs="Times New Roman"/>
                <w:bCs/>
                <w:color w:val="auto"/>
                <w:sz w:val="22"/>
                <w:szCs w:val="22"/>
                <w:lang w:val="el-GR"/>
              </w:rPr>
              <w:t xml:space="preserve">. Δραστηριότητες για εξοικείωση με τη διαδικασία διαμεσολάβησης ομηλίκων. Εργαλεία, τεχνικές. </w:t>
            </w:r>
          </w:p>
          <w:p w:rsidR="004A1F16" w:rsidRPr="00950D82" w:rsidRDefault="00DF0EB8" w:rsidP="00B9611E">
            <w:pPr>
              <w:spacing w:after="0"/>
              <w:jc w:val="both"/>
              <w:rPr>
                <w:rFonts w:ascii="Calibri" w:eastAsiaTheme="minorHAnsi" w:hAnsi="Calibri" w:cs="Times New Roman"/>
                <w:bCs/>
                <w:color w:val="auto"/>
                <w:sz w:val="22"/>
                <w:lang w:val="el-GR"/>
              </w:rPr>
            </w:pPr>
            <w:r w:rsidRPr="00950D82">
              <w:rPr>
                <w:rFonts w:ascii="Calibri" w:eastAsiaTheme="minorHAnsi" w:hAnsi="Calibri" w:cs="Times New Roman"/>
                <w:b/>
                <w:bCs/>
                <w:color w:val="auto"/>
                <w:sz w:val="22"/>
                <w:szCs w:val="22"/>
                <w:lang w:val="el-GR"/>
              </w:rPr>
              <w:t>5</w:t>
            </w:r>
            <w:r w:rsidR="00484B4E" w:rsidRPr="00950D82">
              <w:rPr>
                <w:rFonts w:ascii="Calibri" w:eastAsiaTheme="minorHAnsi" w:hAnsi="Calibri" w:cs="Times New Roman"/>
                <w:b/>
                <w:bCs/>
                <w:color w:val="auto"/>
                <w:sz w:val="22"/>
                <w:szCs w:val="22"/>
                <w:lang w:val="el-GR"/>
              </w:rPr>
              <w:t>ο εργαστήριο</w:t>
            </w:r>
            <w:r w:rsidR="00484B4E" w:rsidRPr="00950D82">
              <w:rPr>
                <w:rFonts w:ascii="Calibri" w:eastAsiaTheme="minorHAnsi" w:hAnsi="Calibri" w:cs="Times New Roman"/>
                <w:bCs/>
                <w:color w:val="auto"/>
                <w:sz w:val="22"/>
                <w:szCs w:val="22"/>
                <w:lang w:val="el-GR"/>
              </w:rPr>
              <w:t xml:space="preserve"> (2 διδακτικές ώρες</w:t>
            </w:r>
            <w:r w:rsidR="009D0A23" w:rsidRPr="00950D82">
              <w:rPr>
                <w:rFonts w:ascii="Calibri" w:eastAsiaTheme="minorHAnsi" w:hAnsi="Calibri" w:cs="Times New Roman"/>
                <w:bCs/>
                <w:color w:val="auto"/>
                <w:sz w:val="22"/>
                <w:szCs w:val="22"/>
                <w:lang w:val="el-GR"/>
              </w:rPr>
              <w:t xml:space="preserve">, </w:t>
            </w:r>
            <w:r w:rsidR="00AF5EEE" w:rsidRPr="00950D82">
              <w:rPr>
                <w:rFonts w:ascii="Calibri" w:eastAsiaTheme="minorHAnsi" w:hAnsi="Calibri" w:cs="Times New Roman"/>
                <w:bCs/>
                <w:color w:val="auto"/>
                <w:sz w:val="22"/>
                <w:szCs w:val="22"/>
                <w:lang w:val="el-GR"/>
              </w:rPr>
              <w:t>Οδηγός Εργαστήριο 5, σελ. 37-42</w:t>
            </w:r>
            <w:r w:rsidR="004A1F16" w:rsidRPr="00950D82">
              <w:rPr>
                <w:rFonts w:ascii="Calibri" w:eastAsiaTheme="minorHAnsi" w:hAnsi="Calibri" w:cs="Times New Roman"/>
                <w:bCs/>
                <w:color w:val="auto"/>
                <w:sz w:val="22"/>
                <w:szCs w:val="22"/>
                <w:lang w:val="el-GR"/>
              </w:rPr>
              <w:t>)</w:t>
            </w:r>
            <w:r w:rsidR="00FD00E9" w:rsidRPr="00950D82">
              <w:rPr>
                <w:rFonts w:ascii="Calibri" w:eastAsiaTheme="minorHAnsi" w:hAnsi="Calibri" w:cs="Times New Roman"/>
                <w:bCs/>
                <w:color w:val="auto"/>
                <w:sz w:val="22"/>
                <w:szCs w:val="22"/>
                <w:lang w:val="el-GR"/>
              </w:rPr>
              <w:t xml:space="preserve">. Πρακτική εξάσκηση </w:t>
            </w:r>
            <w:r w:rsidR="001E4BC6" w:rsidRPr="00950D82">
              <w:rPr>
                <w:rFonts w:ascii="Calibri" w:eastAsiaTheme="minorHAnsi" w:hAnsi="Calibri" w:cs="Times New Roman"/>
                <w:bCs/>
                <w:color w:val="auto"/>
                <w:sz w:val="22"/>
                <w:szCs w:val="22"/>
                <w:lang w:val="el-GR"/>
              </w:rPr>
              <w:t>στον ρόλο του/της διαμεσολαβητή/</w:t>
            </w:r>
            <w:r w:rsidR="00115F7D" w:rsidRPr="00950D82">
              <w:rPr>
                <w:rFonts w:ascii="Calibri" w:eastAsiaTheme="minorHAnsi" w:hAnsi="Calibri" w:cs="Times New Roman"/>
                <w:bCs/>
                <w:color w:val="auto"/>
                <w:sz w:val="22"/>
                <w:szCs w:val="22"/>
                <w:lang w:val="el-GR"/>
              </w:rPr>
              <w:t>τ</w:t>
            </w:r>
            <w:r w:rsidR="001E4BC6" w:rsidRPr="00950D82">
              <w:rPr>
                <w:rFonts w:ascii="Calibri" w:eastAsiaTheme="minorHAnsi" w:hAnsi="Calibri" w:cs="Times New Roman"/>
                <w:bCs/>
                <w:color w:val="auto"/>
                <w:sz w:val="22"/>
                <w:szCs w:val="22"/>
                <w:lang w:val="el-GR"/>
              </w:rPr>
              <w:t xml:space="preserve">ριας με παιχνίδι ρόλων. </w:t>
            </w:r>
          </w:p>
          <w:p w:rsidR="004A1F16" w:rsidRPr="00950D82" w:rsidRDefault="00DF0EB8" w:rsidP="00B9611E">
            <w:pPr>
              <w:spacing w:after="0"/>
              <w:jc w:val="both"/>
              <w:rPr>
                <w:rFonts w:ascii="Calibri" w:eastAsiaTheme="minorHAnsi" w:hAnsi="Calibri" w:cs="Times New Roman"/>
                <w:bCs/>
                <w:color w:val="auto"/>
                <w:sz w:val="22"/>
                <w:lang w:val="el-GR"/>
              </w:rPr>
            </w:pPr>
            <w:r w:rsidRPr="00950D82">
              <w:rPr>
                <w:rFonts w:ascii="Calibri" w:eastAsiaTheme="minorHAnsi" w:hAnsi="Calibri" w:cs="Times New Roman"/>
                <w:b/>
                <w:bCs/>
                <w:color w:val="auto"/>
                <w:sz w:val="22"/>
                <w:szCs w:val="22"/>
                <w:lang w:val="el-GR"/>
              </w:rPr>
              <w:t>6</w:t>
            </w:r>
            <w:r w:rsidR="00AF5EEE" w:rsidRPr="00950D82">
              <w:rPr>
                <w:rFonts w:ascii="Calibri" w:eastAsiaTheme="minorHAnsi" w:hAnsi="Calibri" w:cs="Times New Roman"/>
                <w:b/>
                <w:bCs/>
                <w:color w:val="auto"/>
                <w:sz w:val="22"/>
                <w:szCs w:val="22"/>
                <w:lang w:val="el-GR"/>
              </w:rPr>
              <w:t>ο εργαστήριο</w:t>
            </w:r>
            <w:r w:rsidR="00AF5EEE" w:rsidRPr="00950D82">
              <w:rPr>
                <w:rFonts w:ascii="Calibri" w:eastAsiaTheme="minorHAnsi" w:hAnsi="Calibri" w:cs="Times New Roman"/>
                <w:bCs/>
                <w:color w:val="auto"/>
                <w:sz w:val="22"/>
                <w:szCs w:val="22"/>
                <w:lang w:val="el-GR"/>
              </w:rPr>
              <w:t xml:space="preserve"> (</w:t>
            </w:r>
            <w:r w:rsidR="00115F7D" w:rsidRPr="00950D82">
              <w:rPr>
                <w:rFonts w:ascii="Calibri" w:eastAsiaTheme="minorHAnsi" w:hAnsi="Calibri" w:cs="Times New Roman"/>
                <w:bCs/>
                <w:color w:val="auto"/>
                <w:sz w:val="22"/>
                <w:szCs w:val="22"/>
                <w:lang w:val="el-GR"/>
              </w:rPr>
              <w:t>2 διδακτικές ώρες</w:t>
            </w:r>
            <w:r w:rsidR="00AF5EEE" w:rsidRPr="00950D82">
              <w:rPr>
                <w:rFonts w:ascii="Calibri" w:eastAsiaTheme="minorHAnsi" w:hAnsi="Calibri" w:cs="Times New Roman"/>
                <w:bCs/>
                <w:color w:val="auto"/>
                <w:sz w:val="22"/>
                <w:szCs w:val="22"/>
                <w:lang w:val="el-GR"/>
              </w:rPr>
              <w:t xml:space="preserve">, Οδηγός Αξιολόγηση Εργαστηρίων, </w:t>
            </w:r>
            <w:r w:rsidR="00AF5EEE" w:rsidRPr="00950D82">
              <w:rPr>
                <w:rFonts w:ascii="Calibri" w:eastAsiaTheme="minorHAnsi" w:hAnsi="Calibri" w:cs="Times New Roman"/>
                <w:bCs/>
                <w:color w:val="auto"/>
                <w:sz w:val="22"/>
                <w:szCs w:val="22"/>
                <w:lang w:val="el-GR"/>
              </w:rPr>
              <w:lastRenderedPageBreak/>
              <w:t>σελ. 46-47</w:t>
            </w:r>
            <w:r w:rsidR="004A1F16" w:rsidRPr="00950D82">
              <w:rPr>
                <w:rFonts w:ascii="Calibri" w:eastAsiaTheme="minorHAnsi" w:hAnsi="Calibri" w:cs="Times New Roman"/>
                <w:bCs/>
                <w:color w:val="auto"/>
                <w:sz w:val="22"/>
                <w:szCs w:val="22"/>
                <w:lang w:val="el-GR"/>
              </w:rPr>
              <w:t>)</w:t>
            </w:r>
            <w:r w:rsidR="001E4BC6" w:rsidRPr="00950D82">
              <w:rPr>
                <w:rFonts w:ascii="Calibri" w:eastAsiaTheme="minorHAnsi" w:hAnsi="Calibri" w:cs="Times New Roman"/>
                <w:bCs/>
                <w:color w:val="auto"/>
                <w:sz w:val="22"/>
                <w:szCs w:val="22"/>
                <w:lang w:val="el-GR"/>
              </w:rPr>
              <w:t xml:space="preserve">. </w:t>
            </w:r>
            <w:proofErr w:type="spellStart"/>
            <w:r w:rsidR="001E4BC6" w:rsidRPr="00950D82">
              <w:rPr>
                <w:rFonts w:ascii="Calibri" w:eastAsiaTheme="minorHAnsi" w:hAnsi="Calibri" w:cs="Times New Roman"/>
                <w:bCs/>
                <w:color w:val="auto"/>
                <w:sz w:val="22"/>
                <w:szCs w:val="22"/>
                <w:lang w:val="el-GR"/>
              </w:rPr>
              <w:t>Διαδραστική</w:t>
            </w:r>
            <w:proofErr w:type="spellEnd"/>
            <w:r w:rsidR="001E4BC6" w:rsidRPr="00950D82">
              <w:rPr>
                <w:rFonts w:ascii="Calibri" w:eastAsiaTheme="minorHAnsi" w:hAnsi="Calibri" w:cs="Times New Roman"/>
                <w:bCs/>
                <w:color w:val="auto"/>
                <w:sz w:val="22"/>
                <w:szCs w:val="22"/>
                <w:lang w:val="el-GR"/>
              </w:rPr>
              <w:t xml:space="preserve"> αξιολόγηση εργαστηρίων από την ομάδα. </w:t>
            </w:r>
          </w:p>
          <w:p w:rsidR="004A1F16" w:rsidRPr="00950D82" w:rsidRDefault="004A1F16" w:rsidP="00B9611E">
            <w:pPr>
              <w:spacing w:after="0"/>
              <w:jc w:val="both"/>
              <w:rPr>
                <w:rFonts w:ascii="Calibri" w:eastAsiaTheme="minorHAnsi" w:hAnsi="Calibri" w:cs="Times New Roman"/>
                <w:bCs/>
                <w:color w:val="auto"/>
                <w:sz w:val="22"/>
                <w:lang w:val="el-GR"/>
              </w:rPr>
            </w:pPr>
          </w:p>
          <w:p w:rsidR="004A1F16" w:rsidRPr="00950D82" w:rsidRDefault="004A1F16" w:rsidP="00B9611E">
            <w:pPr>
              <w:pStyle w:val="1"/>
              <w:spacing w:before="0" w:after="0"/>
              <w:jc w:val="both"/>
              <w:rPr>
                <w:rFonts w:ascii="Calibri" w:hAnsi="Calibri" w:cs="Times New Roman"/>
                <w:b/>
                <w:sz w:val="22"/>
                <w:szCs w:val="22"/>
                <w:lang w:val="el-GR"/>
              </w:rPr>
            </w:pPr>
            <w:r w:rsidRPr="00950D82">
              <w:rPr>
                <w:rFonts w:ascii="Calibri" w:hAnsi="Calibri" w:cs="Times New Roman"/>
                <w:b/>
                <w:sz w:val="22"/>
                <w:szCs w:val="22"/>
                <w:lang w:val="el-GR"/>
              </w:rPr>
              <w:t>Προσαρμογές για εμποδιζόμενους μαθητές</w:t>
            </w:r>
          </w:p>
          <w:p w:rsidR="0003238A" w:rsidRPr="00950D82" w:rsidRDefault="00602775" w:rsidP="00B9611E">
            <w:pPr>
              <w:spacing w:after="0"/>
              <w:jc w:val="both"/>
              <w:rPr>
                <w:rFonts w:ascii="Calibri" w:eastAsiaTheme="minorHAnsi" w:hAnsi="Calibri" w:cs="Times New Roman"/>
                <w:bCs/>
                <w:color w:val="auto"/>
                <w:sz w:val="22"/>
                <w:lang w:val="el-GR"/>
              </w:rPr>
            </w:pPr>
            <w:r w:rsidRPr="00950D82">
              <w:rPr>
                <w:rFonts w:ascii="Calibri" w:eastAsiaTheme="minorHAnsi" w:hAnsi="Calibri" w:cs="Times New Roman"/>
                <w:bCs/>
                <w:color w:val="auto"/>
                <w:sz w:val="22"/>
                <w:szCs w:val="22"/>
                <w:lang w:val="el-GR"/>
              </w:rPr>
              <w:t>Το προτεινόμενο πρόγραμμα περιλαμβάνει δραστηριότητες διαφοροποιημένες σε σχέση με την παραδοσιακή διδασκαλία (δραστηριότητες βασισμένες σε συνεργατική μάθηση, βιωματικές κ.ά.). Απευθύνεται στο σύνολο του μαθητικού πληθυσμού μίας τάξης τυπικού σχολείου, συμπεριλαμβανομένων των εμποδιζόμενων μαθητών/</w:t>
            </w:r>
            <w:proofErr w:type="spellStart"/>
            <w:r w:rsidRPr="00950D82">
              <w:rPr>
                <w:rFonts w:ascii="Calibri" w:eastAsiaTheme="minorHAnsi" w:hAnsi="Calibri" w:cs="Times New Roman"/>
                <w:bCs/>
                <w:color w:val="auto"/>
                <w:sz w:val="22"/>
                <w:szCs w:val="22"/>
                <w:lang w:val="el-GR"/>
              </w:rPr>
              <w:t>ριών.</w:t>
            </w:r>
            <w:proofErr w:type="spellEnd"/>
          </w:p>
          <w:p w:rsidR="004A1F16" w:rsidRPr="00950D82" w:rsidRDefault="004A1F16" w:rsidP="00B9611E">
            <w:pPr>
              <w:spacing w:after="0"/>
              <w:jc w:val="both"/>
              <w:rPr>
                <w:rFonts w:ascii="Calibri" w:hAnsi="Calibri" w:cs="Times New Roman"/>
                <w:sz w:val="22"/>
                <w:lang w:val="el-GR"/>
              </w:rPr>
            </w:pPr>
          </w:p>
          <w:p w:rsidR="004A1F16" w:rsidRPr="00950D82" w:rsidRDefault="004A1F16" w:rsidP="00B9611E">
            <w:pPr>
              <w:pStyle w:val="1"/>
              <w:spacing w:before="0" w:after="0"/>
              <w:jc w:val="both"/>
              <w:rPr>
                <w:rFonts w:ascii="Calibri" w:hAnsi="Calibri" w:cs="Times New Roman"/>
                <w:b/>
                <w:sz w:val="22"/>
                <w:szCs w:val="22"/>
                <w:lang w:val="el-GR"/>
              </w:rPr>
            </w:pPr>
            <w:r w:rsidRPr="00950D82">
              <w:rPr>
                <w:rFonts w:ascii="Calibri" w:hAnsi="Calibri" w:cs="Times New Roman"/>
                <w:b/>
                <w:sz w:val="22"/>
                <w:szCs w:val="22"/>
                <w:lang w:val="el-GR"/>
              </w:rPr>
              <w:t>Επέκταση</w:t>
            </w:r>
          </w:p>
          <w:p w:rsidR="004B0229" w:rsidRPr="00950D82" w:rsidRDefault="00313DA6" w:rsidP="00B9611E">
            <w:pPr>
              <w:spacing w:after="0"/>
              <w:jc w:val="both"/>
              <w:rPr>
                <w:rFonts w:ascii="Calibri" w:hAnsi="Calibri" w:cs="Times New Roman"/>
                <w:sz w:val="22"/>
                <w:lang w:val="el-GR"/>
              </w:rPr>
            </w:pPr>
            <w:r w:rsidRPr="00950D82">
              <w:rPr>
                <w:rFonts w:ascii="Calibri" w:hAnsi="Calibri" w:cs="Times New Roman"/>
                <w:sz w:val="22"/>
                <w:szCs w:val="22"/>
                <w:lang w:val="el-GR"/>
              </w:rPr>
              <w:t>Το υλικό του προγράμματ</w:t>
            </w:r>
            <w:r w:rsidR="00557DE4" w:rsidRPr="00950D82">
              <w:rPr>
                <w:rFonts w:ascii="Calibri" w:hAnsi="Calibri" w:cs="Times New Roman"/>
                <w:sz w:val="22"/>
                <w:szCs w:val="22"/>
                <w:lang w:val="el-GR"/>
              </w:rPr>
              <w:t>ος μπορεί να αξιοποιηθεί από τους εκπαιδευτικούς στο πλαίσιο εφαρμογής προγραμμάτων σχεδιασμού και ανάπτυξης διαθεματικών δραστηριοτήτων (π</w:t>
            </w:r>
            <w:r w:rsidR="005A1265" w:rsidRPr="00950D82">
              <w:rPr>
                <w:rFonts w:ascii="Calibri" w:hAnsi="Calibri" w:cs="Times New Roman"/>
                <w:sz w:val="22"/>
                <w:szCs w:val="22"/>
                <w:lang w:val="el-GR"/>
              </w:rPr>
              <w:t>.χ. προγραμμάτων Αγωγής Υγείας</w:t>
            </w:r>
            <w:r w:rsidR="00557DE4" w:rsidRPr="00950D82">
              <w:rPr>
                <w:rFonts w:ascii="Calibri" w:hAnsi="Calibri" w:cs="Times New Roman"/>
                <w:sz w:val="22"/>
                <w:szCs w:val="22"/>
                <w:lang w:val="el-GR"/>
              </w:rPr>
              <w:t>)</w:t>
            </w:r>
            <w:r w:rsidR="00021E71" w:rsidRPr="00950D82">
              <w:rPr>
                <w:rFonts w:ascii="Calibri" w:hAnsi="Calibri" w:cs="Times New Roman"/>
                <w:sz w:val="22"/>
                <w:szCs w:val="22"/>
                <w:lang w:val="el-GR"/>
              </w:rPr>
              <w:t xml:space="preserve">. Επίσης, οι εκπαιδευτικοί μπορούν να αντλήσουν ιδέες για δράσεις στο πλαίσιο σχολικών εκδηλώσεων που πραγματοποιούνται για παράδειγμα με αφορμή την Παγκόσμια Ημέρα κατά της Σχολικής Βίας και του Εκφοβισμού, την Παγκόσμια Ημέρα για τα Δικαιώματα του Παιδιού κ.ά. </w:t>
            </w:r>
          </w:p>
          <w:p w:rsidR="00602775" w:rsidRPr="00950D82" w:rsidRDefault="004B0229" w:rsidP="00B9611E">
            <w:pPr>
              <w:spacing w:after="0"/>
              <w:jc w:val="both"/>
              <w:rPr>
                <w:rFonts w:ascii="Calibri" w:hAnsi="Calibri" w:cs="Times New Roman"/>
                <w:sz w:val="22"/>
                <w:lang w:val="el-GR"/>
              </w:rPr>
            </w:pPr>
            <w:r w:rsidRPr="00950D82">
              <w:rPr>
                <w:rFonts w:ascii="Calibri" w:hAnsi="Calibri" w:cs="Times New Roman"/>
                <w:b/>
                <w:sz w:val="22"/>
                <w:szCs w:val="22"/>
                <w:lang w:val="el-GR"/>
              </w:rPr>
              <w:t xml:space="preserve">Προτάσεις </w:t>
            </w:r>
            <w:r w:rsidR="00A44802" w:rsidRPr="00950D82">
              <w:rPr>
                <w:rFonts w:ascii="Calibri" w:hAnsi="Calibri" w:cs="Times New Roman"/>
                <w:b/>
                <w:sz w:val="22"/>
                <w:szCs w:val="22"/>
                <w:lang w:val="el-GR"/>
              </w:rPr>
              <w:t xml:space="preserve">επέκτασης </w:t>
            </w:r>
            <w:r w:rsidRPr="00950D82">
              <w:rPr>
                <w:rFonts w:ascii="Calibri" w:hAnsi="Calibri" w:cs="Times New Roman"/>
                <w:b/>
                <w:sz w:val="22"/>
                <w:szCs w:val="22"/>
                <w:lang w:val="el-GR"/>
              </w:rPr>
              <w:t>ενδεικτικά:</w:t>
            </w:r>
            <w:r w:rsidRPr="00950D82">
              <w:rPr>
                <w:rFonts w:ascii="Calibri" w:hAnsi="Calibri" w:cs="Times New Roman"/>
                <w:sz w:val="22"/>
                <w:szCs w:val="22"/>
                <w:lang w:val="el-GR"/>
              </w:rPr>
              <w:t xml:space="preserve"> </w:t>
            </w:r>
            <w:r w:rsidR="00021E71" w:rsidRPr="00950D82">
              <w:rPr>
                <w:rFonts w:ascii="Calibri" w:hAnsi="Calibri" w:cs="Times New Roman"/>
                <w:sz w:val="22"/>
                <w:szCs w:val="22"/>
                <w:lang w:val="el-GR"/>
              </w:rPr>
              <w:t>Τα προηγ</w:t>
            </w:r>
            <w:r w:rsidRPr="00950D82">
              <w:rPr>
                <w:rFonts w:ascii="Calibri" w:hAnsi="Calibri" w:cs="Times New Roman"/>
                <w:sz w:val="22"/>
                <w:szCs w:val="22"/>
                <w:lang w:val="el-GR"/>
              </w:rPr>
              <w:t xml:space="preserve">ούμενα σχολικά έτη, τα μέλη της σχολικής κοινότητας δημοτικού σχολείου που εφάρμοσε το πρόγραμμα (μαθητές/ριες, εκπαιδευτικοί, γονείς) συμπλήρωσαν το κουίζ </w:t>
            </w:r>
            <w:r w:rsidR="00021E71" w:rsidRPr="00950D82">
              <w:rPr>
                <w:rFonts w:ascii="Calibri" w:hAnsi="Calibri" w:cs="Times New Roman"/>
                <w:sz w:val="22"/>
                <w:szCs w:val="22"/>
                <w:lang w:val="el-GR"/>
              </w:rPr>
              <w:t>του Οδηγού με τίτλο “Εσύ, τι τύπος είσαι στη διαφωνία;”</w:t>
            </w:r>
            <w:r w:rsidRPr="00950D82">
              <w:rPr>
                <w:rFonts w:ascii="Calibri" w:hAnsi="Calibri" w:cs="Times New Roman"/>
                <w:sz w:val="22"/>
                <w:szCs w:val="22"/>
                <w:lang w:val="el-GR"/>
              </w:rPr>
              <w:t xml:space="preserve"> (σ. 26). Η ομάδα διαμεσολάβησης του σχολείου επεξεργάστηκε τα αποτελέσματα και τα παρουσίασε σε σχετική εκδήλωση στο τέλος της χρονιάς.</w:t>
            </w:r>
          </w:p>
          <w:p w:rsidR="004B0229" w:rsidRPr="00950D82" w:rsidRDefault="004B0229" w:rsidP="00B9611E">
            <w:pPr>
              <w:spacing w:after="0"/>
              <w:jc w:val="both"/>
              <w:rPr>
                <w:rFonts w:ascii="Calibri" w:hAnsi="Calibri" w:cs="Times New Roman"/>
                <w:sz w:val="22"/>
                <w:lang w:val="el-GR"/>
              </w:rPr>
            </w:pPr>
            <w:r w:rsidRPr="00950D82">
              <w:rPr>
                <w:rFonts w:ascii="Calibri" w:hAnsi="Calibri" w:cs="Times New Roman"/>
                <w:sz w:val="22"/>
                <w:szCs w:val="22"/>
                <w:lang w:val="el-GR"/>
              </w:rPr>
              <w:t xml:space="preserve">Επίσης, ομάδα διαμεσολάβησης Γυμνασίου εργάστηκε στο σενάριο που προτείνει ο Οδηγός για εξάσκηση των διαμεσολαβητών/ριών (σ. 39). Το μικρό θεατρικό που ετοίμασε η ομάδα με αφορμή τη δραστηριότητα αυτή του Οδηγού, παρουσιάστηκε σε εκδήλωση για τα Προγράμματα Αγωγής Υγείας σε κεντρικό θέατρο της Θεσσαλονίκης με κοινό άλλα σχολεία της πόλης. </w:t>
            </w:r>
          </w:p>
          <w:p w:rsidR="004A1F16" w:rsidRPr="00950D82" w:rsidRDefault="004A1F16" w:rsidP="00B9611E">
            <w:pPr>
              <w:spacing w:after="0"/>
              <w:jc w:val="both"/>
              <w:rPr>
                <w:rFonts w:ascii="Calibri" w:hAnsi="Calibri" w:cs="Times New Roman"/>
                <w:sz w:val="22"/>
                <w:lang w:val="el-GR"/>
              </w:rPr>
            </w:pPr>
          </w:p>
          <w:p w:rsidR="004A1F16" w:rsidRPr="00950D82" w:rsidRDefault="004A1F16" w:rsidP="00B9611E">
            <w:pPr>
              <w:pStyle w:val="1"/>
              <w:spacing w:before="0" w:after="0"/>
              <w:jc w:val="both"/>
              <w:rPr>
                <w:rFonts w:ascii="Calibri" w:hAnsi="Calibri" w:cs="Times New Roman"/>
                <w:b/>
                <w:sz w:val="22"/>
                <w:szCs w:val="22"/>
                <w:lang w:val="el-GR"/>
              </w:rPr>
            </w:pPr>
            <w:r w:rsidRPr="00950D82">
              <w:rPr>
                <w:rFonts w:ascii="Calibri" w:hAnsi="Calibri" w:cs="Times New Roman"/>
                <w:b/>
                <w:sz w:val="22"/>
                <w:szCs w:val="22"/>
                <w:lang w:val="el-GR"/>
              </w:rPr>
              <w:t>Αξιολόγηση</w:t>
            </w:r>
            <w:r w:rsidR="00AD5820" w:rsidRPr="00950D82">
              <w:rPr>
                <w:rFonts w:ascii="Calibri" w:hAnsi="Calibri" w:cs="Times New Roman"/>
                <w:b/>
                <w:sz w:val="22"/>
                <w:szCs w:val="22"/>
                <w:lang w:val="el-GR"/>
              </w:rPr>
              <w:t xml:space="preserve"> (και διόρθωση στο έντυπο περιγραφής)</w:t>
            </w:r>
          </w:p>
          <w:bookmarkEnd w:id="1"/>
          <w:p w:rsidR="005771E1" w:rsidRPr="00950D82" w:rsidRDefault="005771E1" w:rsidP="00B9611E">
            <w:pPr>
              <w:spacing w:after="0"/>
              <w:jc w:val="both"/>
              <w:rPr>
                <w:rFonts w:ascii="Calibri" w:eastAsiaTheme="minorHAnsi" w:hAnsi="Calibri" w:cs="Times New Roman"/>
                <w:bCs/>
                <w:color w:val="auto"/>
                <w:sz w:val="22"/>
                <w:lang w:val="el-GR"/>
              </w:rPr>
            </w:pPr>
            <w:r w:rsidRPr="00950D82">
              <w:rPr>
                <w:rFonts w:ascii="Calibri" w:eastAsiaTheme="minorHAnsi" w:hAnsi="Calibri" w:cs="Times New Roman"/>
                <w:bCs/>
                <w:color w:val="auto"/>
                <w:sz w:val="22"/>
                <w:szCs w:val="22"/>
                <w:lang w:val="el-GR"/>
              </w:rPr>
              <w:t>Το εργαστήριο 6 του Οδηγού (σ. 46) προτείνει έναν τρόπο αυτό-</w:t>
            </w:r>
            <w:r w:rsidR="00784314" w:rsidRPr="00950D82">
              <w:rPr>
                <w:rFonts w:ascii="Calibri" w:eastAsiaTheme="minorHAnsi" w:hAnsi="Calibri" w:cs="Times New Roman"/>
                <w:bCs/>
                <w:color w:val="auto"/>
                <w:sz w:val="22"/>
                <w:szCs w:val="22"/>
                <w:lang w:val="el-GR"/>
              </w:rPr>
              <w:t>αξιολόγησης από τους/τις μαθητές/</w:t>
            </w:r>
            <w:r w:rsidR="00BA0B11">
              <w:rPr>
                <w:rFonts w:ascii="Calibri" w:eastAsiaTheme="minorHAnsi" w:hAnsi="Calibri" w:cs="Times New Roman"/>
                <w:bCs/>
                <w:color w:val="auto"/>
                <w:sz w:val="22"/>
                <w:szCs w:val="22"/>
                <w:lang w:val="el-GR"/>
              </w:rPr>
              <w:t>τ</w:t>
            </w:r>
            <w:r w:rsidR="00784314" w:rsidRPr="00950D82">
              <w:rPr>
                <w:rFonts w:ascii="Calibri" w:eastAsiaTheme="minorHAnsi" w:hAnsi="Calibri" w:cs="Times New Roman"/>
                <w:bCs/>
                <w:color w:val="auto"/>
                <w:sz w:val="22"/>
                <w:szCs w:val="22"/>
                <w:lang w:val="el-GR"/>
              </w:rPr>
              <w:t xml:space="preserve">ριες </w:t>
            </w:r>
            <w:r w:rsidR="00BA0B11">
              <w:rPr>
                <w:rFonts w:ascii="Calibri" w:eastAsiaTheme="minorHAnsi" w:hAnsi="Calibri" w:cs="Times New Roman"/>
                <w:bCs/>
                <w:color w:val="auto"/>
                <w:sz w:val="22"/>
                <w:szCs w:val="22"/>
                <w:lang w:val="el-GR"/>
              </w:rPr>
              <w:t>με</w:t>
            </w:r>
            <w:r w:rsidRPr="00950D82">
              <w:rPr>
                <w:rFonts w:ascii="Calibri" w:eastAsiaTheme="minorHAnsi" w:hAnsi="Calibri" w:cs="Times New Roman"/>
                <w:bCs/>
                <w:color w:val="auto"/>
                <w:sz w:val="22"/>
                <w:szCs w:val="22"/>
                <w:lang w:val="el-GR"/>
              </w:rPr>
              <w:t xml:space="preserve"> τη συμπλήρωση ενός σύντομου φύλλου εργασί</w:t>
            </w:r>
            <w:r w:rsidR="00784314" w:rsidRPr="00950D82">
              <w:rPr>
                <w:rFonts w:ascii="Calibri" w:eastAsiaTheme="minorHAnsi" w:hAnsi="Calibri" w:cs="Times New Roman"/>
                <w:bCs/>
                <w:color w:val="auto"/>
                <w:sz w:val="22"/>
                <w:szCs w:val="22"/>
                <w:lang w:val="el-GR"/>
              </w:rPr>
              <w:t xml:space="preserve">ας που παρουσιάζεται εύκολα στον πίνακα και </w:t>
            </w:r>
            <w:r w:rsidRPr="00950D82">
              <w:rPr>
                <w:rFonts w:ascii="Calibri" w:eastAsiaTheme="minorHAnsi" w:hAnsi="Calibri" w:cs="Times New Roman"/>
                <w:bCs/>
                <w:color w:val="auto"/>
                <w:sz w:val="22"/>
                <w:szCs w:val="22"/>
                <w:lang w:val="el-GR"/>
              </w:rPr>
              <w:t>μπορεί να συμπληρωθεί από όλους/ες</w:t>
            </w:r>
            <w:r w:rsidR="00784314" w:rsidRPr="00950D82">
              <w:rPr>
                <w:rFonts w:ascii="Calibri" w:eastAsiaTheme="minorHAnsi" w:hAnsi="Calibri" w:cs="Times New Roman"/>
                <w:bCs/>
                <w:color w:val="auto"/>
                <w:sz w:val="22"/>
                <w:szCs w:val="22"/>
                <w:lang w:val="el-GR"/>
              </w:rPr>
              <w:t xml:space="preserve"> </w:t>
            </w:r>
            <w:r w:rsidRPr="00950D82">
              <w:rPr>
                <w:rFonts w:ascii="Calibri" w:eastAsiaTheme="minorHAnsi" w:hAnsi="Calibri" w:cs="Times New Roman"/>
                <w:bCs/>
                <w:color w:val="auto"/>
                <w:sz w:val="22"/>
                <w:szCs w:val="22"/>
                <w:lang w:val="el-GR"/>
              </w:rPr>
              <w:t>ανοιχτά στην ομάδα. Έτσι, ταυτόχρονα γίνεται και ομαδική αξιολόγηση του προγράμματος από τους/τις συμμετέχοντες/</w:t>
            </w:r>
            <w:proofErr w:type="spellStart"/>
            <w:r w:rsidRPr="00950D82">
              <w:rPr>
                <w:rFonts w:ascii="Calibri" w:eastAsiaTheme="minorHAnsi" w:hAnsi="Calibri" w:cs="Times New Roman"/>
                <w:bCs/>
                <w:color w:val="auto"/>
                <w:sz w:val="22"/>
                <w:szCs w:val="22"/>
                <w:lang w:val="el-GR"/>
              </w:rPr>
              <w:t>ουσες.</w:t>
            </w:r>
            <w:proofErr w:type="spellEnd"/>
            <w:r w:rsidRPr="00950D82">
              <w:rPr>
                <w:rFonts w:ascii="Calibri" w:eastAsiaTheme="minorHAnsi" w:hAnsi="Calibri" w:cs="Times New Roman"/>
                <w:bCs/>
                <w:color w:val="auto"/>
                <w:sz w:val="22"/>
                <w:szCs w:val="22"/>
                <w:lang w:val="el-GR"/>
              </w:rPr>
              <w:t xml:space="preserve"> </w:t>
            </w:r>
          </w:p>
          <w:p w:rsidR="005771E1" w:rsidRPr="00950D82" w:rsidRDefault="005771E1" w:rsidP="00B9611E">
            <w:pPr>
              <w:spacing w:after="0"/>
              <w:jc w:val="both"/>
              <w:rPr>
                <w:rFonts w:ascii="Calibri" w:eastAsiaTheme="minorHAnsi" w:hAnsi="Calibri" w:cs="Times New Roman"/>
                <w:bCs/>
                <w:color w:val="auto"/>
                <w:sz w:val="22"/>
                <w:lang w:val="el-GR"/>
              </w:rPr>
            </w:pPr>
            <w:r w:rsidRPr="00950D82">
              <w:rPr>
                <w:rFonts w:ascii="Calibri" w:eastAsiaTheme="minorHAnsi" w:hAnsi="Calibri" w:cs="Times New Roman"/>
                <w:bCs/>
                <w:color w:val="auto"/>
                <w:sz w:val="22"/>
                <w:szCs w:val="22"/>
                <w:lang w:val="el-GR"/>
              </w:rPr>
              <w:t>Στη συνέχεια, η διαδικασία της αξιολόγησης συνεχίζεται με ομαδική συζήτηση (</w:t>
            </w:r>
            <w:proofErr w:type="spellStart"/>
            <w:r w:rsidRPr="00950D82">
              <w:rPr>
                <w:rFonts w:ascii="Calibri" w:eastAsiaTheme="minorHAnsi" w:hAnsi="Calibri" w:cs="Times New Roman"/>
                <w:bCs/>
                <w:color w:val="auto"/>
                <w:sz w:val="22"/>
                <w:szCs w:val="22"/>
                <w:lang w:val="el-GR"/>
              </w:rPr>
              <w:t>αναστοχασμό</w:t>
            </w:r>
            <w:proofErr w:type="spellEnd"/>
            <w:r w:rsidRPr="00950D82">
              <w:rPr>
                <w:rFonts w:ascii="Calibri" w:eastAsiaTheme="minorHAnsi" w:hAnsi="Calibri" w:cs="Times New Roman"/>
                <w:bCs/>
                <w:color w:val="auto"/>
                <w:sz w:val="22"/>
                <w:szCs w:val="22"/>
                <w:lang w:val="el-GR"/>
              </w:rPr>
              <w:t>) σε σχέση με τους λόγους για τους οποίους τα μέλη της ομάδας έδωσαν τις συγκεκριμένες απαντήσεις</w:t>
            </w:r>
            <w:r w:rsidR="00BA0B11">
              <w:rPr>
                <w:rFonts w:ascii="Calibri" w:eastAsiaTheme="minorHAnsi" w:hAnsi="Calibri" w:cs="Times New Roman"/>
                <w:bCs/>
                <w:color w:val="auto"/>
                <w:sz w:val="22"/>
                <w:szCs w:val="22"/>
                <w:lang w:val="el-GR"/>
              </w:rPr>
              <w:t xml:space="preserve"> στο φύλλο αξιολόγησης. Έτσι, ο</w:t>
            </w:r>
            <w:r w:rsidRPr="00950D82">
              <w:rPr>
                <w:rFonts w:ascii="Calibri" w:eastAsiaTheme="minorHAnsi" w:hAnsi="Calibri" w:cs="Times New Roman"/>
                <w:bCs/>
                <w:color w:val="auto"/>
                <w:sz w:val="22"/>
                <w:szCs w:val="22"/>
                <w:lang w:val="el-GR"/>
              </w:rPr>
              <w:t xml:space="preserve">/η εκπαιδευτικός συλλέγει περισσότερες πληροφορίες για τα αποτελέσματα της εκπαίδευσης. </w:t>
            </w:r>
          </w:p>
          <w:p w:rsidR="004A1F16" w:rsidRPr="00950D82" w:rsidRDefault="005771E1" w:rsidP="00B9611E">
            <w:pPr>
              <w:spacing w:after="0"/>
              <w:jc w:val="both"/>
              <w:rPr>
                <w:rFonts w:ascii="Calibri" w:eastAsiaTheme="minorHAnsi" w:hAnsi="Calibri" w:cs="Times New Roman"/>
                <w:bCs/>
                <w:color w:val="auto"/>
                <w:sz w:val="22"/>
                <w:lang w:val="el-GR"/>
              </w:rPr>
            </w:pPr>
            <w:r w:rsidRPr="00950D82">
              <w:rPr>
                <w:rFonts w:ascii="Calibri" w:eastAsiaTheme="minorHAnsi" w:hAnsi="Calibri" w:cs="Times New Roman"/>
                <w:bCs/>
                <w:color w:val="auto"/>
                <w:sz w:val="22"/>
                <w:szCs w:val="22"/>
                <w:lang w:val="el-GR"/>
              </w:rPr>
              <w:lastRenderedPageBreak/>
              <w:t>Στη συζήτηση επίσης μπορούν να γίνουν ερωτήσεις σχετικά με τα δυνατά και τα αδύναμα σημεία της εκπαίδευσης, δραστηριότητες που θα έπρε</w:t>
            </w:r>
            <w:r w:rsidR="006E4008" w:rsidRPr="00950D82">
              <w:rPr>
                <w:rFonts w:ascii="Calibri" w:eastAsiaTheme="minorHAnsi" w:hAnsi="Calibri" w:cs="Times New Roman"/>
                <w:bCs/>
                <w:color w:val="auto"/>
                <w:sz w:val="22"/>
                <w:szCs w:val="22"/>
                <w:lang w:val="el-GR"/>
              </w:rPr>
              <w:t xml:space="preserve">πε ίσως </w:t>
            </w:r>
            <w:r w:rsidRPr="00950D82">
              <w:rPr>
                <w:rFonts w:ascii="Calibri" w:eastAsiaTheme="minorHAnsi" w:hAnsi="Calibri" w:cs="Times New Roman"/>
                <w:bCs/>
                <w:color w:val="auto"/>
                <w:sz w:val="22"/>
                <w:szCs w:val="22"/>
                <w:lang w:val="el-GR"/>
              </w:rPr>
              <w:t>να προσαρμοστούν, την αποτελεσματικότητα του / της</w:t>
            </w:r>
            <w:r w:rsidR="006E4008" w:rsidRPr="00950D82">
              <w:rPr>
                <w:rFonts w:ascii="Calibri" w:eastAsiaTheme="minorHAnsi" w:hAnsi="Calibri" w:cs="Times New Roman"/>
                <w:bCs/>
                <w:color w:val="auto"/>
                <w:sz w:val="22"/>
                <w:szCs w:val="22"/>
                <w:lang w:val="el-GR"/>
              </w:rPr>
              <w:t xml:space="preserve"> εκπαιδευτή/</w:t>
            </w:r>
            <w:proofErr w:type="spellStart"/>
            <w:r w:rsidR="006E4008" w:rsidRPr="00950D82">
              <w:rPr>
                <w:rFonts w:ascii="Calibri" w:eastAsiaTheme="minorHAnsi" w:hAnsi="Calibri" w:cs="Times New Roman"/>
                <w:bCs/>
                <w:color w:val="auto"/>
                <w:sz w:val="22"/>
                <w:szCs w:val="22"/>
                <w:lang w:val="el-GR"/>
              </w:rPr>
              <w:t>ριας.</w:t>
            </w:r>
            <w:proofErr w:type="spellEnd"/>
            <w:r w:rsidR="00BA0B11">
              <w:rPr>
                <w:rFonts w:ascii="Calibri" w:eastAsiaTheme="minorHAnsi" w:hAnsi="Calibri" w:cs="Times New Roman"/>
                <w:bCs/>
                <w:color w:val="auto"/>
                <w:sz w:val="22"/>
                <w:szCs w:val="22"/>
                <w:lang w:val="el-GR"/>
              </w:rPr>
              <w:t xml:space="preserve"> </w:t>
            </w:r>
          </w:p>
          <w:p w:rsidR="004A1F16" w:rsidRPr="00950D82" w:rsidRDefault="004A1F16" w:rsidP="00B9611E">
            <w:pPr>
              <w:spacing w:after="0"/>
              <w:jc w:val="both"/>
              <w:rPr>
                <w:rFonts w:ascii="Calibri" w:hAnsi="Calibri" w:cs="Times New Roman"/>
                <w:bCs/>
                <w:color w:val="auto"/>
                <w:sz w:val="22"/>
                <w:lang w:val="el-GR"/>
              </w:rPr>
            </w:pPr>
          </w:p>
        </w:tc>
        <w:tc>
          <w:tcPr>
            <w:tcW w:w="188" w:type="pct"/>
            <w:gridSpan w:val="3"/>
          </w:tcPr>
          <w:p w:rsidR="004A1F16" w:rsidRPr="00950D82" w:rsidRDefault="004A1F16" w:rsidP="00B9611E">
            <w:pPr>
              <w:spacing w:after="0"/>
              <w:jc w:val="both"/>
              <w:rPr>
                <w:rFonts w:ascii="Calibri" w:hAnsi="Calibri" w:cs="Times New Roman"/>
                <w:sz w:val="22"/>
                <w:lang w:val="el-GR"/>
              </w:rPr>
            </w:pPr>
          </w:p>
        </w:tc>
        <w:tc>
          <w:tcPr>
            <w:tcW w:w="1691" w:type="pct"/>
          </w:tcPr>
          <w:p w:rsidR="004A1F16" w:rsidRPr="00950D82" w:rsidRDefault="004A1F16" w:rsidP="00B9611E">
            <w:pPr>
              <w:pStyle w:val="2"/>
              <w:spacing w:before="0" w:after="0"/>
              <w:jc w:val="both"/>
              <w:rPr>
                <w:rFonts w:ascii="Calibri" w:hAnsi="Calibri" w:cs="Times New Roman"/>
                <w:b/>
                <w:sz w:val="22"/>
                <w:szCs w:val="22"/>
                <w:lang w:val="el-GR"/>
              </w:rPr>
            </w:pPr>
            <w:r w:rsidRPr="00950D82">
              <w:rPr>
                <w:rFonts w:ascii="Calibri" w:hAnsi="Calibri" w:cs="Times New Roman"/>
                <w:b/>
                <w:sz w:val="22"/>
                <w:szCs w:val="22"/>
                <w:lang w:val="el-GR"/>
              </w:rPr>
              <w:t>Σύνδεση με το Π.Σ:</w:t>
            </w:r>
            <w:r w:rsidR="00784314" w:rsidRPr="00950D82">
              <w:rPr>
                <w:rFonts w:ascii="Calibri" w:hAnsi="Calibri" w:cs="Times New Roman"/>
                <w:b/>
                <w:sz w:val="22"/>
                <w:szCs w:val="22"/>
                <w:lang w:val="el-GR"/>
              </w:rPr>
              <w:t xml:space="preserve"> Σύνδεση με τα ΑΠΣ των: Κοινωνικής και Πολιτικής Αγωγ</w:t>
            </w:r>
            <w:r w:rsidR="00115F7D" w:rsidRPr="00950D82">
              <w:rPr>
                <w:rFonts w:ascii="Calibri" w:hAnsi="Calibri" w:cs="Times New Roman"/>
                <w:b/>
                <w:sz w:val="22"/>
                <w:szCs w:val="22"/>
                <w:lang w:val="el-GR"/>
              </w:rPr>
              <w:t>ής, Ελληνικής Γλώσσας, Θε</w:t>
            </w:r>
            <w:r w:rsidR="009D1012">
              <w:rPr>
                <w:rFonts w:ascii="Calibri" w:hAnsi="Calibri" w:cs="Times New Roman"/>
                <w:b/>
                <w:sz w:val="22"/>
                <w:szCs w:val="22"/>
                <w:lang w:val="el-GR"/>
              </w:rPr>
              <w:t>ατρικής Αγωγής</w:t>
            </w:r>
            <w:r w:rsidR="00115F7D" w:rsidRPr="00950D82">
              <w:rPr>
                <w:rFonts w:ascii="Calibri" w:hAnsi="Calibri" w:cs="Times New Roman"/>
                <w:b/>
                <w:sz w:val="22"/>
                <w:szCs w:val="22"/>
                <w:lang w:val="el-GR"/>
              </w:rPr>
              <w:t xml:space="preserve"> </w:t>
            </w:r>
          </w:p>
          <w:p w:rsidR="008614AC" w:rsidRPr="00950D82" w:rsidRDefault="008614AC" w:rsidP="00B9611E">
            <w:pPr>
              <w:pStyle w:val="2"/>
              <w:spacing w:before="0" w:after="0"/>
              <w:jc w:val="both"/>
              <w:rPr>
                <w:rFonts w:ascii="Calibri" w:hAnsi="Calibri" w:cs="Times New Roman"/>
                <w:b/>
                <w:sz w:val="22"/>
                <w:szCs w:val="22"/>
                <w:lang w:val="el-GR"/>
              </w:rPr>
            </w:pPr>
          </w:p>
          <w:p w:rsidR="004A1F16" w:rsidRPr="00950D82" w:rsidRDefault="004A1F16" w:rsidP="00B9611E">
            <w:pPr>
              <w:pStyle w:val="2"/>
              <w:spacing w:before="0" w:after="0"/>
              <w:jc w:val="both"/>
              <w:rPr>
                <w:rFonts w:ascii="Calibri" w:hAnsi="Calibri" w:cs="Times New Roman"/>
                <w:b/>
                <w:sz w:val="22"/>
                <w:szCs w:val="22"/>
                <w:lang w:val="el-GR"/>
              </w:rPr>
            </w:pPr>
            <w:r w:rsidRPr="00950D82">
              <w:rPr>
                <w:rFonts w:ascii="Calibri" w:hAnsi="Calibri" w:cs="Times New Roman"/>
                <w:b/>
                <w:sz w:val="22"/>
                <w:szCs w:val="22"/>
                <w:lang w:val="el-GR"/>
              </w:rPr>
              <w:t>Εκτυπώσιμο Υλικό</w:t>
            </w:r>
          </w:p>
          <w:p w:rsidR="00884835" w:rsidRPr="00950D82" w:rsidRDefault="004A1F16" w:rsidP="00B9611E">
            <w:pPr>
              <w:pStyle w:val="a3"/>
              <w:ind w:right="0"/>
              <w:jc w:val="both"/>
              <w:rPr>
                <w:rFonts w:ascii="Calibri" w:hAnsi="Calibri" w:cs="Times New Roman"/>
                <w:bCs/>
                <w:iCs w:val="0"/>
                <w:sz w:val="22"/>
                <w:lang w:val="el-GR"/>
              </w:rPr>
            </w:pPr>
            <w:r w:rsidRPr="00950D82">
              <w:rPr>
                <w:rFonts w:ascii="Calibri" w:hAnsi="Calibri" w:cs="Times New Roman"/>
                <w:bCs/>
                <w:iCs w:val="0"/>
                <w:sz w:val="22"/>
                <w:szCs w:val="22"/>
                <w:lang w:val="el-GR"/>
              </w:rPr>
              <w:t>-Φύλλα εργασίας</w:t>
            </w:r>
            <w:r w:rsidR="00BF70DF" w:rsidRPr="00950D82">
              <w:rPr>
                <w:rFonts w:ascii="Calibri" w:hAnsi="Calibri" w:cs="Times New Roman"/>
                <w:bCs/>
                <w:iCs w:val="0"/>
                <w:sz w:val="22"/>
                <w:szCs w:val="22"/>
                <w:lang w:val="el-GR"/>
              </w:rPr>
              <w:t>:</w:t>
            </w:r>
            <w:r w:rsidR="00BF70DF" w:rsidRPr="00950D82">
              <w:rPr>
                <w:rFonts w:ascii="Calibri" w:hAnsi="Calibri" w:cs="Times New Roman"/>
                <w:bCs/>
                <w:iCs w:val="0"/>
                <w:sz w:val="22"/>
                <w:lang w:val="el-GR"/>
              </w:rPr>
              <w:t xml:space="preserve"> </w:t>
            </w:r>
          </w:p>
          <w:p w:rsidR="004A1F16" w:rsidRPr="00950D82" w:rsidRDefault="0092413D" w:rsidP="00B9611E">
            <w:pPr>
              <w:pStyle w:val="a3"/>
              <w:ind w:right="0"/>
              <w:jc w:val="both"/>
              <w:rPr>
                <w:rFonts w:ascii="Calibri" w:hAnsi="Calibri" w:cs="Times New Roman"/>
                <w:bCs/>
                <w:iCs w:val="0"/>
                <w:sz w:val="22"/>
                <w:lang w:val="el-GR"/>
              </w:rPr>
            </w:pPr>
            <w:r w:rsidRPr="00950D82">
              <w:rPr>
                <w:rFonts w:ascii="Calibri" w:hAnsi="Calibri" w:cs="Times New Roman"/>
                <w:bCs/>
                <w:iCs w:val="0"/>
                <w:sz w:val="22"/>
                <w:lang w:val="el-GR"/>
              </w:rPr>
              <w:t>“</w:t>
            </w:r>
            <w:r w:rsidR="00884835" w:rsidRPr="00950D82">
              <w:rPr>
                <w:rFonts w:ascii="Calibri" w:hAnsi="Calibri" w:cs="Times New Roman"/>
                <w:bCs/>
                <w:iCs w:val="0"/>
                <w:sz w:val="22"/>
                <w:lang w:val="el-GR"/>
              </w:rPr>
              <w:t>Εσύ, τι τύπος είσαι στη διαφωνία;</w:t>
            </w:r>
            <w:r w:rsidRPr="00950D82">
              <w:rPr>
                <w:rFonts w:ascii="Calibri" w:hAnsi="Calibri" w:cs="Times New Roman"/>
                <w:bCs/>
                <w:iCs w:val="0"/>
                <w:sz w:val="22"/>
                <w:lang w:val="el-GR"/>
              </w:rPr>
              <w:t>”,</w:t>
            </w:r>
            <w:r w:rsidR="00884835" w:rsidRPr="00950D82">
              <w:rPr>
                <w:rFonts w:ascii="Calibri" w:hAnsi="Calibri" w:cs="Times New Roman"/>
                <w:bCs/>
                <w:iCs w:val="0"/>
                <w:sz w:val="22"/>
                <w:lang w:val="el-GR"/>
              </w:rPr>
              <w:t xml:space="preserve"> Οδηγός σελ. 26-31</w:t>
            </w:r>
          </w:p>
          <w:p w:rsidR="0092413D" w:rsidRPr="00950D82" w:rsidRDefault="0092413D" w:rsidP="00B9611E">
            <w:pPr>
              <w:pStyle w:val="a3"/>
              <w:ind w:right="0"/>
              <w:jc w:val="both"/>
              <w:rPr>
                <w:rFonts w:ascii="Calibri" w:hAnsi="Calibri" w:cs="Times New Roman"/>
                <w:bCs/>
                <w:iCs w:val="0"/>
                <w:sz w:val="22"/>
                <w:lang w:val="el-GR"/>
              </w:rPr>
            </w:pPr>
            <w:r w:rsidRPr="00950D82">
              <w:rPr>
                <w:rFonts w:ascii="Calibri" w:hAnsi="Calibri" w:cs="Times New Roman"/>
                <w:bCs/>
                <w:iCs w:val="0"/>
                <w:sz w:val="22"/>
                <w:lang w:val="el-GR"/>
              </w:rPr>
              <w:t>“Αναδιατυπώνουμε τις ερωτήσεις σε ανοιχτού τύπου”, Οδηγός σελ. 35-36</w:t>
            </w:r>
          </w:p>
          <w:p w:rsidR="0092413D" w:rsidRPr="00950D82" w:rsidRDefault="0092413D" w:rsidP="00B9611E">
            <w:pPr>
              <w:pStyle w:val="a3"/>
              <w:ind w:right="0"/>
              <w:jc w:val="both"/>
              <w:rPr>
                <w:rFonts w:ascii="Calibri" w:hAnsi="Calibri" w:cs="Times New Roman"/>
                <w:bCs/>
                <w:iCs w:val="0"/>
                <w:sz w:val="22"/>
                <w:lang w:val="el-GR"/>
              </w:rPr>
            </w:pPr>
            <w:r w:rsidRPr="00950D82">
              <w:rPr>
                <w:rFonts w:ascii="Calibri" w:hAnsi="Calibri" w:cs="Times New Roman"/>
                <w:bCs/>
                <w:iCs w:val="0"/>
                <w:sz w:val="22"/>
                <w:lang w:val="el-GR"/>
              </w:rPr>
              <w:t>“Σενάριο διαμεσολάβησης”, Οδηγός σελ. 39-42</w:t>
            </w:r>
          </w:p>
          <w:p w:rsidR="0092413D" w:rsidRPr="00950D82" w:rsidRDefault="0092413D" w:rsidP="00B9611E">
            <w:pPr>
              <w:pStyle w:val="a3"/>
              <w:ind w:right="0"/>
              <w:jc w:val="both"/>
              <w:rPr>
                <w:rFonts w:ascii="Calibri" w:hAnsi="Calibri" w:cs="Times New Roman"/>
                <w:bCs/>
                <w:iCs w:val="0"/>
                <w:sz w:val="22"/>
                <w:lang w:val="el-GR"/>
              </w:rPr>
            </w:pPr>
            <w:r w:rsidRPr="00950D82">
              <w:rPr>
                <w:rFonts w:ascii="Calibri" w:hAnsi="Calibri" w:cs="Times New Roman"/>
                <w:bCs/>
                <w:iCs w:val="0"/>
                <w:sz w:val="22"/>
                <w:lang w:val="el-GR"/>
              </w:rPr>
              <w:t>“Φύλλο αξιολόγησης”, Οδηγός σελ. 47</w:t>
            </w:r>
          </w:p>
          <w:p w:rsidR="0092413D" w:rsidRPr="00950D82" w:rsidRDefault="0092413D" w:rsidP="00B9611E">
            <w:pPr>
              <w:pStyle w:val="a3"/>
              <w:ind w:right="0"/>
              <w:jc w:val="both"/>
              <w:rPr>
                <w:rFonts w:ascii="Calibri" w:hAnsi="Calibri" w:cs="Times New Roman"/>
                <w:bCs/>
                <w:iCs w:val="0"/>
                <w:sz w:val="22"/>
                <w:lang w:val="el-GR"/>
              </w:rPr>
            </w:pPr>
          </w:p>
          <w:p w:rsidR="0092413D" w:rsidRPr="00950D82" w:rsidRDefault="0092413D" w:rsidP="00B9611E">
            <w:pPr>
              <w:pStyle w:val="a3"/>
              <w:ind w:right="0"/>
              <w:jc w:val="both"/>
              <w:rPr>
                <w:rFonts w:ascii="Calibri" w:hAnsi="Calibri" w:cs="Times New Roman"/>
                <w:bCs/>
                <w:iCs w:val="0"/>
                <w:sz w:val="22"/>
                <w:lang w:val="el-GR"/>
              </w:rPr>
            </w:pPr>
            <w:r w:rsidRPr="00950D82">
              <w:rPr>
                <w:rFonts w:ascii="Calibri" w:hAnsi="Calibri" w:cs="Times New Roman"/>
                <w:bCs/>
                <w:iCs w:val="0"/>
                <w:sz w:val="22"/>
                <w:lang w:val="el-GR"/>
              </w:rPr>
              <w:t>Άλλο υλικό:</w:t>
            </w:r>
          </w:p>
          <w:p w:rsidR="0092413D" w:rsidRPr="00950D82" w:rsidRDefault="0092413D" w:rsidP="00B9611E">
            <w:pPr>
              <w:pStyle w:val="a3"/>
              <w:ind w:right="0"/>
              <w:jc w:val="both"/>
              <w:rPr>
                <w:rFonts w:ascii="Calibri" w:hAnsi="Calibri" w:cs="Times New Roman"/>
                <w:bCs/>
                <w:iCs w:val="0"/>
                <w:sz w:val="22"/>
                <w:lang w:val="el-GR"/>
              </w:rPr>
            </w:pPr>
            <w:r w:rsidRPr="00950D82">
              <w:rPr>
                <w:rFonts w:ascii="Calibri" w:hAnsi="Calibri" w:cs="Times New Roman"/>
                <w:bCs/>
                <w:iCs w:val="0"/>
                <w:sz w:val="22"/>
                <w:lang w:val="el-GR"/>
              </w:rPr>
              <w:t>“Συμφωνητικό”, Οδηγός σελ. 43</w:t>
            </w:r>
          </w:p>
          <w:p w:rsidR="0092413D" w:rsidRPr="00950D82" w:rsidRDefault="0092413D" w:rsidP="00B9611E">
            <w:pPr>
              <w:pStyle w:val="a3"/>
              <w:ind w:right="0"/>
              <w:jc w:val="both"/>
              <w:rPr>
                <w:rFonts w:ascii="Calibri" w:hAnsi="Calibri" w:cs="Times New Roman"/>
                <w:bCs/>
                <w:iCs w:val="0"/>
                <w:sz w:val="22"/>
                <w:lang w:val="el-GR"/>
              </w:rPr>
            </w:pPr>
            <w:r w:rsidRPr="00950D82">
              <w:rPr>
                <w:rFonts w:ascii="Calibri" w:hAnsi="Calibri" w:cs="Times New Roman"/>
                <w:bCs/>
                <w:iCs w:val="0"/>
                <w:sz w:val="22"/>
                <w:lang w:val="el-GR"/>
              </w:rPr>
              <w:t>“Τα στάδια της διαμεσολάβησης” και “Οι 4 κανόνες”, Οδηγός σελ. 44</w:t>
            </w:r>
          </w:p>
          <w:p w:rsidR="00884835" w:rsidRPr="00950D82" w:rsidRDefault="00884835" w:rsidP="00B9611E">
            <w:pPr>
              <w:pStyle w:val="a3"/>
              <w:ind w:right="0"/>
              <w:jc w:val="both"/>
              <w:rPr>
                <w:rFonts w:ascii="Calibri" w:hAnsi="Calibri" w:cs="Times New Roman"/>
                <w:bCs/>
                <w:iCs w:val="0"/>
                <w:sz w:val="22"/>
                <w:lang w:val="el-GR"/>
              </w:rPr>
            </w:pPr>
          </w:p>
          <w:p w:rsidR="004A1F16" w:rsidRPr="00950D82" w:rsidRDefault="004A1F16" w:rsidP="00B9611E">
            <w:pPr>
              <w:pStyle w:val="2"/>
              <w:spacing w:before="0" w:after="0"/>
              <w:jc w:val="both"/>
              <w:rPr>
                <w:rFonts w:ascii="Calibri" w:hAnsi="Calibri" w:cs="Times New Roman"/>
                <w:b/>
                <w:sz w:val="22"/>
                <w:szCs w:val="22"/>
                <w:lang w:val="el-GR"/>
              </w:rPr>
            </w:pPr>
          </w:p>
          <w:p w:rsidR="004A1F16" w:rsidRPr="00950D82" w:rsidRDefault="004A1F16" w:rsidP="00B9611E">
            <w:pPr>
              <w:pStyle w:val="2"/>
              <w:spacing w:before="0" w:after="0"/>
              <w:jc w:val="both"/>
              <w:rPr>
                <w:rFonts w:ascii="Calibri" w:hAnsi="Calibri" w:cs="Times New Roman"/>
                <w:b/>
                <w:sz w:val="22"/>
                <w:szCs w:val="22"/>
                <w:lang w:val="el-GR"/>
              </w:rPr>
            </w:pPr>
            <w:r w:rsidRPr="00950D82">
              <w:rPr>
                <w:rFonts w:ascii="Calibri" w:hAnsi="Calibri" w:cs="Times New Roman"/>
                <w:b/>
                <w:sz w:val="22"/>
                <w:szCs w:val="22"/>
                <w:lang w:val="el-GR"/>
              </w:rPr>
              <w:t>Απαραίτητοι Σύνδεσμοι</w:t>
            </w:r>
          </w:p>
          <w:p w:rsidR="008F08A8" w:rsidRPr="00950D82" w:rsidRDefault="00222D14" w:rsidP="008F08A8">
            <w:pPr>
              <w:rPr>
                <w:lang w:val="el-GR"/>
              </w:rPr>
            </w:pPr>
            <w:hyperlink r:id="rId6" w:history="1">
              <w:r w:rsidR="008F08A8" w:rsidRPr="00950D82">
                <w:rPr>
                  <w:rStyle w:val="-"/>
                </w:rPr>
                <w:t>http</w:t>
              </w:r>
              <w:r w:rsidR="008F08A8" w:rsidRPr="00950D82">
                <w:rPr>
                  <w:rStyle w:val="-"/>
                  <w:lang w:val="el-GR"/>
                </w:rPr>
                <w:t>://</w:t>
              </w:r>
              <w:r w:rsidR="008F08A8" w:rsidRPr="00950D82">
                <w:rPr>
                  <w:rStyle w:val="-"/>
                </w:rPr>
                <w:t>www</w:t>
              </w:r>
              <w:r w:rsidR="008F08A8" w:rsidRPr="00950D82">
                <w:rPr>
                  <w:rStyle w:val="-"/>
                  <w:lang w:val="el-GR"/>
                </w:rPr>
                <w:t>.</w:t>
              </w:r>
              <w:proofErr w:type="spellStart"/>
              <w:r w:rsidR="008F08A8" w:rsidRPr="00950D82">
                <w:rPr>
                  <w:rStyle w:val="-"/>
                </w:rPr>
                <w:t>antigone</w:t>
              </w:r>
              <w:proofErr w:type="spellEnd"/>
              <w:r w:rsidR="008F08A8" w:rsidRPr="00950D82">
                <w:rPr>
                  <w:rStyle w:val="-"/>
                  <w:lang w:val="el-GR"/>
                </w:rPr>
                <w:t>.</w:t>
              </w:r>
              <w:proofErr w:type="spellStart"/>
              <w:r w:rsidR="008F08A8" w:rsidRPr="00950D82">
                <w:rPr>
                  <w:rStyle w:val="-"/>
                </w:rPr>
                <w:t>gr</w:t>
              </w:r>
              <w:proofErr w:type="spellEnd"/>
              <w:r w:rsidR="008F08A8" w:rsidRPr="00950D82">
                <w:rPr>
                  <w:rStyle w:val="-"/>
                  <w:lang w:val="el-GR"/>
                </w:rPr>
                <w:t>/</w:t>
              </w:r>
              <w:proofErr w:type="spellStart"/>
              <w:r w:rsidR="008F08A8" w:rsidRPr="00950D82">
                <w:rPr>
                  <w:rStyle w:val="-"/>
                </w:rPr>
                <w:t>gr</w:t>
              </w:r>
              <w:proofErr w:type="spellEnd"/>
              <w:r w:rsidR="008F08A8" w:rsidRPr="00950D82">
                <w:rPr>
                  <w:rStyle w:val="-"/>
                  <w:lang w:val="el-GR"/>
                </w:rPr>
                <w:t>/</w:t>
              </w:r>
              <w:r w:rsidR="008F08A8" w:rsidRPr="00950D82">
                <w:rPr>
                  <w:rStyle w:val="-"/>
                </w:rPr>
                <w:t>projects</w:t>
              </w:r>
              <w:r w:rsidR="008F08A8" w:rsidRPr="00950D82">
                <w:rPr>
                  <w:rStyle w:val="-"/>
                  <w:lang w:val="el-GR"/>
                </w:rPr>
                <w:t>/</w:t>
              </w:r>
              <w:r w:rsidR="008F08A8" w:rsidRPr="00950D82">
                <w:rPr>
                  <w:rStyle w:val="-"/>
                </w:rPr>
                <w:t>project</w:t>
              </w:r>
              <w:r w:rsidR="008F08A8" w:rsidRPr="00950D82">
                <w:rPr>
                  <w:rStyle w:val="-"/>
                  <w:lang w:val="el-GR"/>
                </w:rPr>
                <w:t>/30/</w:t>
              </w:r>
              <w:r w:rsidR="008F08A8" w:rsidRPr="00950D82">
                <w:rPr>
                  <w:rStyle w:val="-"/>
                </w:rPr>
                <w:t>description</w:t>
              </w:r>
              <w:r w:rsidR="008F08A8" w:rsidRPr="00950D82">
                <w:rPr>
                  <w:rStyle w:val="-"/>
                  <w:lang w:val="el-GR"/>
                </w:rPr>
                <w:t>/</w:t>
              </w:r>
            </w:hyperlink>
            <w:r w:rsidR="008F08A8" w:rsidRPr="00950D82">
              <w:rPr>
                <w:lang w:val="el-GR"/>
              </w:rPr>
              <w:t xml:space="preserve"> </w:t>
            </w:r>
          </w:p>
          <w:p w:rsidR="004A1F16" w:rsidRPr="00950D82" w:rsidRDefault="004A1F16" w:rsidP="00B9611E">
            <w:pPr>
              <w:spacing w:after="0"/>
              <w:jc w:val="both"/>
              <w:rPr>
                <w:rFonts w:ascii="Calibri" w:hAnsi="Calibri" w:cs="Times New Roman"/>
                <w:sz w:val="22"/>
                <w:lang w:val="el-GR"/>
              </w:rPr>
            </w:pPr>
          </w:p>
          <w:p w:rsidR="004A1F16" w:rsidRPr="00950D82" w:rsidRDefault="004A1F16" w:rsidP="00B9611E">
            <w:pPr>
              <w:pStyle w:val="2"/>
              <w:spacing w:before="0" w:after="0"/>
              <w:jc w:val="both"/>
              <w:rPr>
                <w:rFonts w:ascii="Calibri" w:hAnsi="Calibri" w:cs="Times New Roman"/>
                <w:b/>
                <w:sz w:val="22"/>
                <w:szCs w:val="22"/>
                <w:lang w:val="el-GR"/>
              </w:rPr>
            </w:pPr>
            <w:r w:rsidRPr="00950D82">
              <w:rPr>
                <w:rFonts w:ascii="Calibri" w:hAnsi="Calibri" w:cs="Times New Roman"/>
                <w:b/>
                <w:sz w:val="22"/>
                <w:szCs w:val="22"/>
                <w:lang w:val="el-GR"/>
              </w:rPr>
              <w:t>Οπτικοακουστικό υλικό</w:t>
            </w:r>
          </w:p>
          <w:p w:rsidR="008F08A8" w:rsidRPr="00950D82" w:rsidRDefault="008F08A8" w:rsidP="008F08A8">
            <w:pPr>
              <w:rPr>
                <w:lang w:val="el-GR"/>
              </w:rPr>
            </w:pPr>
            <w:r w:rsidRPr="00950D82">
              <w:rPr>
                <w:lang w:val="el-GR"/>
              </w:rPr>
              <w:t>-</w:t>
            </w:r>
          </w:p>
          <w:p w:rsidR="004A1F16" w:rsidRPr="00950D82" w:rsidRDefault="004A1F16" w:rsidP="00B9611E">
            <w:pPr>
              <w:pStyle w:val="2"/>
              <w:spacing w:before="0" w:after="0"/>
              <w:jc w:val="both"/>
              <w:rPr>
                <w:rFonts w:ascii="Calibri" w:hAnsi="Calibri" w:cs="Times New Roman"/>
                <w:sz w:val="22"/>
                <w:szCs w:val="22"/>
                <w:lang w:val="el-GR"/>
              </w:rPr>
            </w:pPr>
          </w:p>
          <w:p w:rsidR="004A1F16" w:rsidRPr="00950D82" w:rsidRDefault="004A1F16" w:rsidP="00B9611E">
            <w:pPr>
              <w:pStyle w:val="2"/>
              <w:spacing w:before="0" w:after="0"/>
              <w:jc w:val="both"/>
              <w:rPr>
                <w:rFonts w:ascii="Calibri" w:hAnsi="Calibri" w:cs="Times New Roman"/>
                <w:b/>
                <w:sz w:val="22"/>
                <w:szCs w:val="22"/>
                <w:lang w:val="el-GR"/>
              </w:rPr>
            </w:pPr>
            <w:proofErr w:type="spellStart"/>
            <w:r w:rsidRPr="00950D82">
              <w:rPr>
                <w:rFonts w:ascii="Calibri" w:hAnsi="Calibri" w:cs="Times New Roman"/>
                <w:b/>
                <w:sz w:val="22"/>
                <w:szCs w:val="22"/>
                <w:lang w:val="el-GR"/>
              </w:rPr>
              <w:t>Διαδραστικό</w:t>
            </w:r>
            <w:proofErr w:type="spellEnd"/>
            <w:r w:rsidRPr="00950D82">
              <w:rPr>
                <w:rFonts w:ascii="Calibri" w:hAnsi="Calibri" w:cs="Times New Roman"/>
                <w:b/>
                <w:sz w:val="22"/>
                <w:szCs w:val="22"/>
                <w:lang w:val="el-GR"/>
              </w:rPr>
              <w:t xml:space="preserve"> υλικό</w:t>
            </w:r>
          </w:p>
          <w:p w:rsidR="008F08A8" w:rsidRPr="00950D82" w:rsidRDefault="008F08A8" w:rsidP="008F08A8">
            <w:pPr>
              <w:rPr>
                <w:lang w:val="el-GR"/>
              </w:rPr>
            </w:pPr>
            <w:r w:rsidRPr="00950D82">
              <w:rPr>
                <w:lang w:val="el-GR"/>
              </w:rPr>
              <w:t>-</w:t>
            </w:r>
          </w:p>
          <w:p w:rsidR="004A1F16" w:rsidRPr="00950D82" w:rsidRDefault="004A1F16" w:rsidP="00B9611E">
            <w:pPr>
              <w:pStyle w:val="2"/>
              <w:spacing w:before="0" w:after="0"/>
              <w:jc w:val="both"/>
              <w:rPr>
                <w:rFonts w:ascii="Calibri" w:hAnsi="Calibri" w:cs="Times New Roman"/>
                <w:b/>
                <w:sz w:val="22"/>
                <w:szCs w:val="22"/>
                <w:lang w:val="el-GR"/>
              </w:rPr>
            </w:pPr>
            <w:r w:rsidRPr="00950D82">
              <w:rPr>
                <w:rFonts w:ascii="Calibri" w:hAnsi="Calibri" w:cs="Times New Roman"/>
                <w:b/>
                <w:sz w:val="22"/>
                <w:szCs w:val="22"/>
                <w:lang w:val="el-GR"/>
              </w:rPr>
              <w:t>Υποστήριξη εκπαιδευτικού</w:t>
            </w:r>
          </w:p>
          <w:p w:rsidR="004A1F16" w:rsidRPr="00950D82" w:rsidRDefault="004A1F16" w:rsidP="00B9611E">
            <w:pPr>
              <w:pStyle w:val="a3"/>
              <w:ind w:right="0"/>
              <w:jc w:val="both"/>
              <w:rPr>
                <w:rFonts w:ascii="Calibri" w:hAnsi="Calibri" w:cs="Times New Roman"/>
                <w:bCs/>
                <w:iCs w:val="0"/>
                <w:sz w:val="22"/>
                <w:lang w:val="el-GR"/>
              </w:rPr>
            </w:pPr>
            <w:r w:rsidRPr="00950D82">
              <w:rPr>
                <w:rFonts w:ascii="Calibri" w:hAnsi="Calibri" w:cs="Times New Roman"/>
                <w:bCs/>
                <w:iCs w:val="0"/>
                <w:sz w:val="22"/>
                <w:szCs w:val="22"/>
                <w:lang w:val="el-GR"/>
              </w:rPr>
              <w:t>Πληροφορίες υποβάθρου (π.χ. ανάρτηση φυλλαδίου )</w:t>
            </w:r>
          </w:p>
          <w:p w:rsidR="008F08A8" w:rsidRPr="00950D82" w:rsidRDefault="00222D14" w:rsidP="00B9611E">
            <w:pPr>
              <w:pStyle w:val="a3"/>
              <w:ind w:right="0"/>
              <w:jc w:val="both"/>
              <w:rPr>
                <w:rFonts w:ascii="Calibri" w:hAnsi="Calibri" w:cs="Times New Roman"/>
                <w:bCs/>
                <w:iCs w:val="0"/>
                <w:sz w:val="22"/>
                <w:lang w:val="el-GR"/>
              </w:rPr>
            </w:pPr>
            <w:hyperlink r:id="rId7" w:history="1">
              <w:r w:rsidR="008F08A8" w:rsidRPr="00950D82">
                <w:rPr>
                  <w:rStyle w:val="-"/>
                </w:rPr>
                <w:t>http</w:t>
              </w:r>
              <w:r w:rsidR="008F08A8" w:rsidRPr="00950D82">
                <w:rPr>
                  <w:rStyle w:val="-"/>
                  <w:lang w:val="el-GR"/>
                </w:rPr>
                <w:t>://</w:t>
              </w:r>
              <w:r w:rsidR="008F08A8" w:rsidRPr="00950D82">
                <w:rPr>
                  <w:rStyle w:val="-"/>
                </w:rPr>
                <w:t>www</w:t>
              </w:r>
              <w:r w:rsidR="008F08A8" w:rsidRPr="00950D82">
                <w:rPr>
                  <w:rStyle w:val="-"/>
                  <w:lang w:val="el-GR"/>
                </w:rPr>
                <w:t>.</w:t>
              </w:r>
              <w:proofErr w:type="spellStart"/>
              <w:r w:rsidR="008F08A8" w:rsidRPr="00950D82">
                <w:rPr>
                  <w:rStyle w:val="-"/>
                </w:rPr>
                <w:t>antigone</w:t>
              </w:r>
              <w:proofErr w:type="spellEnd"/>
              <w:r w:rsidR="008F08A8" w:rsidRPr="00950D82">
                <w:rPr>
                  <w:rStyle w:val="-"/>
                  <w:lang w:val="el-GR"/>
                </w:rPr>
                <w:t>.</w:t>
              </w:r>
              <w:proofErr w:type="spellStart"/>
              <w:r w:rsidR="008F08A8" w:rsidRPr="00950D82">
                <w:rPr>
                  <w:rStyle w:val="-"/>
                </w:rPr>
                <w:t>gr</w:t>
              </w:r>
              <w:proofErr w:type="spellEnd"/>
              <w:r w:rsidR="008F08A8" w:rsidRPr="00950D82">
                <w:rPr>
                  <w:rStyle w:val="-"/>
                  <w:lang w:val="el-GR"/>
                </w:rPr>
                <w:t>/</w:t>
              </w:r>
              <w:r w:rsidR="008F08A8" w:rsidRPr="00950D82">
                <w:rPr>
                  <w:rStyle w:val="-"/>
                </w:rPr>
                <w:t>files</w:t>
              </w:r>
              <w:r w:rsidR="008F08A8" w:rsidRPr="00950D82">
                <w:rPr>
                  <w:rStyle w:val="-"/>
                  <w:lang w:val="el-GR"/>
                </w:rPr>
                <w:t>/</w:t>
              </w:r>
              <w:r w:rsidR="008F08A8" w:rsidRPr="00950D82">
                <w:rPr>
                  <w:rStyle w:val="-"/>
                </w:rPr>
                <w:t>announcements</w:t>
              </w:r>
              <w:r w:rsidR="008F08A8" w:rsidRPr="00950D82">
                <w:rPr>
                  <w:rStyle w:val="-"/>
                  <w:lang w:val="el-GR"/>
                </w:rPr>
                <w:t>/</w:t>
              </w:r>
              <w:r w:rsidR="008F08A8" w:rsidRPr="00950D82">
                <w:rPr>
                  <w:rStyle w:val="-"/>
                </w:rPr>
                <w:t>FLYER</w:t>
              </w:r>
              <w:r w:rsidR="008F08A8" w:rsidRPr="00950D82">
                <w:rPr>
                  <w:rStyle w:val="-"/>
                  <w:lang w:val="el-GR"/>
                </w:rPr>
                <w:t>_</w:t>
              </w:r>
              <w:r w:rsidR="008F08A8" w:rsidRPr="00950D82">
                <w:rPr>
                  <w:rStyle w:val="-"/>
                </w:rPr>
                <w:t>PEER</w:t>
              </w:r>
              <w:r w:rsidR="008F08A8" w:rsidRPr="00950D82">
                <w:rPr>
                  <w:rStyle w:val="-"/>
                  <w:lang w:val="el-GR"/>
                </w:rPr>
                <w:t>%20</w:t>
              </w:r>
              <w:r w:rsidR="008F08A8" w:rsidRPr="00950D82">
                <w:rPr>
                  <w:rStyle w:val="-"/>
                </w:rPr>
                <w:t>MED</w:t>
              </w:r>
              <w:r w:rsidR="008F08A8" w:rsidRPr="00950D82">
                <w:rPr>
                  <w:rStyle w:val="-"/>
                  <w:lang w:val="el-GR"/>
                </w:rPr>
                <w:t>.</w:t>
              </w:r>
              <w:proofErr w:type="spellStart"/>
              <w:r w:rsidR="008F08A8" w:rsidRPr="00950D82">
                <w:rPr>
                  <w:rStyle w:val="-"/>
                </w:rPr>
                <w:t>pdf</w:t>
              </w:r>
              <w:proofErr w:type="spellEnd"/>
            </w:hyperlink>
          </w:p>
          <w:p w:rsidR="008F08A8" w:rsidRPr="00950D82" w:rsidRDefault="008F08A8" w:rsidP="00B9611E">
            <w:pPr>
              <w:pStyle w:val="a3"/>
              <w:ind w:right="0"/>
              <w:jc w:val="both"/>
              <w:rPr>
                <w:rFonts w:ascii="Calibri" w:hAnsi="Calibri" w:cs="Times New Roman"/>
                <w:bCs/>
                <w:iCs w:val="0"/>
                <w:sz w:val="22"/>
                <w:lang w:val="el-GR"/>
              </w:rPr>
            </w:pPr>
          </w:p>
          <w:p w:rsidR="004A1F16" w:rsidRPr="00950D82" w:rsidRDefault="004A1F16" w:rsidP="00B9611E">
            <w:pPr>
              <w:pStyle w:val="a3"/>
              <w:ind w:right="0"/>
              <w:jc w:val="both"/>
              <w:rPr>
                <w:rFonts w:ascii="Calibri" w:hAnsi="Calibri" w:cs="Times New Roman"/>
                <w:bCs/>
                <w:iCs w:val="0"/>
                <w:sz w:val="22"/>
                <w:lang w:val="el-GR"/>
              </w:rPr>
            </w:pPr>
            <w:r w:rsidRPr="00950D82">
              <w:rPr>
                <w:rFonts w:ascii="Calibri" w:hAnsi="Calibri" w:cs="Times New Roman"/>
                <w:bCs/>
                <w:iCs w:val="0"/>
                <w:sz w:val="22"/>
                <w:szCs w:val="22"/>
                <w:lang w:val="el-GR"/>
              </w:rPr>
              <w:t>Οδηγός (π.χ. ανάρτηση )</w:t>
            </w:r>
          </w:p>
          <w:p w:rsidR="008F08A8" w:rsidRPr="00950D82" w:rsidRDefault="00222D14" w:rsidP="00B9611E">
            <w:pPr>
              <w:pStyle w:val="a3"/>
              <w:ind w:right="0"/>
              <w:jc w:val="both"/>
              <w:rPr>
                <w:lang w:val="el-GR"/>
              </w:rPr>
            </w:pPr>
            <w:hyperlink r:id="rId8" w:history="1">
              <w:r w:rsidR="00F91CAD" w:rsidRPr="00950D82">
                <w:rPr>
                  <w:rStyle w:val="-"/>
                </w:rPr>
                <w:t>http</w:t>
              </w:r>
              <w:r w:rsidR="00F91CAD" w:rsidRPr="00950D82">
                <w:rPr>
                  <w:rStyle w:val="-"/>
                  <w:lang w:val="el-GR"/>
                </w:rPr>
                <w:t>://</w:t>
              </w:r>
              <w:r w:rsidR="00F91CAD" w:rsidRPr="00950D82">
                <w:rPr>
                  <w:rStyle w:val="-"/>
                </w:rPr>
                <w:t>www</w:t>
              </w:r>
              <w:r w:rsidR="00F91CAD" w:rsidRPr="00950D82">
                <w:rPr>
                  <w:rStyle w:val="-"/>
                  <w:lang w:val="el-GR"/>
                </w:rPr>
                <w:t>.</w:t>
              </w:r>
              <w:proofErr w:type="spellStart"/>
              <w:r w:rsidR="00F91CAD" w:rsidRPr="00950D82">
                <w:rPr>
                  <w:rStyle w:val="-"/>
                </w:rPr>
                <w:t>antigone</w:t>
              </w:r>
              <w:proofErr w:type="spellEnd"/>
              <w:r w:rsidR="00F91CAD" w:rsidRPr="00950D82">
                <w:rPr>
                  <w:rStyle w:val="-"/>
                  <w:lang w:val="el-GR"/>
                </w:rPr>
                <w:t>.</w:t>
              </w:r>
              <w:proofErr w:type="spellStart"/>
              <w:r w:rsidR="00F91CAD" w:rsidRPr="00950D82">
                <w:rPr>
                  <w:rStyle w:val="-"/>
                </w:rPr>
                <w:t>gr</w:t>
              </w:r>
              <w:proofErr w:type="spellEnd"/>
              <w:r w:rsidR="00F91CAD" w:rsidRPr="00950D82">
                <w:rPr>
                  <w:rStyle w:val="-"/>
                  <w:lang w:val="el-GR"/>
                </w:rPr>
                <w:t>/</w:t>
              </w:r>
              <w:r w:rsidR="00F91CAD" w:rsidRPr="00950D82">
                <w:rPr>
                  <w:rStyle w:val="-"/>
                </w:rPr>
                <w:t>files</w:t>
              </w:r>
              <w:r w:rsidR="00F91CAD" w:rsidRPr="00950D82">
                <w:rPr>
                  <w:rStyle w:val="-"/>
                  <w:lang w:val="el-GR"/>
                </w:rPr>
                <w:t>/</w:t>
              </w:r>
              <w:r w:rsidR="00F91CAD" w:rsidRPr="00950D82">
                <w:rPr>
                  <w:rStyle w:val="-"/>
                </w:rPr>
                <w:t>announcements</w:t>
              </w:r>
              <w:r w:rsidR="00F91CAD" w:rsidRPr="00950D82">
                <w:rPr>
                  <w:rStyle w:val="-"/>
                  <w:lang w:val="el-GR"/>
                </w:rPr>
                <w:t>/</w:t>
              </w:r>
              <w:proofErr w:type="spellStart"/>
              <w:r w:rsidR="00F91CAD" w:rsidRPr="00950D82">
                <w:rPr>
                  <w:rStyle w:val="-"/>
                </w:rPr>
                <w:t>Sholiki</w:t>
              </w:r>
              <w:proofErr w:type="spellEnd"/>
              <w:r w:rsidR="00F91CAD" w:rsidRPr="00950D82">
                <w:rPr>
                  <w:rStyle w:val="-"/>
                  <w:lang w:val="el-GR"/>
                </w:rPr>
                <w:t>_</w:t>
              </w:r>
              <w:proofErr w:type="spellStart"/>
              <w:r w:rsidR="00F91CAD" w:rsidRPr="00950D82">
                <w:rPr>
                  <w:rStyle w:val="-"/>
                </w:rPr>
                <w:t>Diamesolavisi</w:t>
              </w:r>
              <w:proofErr w:type="spellEnd"/>
              <w:r w:rsidR="00F91CAD" w:rsidRPr="00950D82">
                <w:rPr>
                  <w:rStyle w:val="-"/>
                  <w:lang w:val="el-GR"/>
                </w:rPr>
                <w:t>.</w:t>
              </w:r>
              <w:proofErr w:type="spellStart"/>
              <w:r w:rsidR="00F91CAD" w:rsidRPr="00950D82">
                <w:rPr>
                  <w:rStyle w:val="-"/>
                </w:rPr>
                <w:t>pdf</w:t>
              </w:r>
              <w:proofErr w:type="spellEnd"/>
            </w:hyperlink>
          </w:p>
          <w:p w:rsidR="00F91CAD" w:rsidRPr="00950D82" w:rsidRDefault="00F91CAD" w:rsidP="00B9611E">
            <w:pPr>
              <w:pStyle w:val="a3"/>
              <w:ind w:right="0"/>
              <w:jc w:val="both"/>
              <w:rPr>
                <w:rFonts w:ascii="Calibri" w:hAnsi="Calibri" w:cs="Times New Roman"/>
                <w:bCs/>
                <w:iCs w:val="0"/>
                <w:sz w:val="22"/>
                <w:lang w:val="el-GR"/>
              </w:rPr>
            </w:pPr>
          </w:p>
          <w:p w:rsidR="004A1F16" w:rsidRPr="00950D82" w:rsidRDefault="004A1F16" w:rsidP="00B9611E">
            <w:pPr>
              <w:pStyle w:val="a3"/>
              <w:ind w:right="0"/>
              <w:jc w:val="both"/>
              <w:rPr>
                <w:rFonts w:ascii="Calibri" w:hAnsi="Calibri" w:cs="Times New Roman"/>
                <w:bCs/>
                <w:iCs w:val="0"/>
                <w:sz w:val="22"/>
                <w:lang w:val="el-GR"/>
              </w:rPr>
            </w:pPr>
            <w:r w:rsidRPr="00950D82">
              <w:rPr>
                <w:rFonts w:ascii="Calibri" w:hAnsi="Calibri" w:cs="Times New Roman"/>
                <w:bCs/>
                <w:iCs w:val="0"/>
                <w:sz w:val="22"/>
                <w:szCs w:val="22"/>
                <w:lang w:val="el-GR"/>
              </w:rPr>
              <w:t xml:space="preserve">Επιμόρφωση </w:t>
            </w:r>
            <w:r w:rsidRPr="00950D82">
              <w:rPr>
                <w:rFonts w:ascii="Calibri" w:hAnsi="Calibri" w:cs="Times New Roman"/>
                <w:bCs/>
                <w:i/>
                <w:iCs w:val="0"/>
                <w:sz w:val="22"/>
                <w:szCs w:val="22"/>
                <w:lang w:val="el-GR"/>
              </w:rPr>
              <w:t xml:space="preserve">(τρόπο ή </w:t>
            </w:r>
            <w:proofErr w:type="spellStart"/>
            <w:r w:rsidRPr="00950D82">
              <w:rPr>
                <w:rFonts w:ascii="Calibri" w:hAnsi="Calibri" w:cs="Times New Roman"/>
                <w:bCs/>
                <w:i/>
                <w:iCs w:val="0"/>
                <w:sz w:val="22"/>
                <w:szCs w:val="22"/>
                <w:lang w:val="el-GR"/>
              </w:rPr>
              <w:t>λινκ</w:t>
            </w:r>
            <w:proofErr w:type="spellEnd"/>
            <w:r w:rsidRPr="00950D82">
              <w:rPr>
                <w:rFonts w:ascii="Calibri" w:hAnsi="Calibri" w:cs="Times New Roman"/>
                <w:bCs/>
                <w:i/>
                <w:iCs w:val="0"/>
                <w:sz w:val="22"/>
                <w:szCs w:val="22"/>
                <w:lang w:val="el-GR"/>
              </w:rPr>
              <w:t xml:space="preserve"> ή ανάρτηση)</w:t>
            </w:r>
          </w:p>
          <w:p w:rsidR="004A1F16" w:rsidRPr="00950D82" w:rsidRDefault="004A1F16" w:rsidP="00B9611E">
            <w:pPr>
              <w:pStyle w:val="a3"/>
              <w:ind w:right="0"/>
              <w:jc w:val="both"/>
              <w:rPr>
                <w:rFonts w:ascii="Calibri" w:hAnsi="Calibri" w:cs="Times New Roman"/>
                <w:bCs/>
                <w:iCs w:val="0"/>
                <w:sz w:val="22"/>
                <w:lang w:val="el-GR"/>
              </w:rPr>
            </w:pPr>
            <w:r w:rsidRPr="00950D82">
              <w:rPr>
                <w:rFonts w:ascii="Calibri" w:hAnsi="Calibri" w:cs="Times New Roman"/>
                <w:bCs/>
                <w:iCs w:val="0"/>
                <w:sz w:val="22"/>
                <w:szCs w:val="22"/>
                <w:lang w:val="el-GR"/>
              </w:rPr>
              <w:t>Φυσική παρουσία</w:t>
            </w:r>
            <w:r w:rsidR="00BA0B11">
              <w:rPr>
                <w:rFonts w:ascii="Calibri" w:hAnsi="Calibri" w:cs="Times New Roman"/>
                <w:bCs/>
                <w:iCs w:val="0"/>
                <w:sz w:val="22"/>
                <w:szCs w:val="22"/>
                <w:lang w:val="el-GR"/>
              </w:rPr>
              <w:t xml:space="preserve"> </w:t>
            </w:r>
            <w:r w:rsidRPr="00950D82">
              <w:rPr>
                <w:rFonts w:ascii="Calibri" w:hAnsi="Calibri" w:cs="Times New Roman"/>
                <w:bCs/>
                <w:iCs w:val="0"/>
                <w:sz w:val="22"/>
                <w:szCs w:val="22"/>
                <w:lang w:val="el-GR"/>
              </w:rPr>
              <w:t>(</w:t>
            </w:r>
            <w:r w:rsidR="00BA0B11">
              <w:rPr>
                <w:rFonts w:ascii="Calibri" w:hAnsi="Calibri" w:cs="Times New Roman"/>
                <w:bCs/>
                <w:i/>
                <w:iCs w:val="0"/>
                <w:sz w:val="22"/>
                <w:szCs w:val="22"/>
                <w:lang w:val="el-GR"/>
              </w:rPr>
              <w:t>πρόσωπο-</w:t>
            </w:r>
            <w:r w:rsidRPr="00BA0B11">
              <w:rPr>
                <w:rFonts w:ascii="Calibri" w:hAnsi="Calibri" w:cs="Times New Roman"/>
                <w:bCs/>
                <w:i/>
                <w:iCs w:val="0"/>
                <w:sz w:val="22"/>
                <w:szCs w:val="22"/>
                <w:lang w:val="el-GR"/>
              </w:rPr>
              <w:t>περιοχές</w:t>
            </w:r>
            <w:r w:rsidRPr="00950D82">
              <w:rPr>
                <w:rFonts w:ascii="Calibri" w:hAnsi="Calibri" w:cs="Times New Roman"/>
                <w:bCs/>
                <w:iCs w:val="0"/>
                <w:sz w:val="22"/>
                <w:szCs w:val="22"/>
                <w:lang w:val="el-GR"/>
              </w:rPr>
              <w:t>)</w:t>
            </w:r>
          </w:p>
          <w:p w:rsidR="00F91CAD" w:rsidRPr="00115F7D" w:rsidRDefault="00F91CAD" w:rsidP="00B9611E">
            <w:pPr>
              <w:pStyle w:val="a3"/>
              <w:ind w:right="0"/>
              <w:jc w:val="both"/>
              <w:rPr>
                <w:rFonts w:ascii="Calibri" w:hAnsi="Calibri" w:cs="Times New Roman"/>
                <w:bCs/>
                <w:iCs w:val="0"/>
                <w:sz w:val="22"/>
                <w:lang w:val="el-GR"/>
              </w:rPr>
            </w:pPr>
            <w:r w:rsidRPr="00950D82">
              <w:rPr>
                <w:rFonts w:ascii="Calibri" w:hAnsi="Calibri" w:cs="Times New Roman"/>
                <w:bCs/>
                <w:iCs w:val="0"/>
                <w:sz w:val="22"/>
                <w:szCs w:val="22"/>
                <w:lang w:val="el-GR"/>
              </w:rPr>
              <w:lastRenderedPageBreak/>
              <w:t>Υπάρχει δυνατότητα επιμόρφωσης</w:t>
            </w:r>
            <w:r w:rsidR="00F82E0A" w:rsidRPr="00950D82">
              <w:rPr>
                <w:rFonts w:ascii="Calibri" w:hAnsi="Calibri" w:cs="Times New Roman"/>
                <w:bCs/>
                <w:iCs w:val="0"/>
                <w:sz w:val="22"/>
                <w:szCs w:val="22"/>
                <w:lang w:val="el-GR"/>
              </w:rPr>
              <w:t xml:space="preserve"> σε σχολεία του νομού Θεσσαλονίκης. Τα εργαστήρια επιμόρφωσης γίνονται </w:t>
            </w:r>
            <w:r w:rsidR="003419B8" w:rsidRPr="00950D82">
              <w:rPr>
                <w:rFonts w:ascii="Calibri" w:hAnsi="Calibri" w:cs="Times New Roman"/>
                <w:bCs/>
                <w:iCs w:val="0"/>
                <w:sz w:val="22"/>
                <w:szCs w:val="22"/>
                <w:lang w:val="el-GR"/>
              </w:rPr>
              <w:t xml:space="preserve">με φυσική παρουσία </w:t>
            </w:r>
            <w:r w:rsidR="00F82E0A" w:rsidRPr="00950D82">
              <w:rPr>
                <w:rFonts w:ascii="Calibri" w:hAnsi="Calibri" w:cs="Times New Roman"/>
                <w:bCs/>
                <w:iCs w:val="0"/>
                <w:sz w:val="22"/>
                <w:szCs w:val="22"/>
                <w:lang w:val="el-GR"/>
              </w:rPr>
              <w:t xml:space="preserve">από την εκπαιδευτική ομάδα της </w:t>
            </w:r>
            <w:r w:rsidR="003419B8" w:rsidRPr="00950D82">
              <w:rPr>
                <w:rFonts w:ascii="Calibri" w:hAnsi="Calibri" w:cs="Times New Roman"/>
                <w:bCs/>
                <w:iCs w:val="0"/>
                <w:sz w:val="22"/>
                <w:szCs w:val="22"/>
                <w:lang w:val="el-GR"/>
              </w:rPr>
              <w:t xml:space="preserve">ΑΝΤΙΓΟΝΗΣ (Αθανασία </w:t>
            </w:r>
            <w:proofErr w:type="spellStart"/>
            <w:r w:rsidR="003419B8" w:rsidRPr="00950D82">
              <w:rPr>
                <w:rFonts w:ascii="Calibri" w:hAnsi="Calibri" w:cs="Times New Roman"/>
                <w:bCs/>
                <w:iCs w:val="0"/>
                <w:sz w:val="22"/>
                <w:szCs w:val="22"/>
                <w:lang w:val="el-GR"/>
              </w:rPr>
              <w:t>Τέλλιου</w:t>
            </w:r>
            <w:proofErr w:type="spellEnd"/>
            <w:r w:rsidR="003419B8" w:rsidRPr="00950D82">
              <w:rPr>
                <w:rFonts w:ascii="Calibri" w:hAnsi="Calibri" w:cs="Times New Roman"/>
                <w:bCs/>
                <w:iCs w:val="0"/>
                <w:sz w:val="22"/>
                <w:szCs w:val="22"/>
                <w:lang w:val="el-GR"/>
              </w:rPr>
              <w:t xml:space="preserve">, Ιωάννα </w:t>
            </w:r>
            <w:proofErr w:type="spellStart"/>
            <w:r w:rsidR="003419B8" w:rsidRPr="00950D82">
              <w:rPr>
                <w:rFonts w:ascii="Calibri" w:hAnsi="Calibri" w:cs="Times New Roman"/>
                <w:bCs/>
                <w:iCs w:val="0"/>
                <w:sz w:val="22"/>
                <w:szCs w:val="22"/>
                <w:lang w:val="el-GR"/>
              </w:rPr>
              <w:t>Μήτσικα</w:t>
            </w:r>
            <w:proofErr w:type="spellEnd"/>
            <w:r w:rsidR="003419B8" w:rsidRPr="00950D82">
              <w:rPr>
                <w:rFonts w:ascii="Calibri" w:hAnsi="Calibri" w:cs="Times New Roman"/>
                <w:bCs/>
                <w:iCs w:val="0"/>
                <w:sz w:val="22"/>
                <w:szCs w:val="22"/>
                <w:lang w:val="el-GR"/>
              </w:rPr>
              <w:t xml:space="preserve">, Κυριάκος </w:t>
            </w:r>
            <w:proofErr w:type="spellStart"/>
            <w:r w:rsidR="003419B8" w:rsidRPr="00950D82">
              <w:rPr>
                <w:rFonts w:ascii="Calibri" w:hAnsi="Calibri" w:cs="Times New Roman"/>
                <w:bCs/>
                <w:iCs w:val="0"/>
                <w:sz w:val="22"/>
                <w:szCs w:val="22"/>
                <w:lang w:val="el-GR"/>
              </w:rPr>
              <w:t>Τσιτλακίδης</w:t>
            </w:r>
            <w:proofErr w:type="spellEnd"/>
            <w:r w:rsidR="003419B8" w:rsidRPr="00950D82">
              <w:rPr>
                <w:rFonts w:ascii="Calibri" w:hAnsi="Calibri" w:cs="Times New Roman"/>
                <w:bCs/>
                <w:iCs w:val="0"/>
                <w:sz w:val="22"/>
                <w:szCs w:val="22"/>
                <w:lang w:val="el-GR"/>
              </w:rPr>
              <w:t>)</w:t>
            </w:r>
            <w:r w:rsidR="00115F7D" w:rsidRPr="00950D82">
              <w:rPr>
                <w:rFonts w:ascii="Calibri" w:eastAsiaTheme="minorHAnsi" w:hAnsi="Calibri" w:cs="Times New Roman"/>
                <w:bCs/>
                <w:color w:val="auto"/>
                <w:sz w:val="22"/>
                <w:szCs w:val="22"/>
                <w:lang w:val="el-GR"/>
              </w:rPr>
              <w:t xml:space="preserve">. </w:t>
            </w:r>
            <w:r w:rsidR="00115F7D" w:rsidRPr="00950D82">
              <w:rPr>
                <w:rFonts w:ascii="Calibri" w:hAnsi="Calibri" w:cs="Times New Roman"/>
                <w:bCs/>
                <w:iCs w:val="0"/>
                <w:sz w:val="22"/>
                <w:szCs w:val="22"/>
                <w:lang w:val="el-GR"/>
              </w:rPr>
              <w:t xml:space="preserve">Επιπλέον, η ΑΝΤΙΓΟΝΗ σε συνεργασία με σχολεία, Γραφεία Αγωγής Υγείας, ΠΕΚΕΣ κ.ά. αναλαμβάνει την πραγματοποίηση εργαστηρίων </w:t>
            </w:r>
            <w:r w:rsidR="00BA0B11">
              <w:rPr>
                <w:rFonts w:ascii="Calibri" w:hAnsi="Calibri" w:cs="Times New Roman"/>
                <w:bCs/>
                <w:iCs w:val="0"/>
                <w:sz w:val="22"/>
                <w:szCs w:val="22"/>
                <w:lang w:val="el-GR"/>
              </w:rPr>
              <w:t xml:space="preserve">και </w:t>
            </w:r>
            <w:r w:rsidR="00115F7D" w:rsidRPr="00950D82">
              <w:rPr>
                <w:rFonts w:ascii="Calibri" w:hAnsi="Calibri" w:cs="Times New Roman"/>
                <w:bCs/>
                <w:iCs w:val="0"/>
                <w:sz w:val="22"/>
                <w:szCs w:val="22"/>
                <w:lang w:val="el-GR"/>
              </w:rPr>
              <w:t>για γονείς.</w:t>
            </w:r>
          </w:p>
          <w:p w:rsidR="004A1F16" w:rsidRPr="00DA2A6A" w:rsidRDefault="004A1F16" w:rsidP="00B9611E">
            <w:pPr>
              <w:pStyle w:val="a3"/>
              <w:ind w:right="0"/>
              <w:jc w:val="both"/>
              <w:rPr>
                <w:rFonts w:ascii="Calibri" w:hAnsi="Calibri" w:cs="Times New Roman"/>
                <w:bCs/>
                <w:iCs w:val="0"/>
                <w:sz w:val="22"/>
                <w:lang w:val="el-GR"/>
              </w:rPr>
            </w:pPr>
          </w:p>
          <w:p w:rsidR="004A1F16" w:rsidRPr="00DA2A6A" w:rsidRDefault="004A1F16" w:rsidP="00B9611E">
            <w:pPr>
              <w:pStyle w:val="a3"/>
              <w:ind w:right="0"/>
              <w:jc w:val="both"/>
              <w:rPr>
                <w:rFonts w:ascii="Calibri" w:hAnsi="Calibri" w:cs="Times New Roman"/>
                <w:bCs/>
                <w:iCs w:val="0"/>
                <w:sz w:val="22"/>
                <w:lang w:val="el-GR"/>
              </w:rPr>
            </w:pPr>
          </w:p>
          <w:p w:rsidR="004A1F16" w:rsidRPr="00DA2A6A" w:rsidRDefault="004A1F16" w:rsidP="00B9611E">
            <w:pPr>
              <w:pStyle w:val="a3"/>
              <w:ind w:right="0"/>
              <w:jc w:val="both"/>
              <w:rPr>
                <w:rFonts w:ascii="Calibri" w:hAnsi="Calibri" w:cs="Times New Roman"/>
                <w:bCs/>
                <w:iCs w:val="0"/>
                <w:sz w:val="22"/>
                <w:lang w:val="el-GR"/>
              </w:rPr>
            </w:pPr>
          </w:p>
          <w:p w:rsidR="004A1F16" w:rsidRPr="00DA2A6A" w:rsidRDefault="004A1F16" w:rsidP="00B9611E">
            <w:pPr>
              <w:pStyle w:val="a3"/>
              <w:ind w:right="0"/>
              <w:jc w:val="both"/>
              <w:rPr>
                <w:rFonts w:ascii="Calibri" w:hAnsi="Calibri" w:cs="Times New Roman"/>
                <w:bCs/>
                <w:iCs w:val="0"/>
                <w:sz w:val="22"/>
                <w:lang w:val="el-GR"/>
              </w:rPr>
            </w:pPr>
          </w:p>
          <w:p w:rsidR="004A1F16" w:rsidRPr="00DA2A6A" w:rsidRDefault="004A1F16" w:rsidP="00B9611E">
            <w:pPr>
              <w:pStyle w:val="a3"/>
              <w:ind w:right="0"/>
              <w:jc w:val="both"/>
              <w:rPr>
                <w:rFonts w:ascii="Calibri" w:hAnsi="Calibri" w:cs="Times New Roman"/>
                <w:sz w:val="22"/>
                <w:lang w:val="el-GR"/>
              </w:rPr>
            </w:pPr>
          </w:p>
        </w:tc>
      </w:tr>
      <w:bookmarkEnd w:id="2"/>
    </w:tbl>
    <w:p w:rsidR="008740B5" w:rsidRPr="00780338" w:rsidRDefault="008740B5" w:rsidP="00BA0B11">
      <w:pPr>
        <w:rPr>
          <w:rFonts w:ascii="Times New Roman" w:hAnsi="Times New Roman" w:cs="Times New Roman"/>
          <w:b/>
          <w:sz w:val="28"/>
          <w:lang w:val="el-GR"/>
        </w:rPr>
      </w:pPr>
    </w:p>
    <w:sectPr w:rsidR="008740B5" w:rsidRPr="00780338" w:rsidSect="002B3238">
      <w:headerReference w:type="even" r:id="rId9"/>
      <w:headerReference w:type="default" r:id="rId10"/>
      <w:footerReference w:type="even" r:id="rId11"/>
      <w:footerReference w:type="default" r:id="rId12"/>
      <w:headerReference w:type="first" r:id="rId13"/>
      <w:footerReference w:type="first" r:id="rId14"/>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934" w:rsidRDefault="00B75934" w:rsidP="006E5FBF">
      <w:pPr>
        <w:spacing w:after="0" w:line="240" w:lineRule="auto"/>
      </w:pPr>
      <w:r>
        <w:separator/>
      </w:r>
    </w:p>
  </w:endnote>
  <w:endnote w:type="continuationSeparator" w:id="0">
    <w:p w:rsidR="00B75934" w:rsidRDefault="00B75934" w:rsidP="006E5F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00000000" w:usb2="00000000"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12E" w:rsidRDefault="00CB412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7A7084" w:rsidTr="007919AA">
      <w:trPr>
        <w:trHeight w:val="83"/>
      </w:trPr>
      <w:tc>
        <w:tcPr>
          <w:tcW w:w="3200" w:type="pct"/>
          <w:shd w:val="clear" w:color="auto" w:fill="C0504D" w:themeFill="accent2"/>
        </w:tcPr>
        <w:p w:rsidR="007A7084" w:rsidRDefault="00CB412E" w:rsidP="00384A08">
          <w:pPr>
            <w:pStyle w:val="a5"/>
          </w:pPr>
        </w:p>
      </w:tc>
      <w:tc>
        <w:tcPr>
          <w:tcW w:w="104" w:type="pct"/>
        </w:tcPr>
        <w:p w:rsidR="007A7084" w:rsidRDefault="00CB412E" w:rsidP="00384A08">
          <w:pPr>
            <w:pStyle w:val="a5"/>
          </w:pPr>
        </w:p>
      </w:tc>
      <w:tc>
        <w:tcPr>
          <w:tcW w:w="1696" w:type="pct"/>
          <w:shd w:val="clear" w:color="auto" w:fill="7F7F7F" w:themeFill="text1" w:themeFillTint="80"/>
        </w:tcPr>
        <w:p w:rsidR="007A7084" w:rsidRDefault="00CB412E" w:rsidP="00384A08">
          <w:pPr>
            <w:pStyle w:val="a5"/>
          </w:pPr>
        </w:p>
      </w:tc>
    </w:tr>
    <w:tr w:rsidR="007A7084" w:rsidRPr="00CB412E" w:rsidTr="007919AA">
      <w:trPr>
        <w:trHeight w:val="545"/>
      </w:trPr>
      <w:sdt>
        <w:sdtPr>
          <w:rPr>
            <w:color w:val="262626" w:themeColor="text1" w:themeTint="D9"/>
            <w:lang w:val="el-GR"/>
          </w:rPr>
          <w:alias w:val="Title"/>
          <w:tag w:val=""/>
          <w:id w:val="-939296879"/>
          <w:placeholder>
            <w:docPart w:val="84BF1F0DF37946CF8F6C838CC76FDF74"/>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7A7084" w:rsidRPr="0063697D" w:rsidRDefault="00CC0155" w:rsidP="007919AA">
              <w:pPr>
                <w:pStyle w:val="a4"/>
                <w:jc w:val="both"/>
                <w:rPr>
                  <w:color w:val="262626" w:themeColor="text1" w:themeTint="D9"/>
                  <w:lang w:val="el-GR"/>
                </w:rPr>
              </w:pPr>
              <w:r>
                <w:rPr>
                  <w:color w:val="262626" w:themeColor="text1" w:themeTint="D9"/>
                  <w:lang w:val="el-GR"/>
                </w:rPr>
                <w:t>ΤΙΤΛΟΣ ΠΡΟΓΡΑΜΜΑΤΟΣ: Η σχολική διαμεσολάβηση ομηλίκων ως μέθοδος ειρηνικής επίλυσης συγκρούσεων ΦΟΡΕΑΣ: ΑΝΤΙΓΟΝΗ - Κέντρο Πληροφόρησης και Τεκμηρίωσης για τον Ρατσισμό, την Οικολογία, την Ειρήνη και τη Μη Βία</w:t>
              </w:r>
            </w:p>
          </w:tc>
        </w:sdtContent>
      </w:sdt>
      <w:tc>
        <w:tcPr>
          <w:tcW w:w="104" w:type="pct"/>
          <w:vAlign w:val="bottom"/>
        </w:tcPr>
        <w:p w:rsidR="007A7084" w:rsidRPr="0063697D" w:rsidRDefault="00CB412E" w:rsidP="00384A08">
          <w:pPr>
            <w:pStyle w:val="a4"/>
            <w:rPr>
              <w:lang w:val="el-GR"/>
            </w:rPr>
          </w:pPr>
        </w:p>
      </w:tc>
      <w:tc>
        <w:tcPr>
          <w:tcW w:w="1696" w:type="pct"/>
          <w:vAlign w:val="bottom"/>
        </w:tcPr>
        <w:p w:rsidR="00CB412E" w:rsidRPr="00CB412E" w:rsidRDefault="00CB412E" w:rsidP="00CB412E">
          <w:pPr>
            <w:pStyle w:val="CourseDetails"/>
            <w:rPr>
              <w:rFonts w:cs="Times New Roman"/>
              <w:color w:val="auto"/>
              <w:sz w:val="22"/>
              <w:lang w:val="el-GR"/>
            </w:rPr>
          </w:pPr>
          <w:r w:rsidRPr="00CB412E">
            <w:rPr>
              <w:rFonts w:cs="Times New Roman"/>
              <w:color w:val="auto"/>
              <w:sz w:val="20"/>
              <w:szCs w:val="22"/>
              <w:lang w:val="el-GR"/>
            </w:rPr>
            <w:t>Ενδιαφέρομαι και Ενεργώ - Κοινωνική Συναίσθηση και Ευθύνη</w:t>
          </w:r>
        </w:p>
        <w:p w:rsidR="007A7084" w:rsidRPr="00DA2A6A" w:rsidRDefault="00CB412E" w:rsidP="007919AA">
          <w:pPr>
            <w:pStyle w:val="FooterRight"/>
            <w:jc w:val="left"/>
            <w:rPr>
              <w:lang w:val="el-GR"/>
            </w:rPr>
          </w:pPr>
        </w:p>
      </w:tc>
    </w:tr>
  </w:tbl>
  <w:p w:rsidR="007A7084" w:rsidRPr="00CB412E" w:rsidRDefault="00CB412E" w:rsidP="00384A08">
    <w:pPr>
      <w:pStyle w:val="a5"/>
      <w:rPr>
        <w:lang w:val="el-G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12E" w:rsidRDefault="00CB412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934" w:rsidRDefault="00B75934" w:rsidP="006E5FBF">
      <w:pPr>
        <w:spacing w:after="0" w:line="240" w:lineRule="auto"/>
      </w:pPr>
      <w:r>
        <w:separator/>
      </w:r>
    </w:p>
  </w:footnote>
  <w:footnote w:type="continuationSeparator" w:id="0">
    <w:p w:rsidR="00B75934" w:rsidRDefault="00B75934" w:rsidP="006E5F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12E" w:rsidRDefault="00CB412E">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12E" w:rsidRDefault="00CB412E">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12E" w:rsidRDefault="00CB412E">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A1F16"/>
    <w:rsid w:val="00021E71"/>
    <w:rsid w:val="0003238A"/>
    <w:rsid w:val="00041F0F"/>
    <w:rsid w:val="00080AD2"/>
    <w:rsid w:val="000E3A43"/>
    <w:rsid w:val="0011351F"/>
    <w:rsid w:val="00115F7D"/>
    <w:rsid w:val="001427AA"/>
    <w:rsid w:val="001E4BC6"/>
    <w:rsid w:val="00222D14"/>
    <w:rsid w:val="002E31E2"/>
    <w:rsid w:val="00313DA6"/>
    <w:rsid w:val="003419B8"/>
    <w:rsid w:val="0035587C"/>
    <w:rsid w:val="00456F50"/>
    <w:rsid w:val="00484858"/>
    <w:rsid w:val="00484B4E"/>
    <w:rsid w:val="004A1F16"/>
    <w:rsid w:val="004B0229"/>
    <w:rsid w:val="004B53BA"/>
    <w:rsid w:val="004C62BE"/>
    <w:rsid w:val="00557DE4"/>
    <w:rsid w:val="005771E1"/>
    <w:rsid w:val="005A1265"/>
    <w:rsid w:val="00602775"/>
    <w:rsid w:val="0063697D"/>
    <w:rsid w:val="006B07C6"/>
    <w:rsid w:val="006E4008"/>
    <w:rsid w:val="006E5FBF"/>
    <w:rsid w:val="00703276"/>
    <w:rsid w:val="007412FB"/>
    <w:rsid w:val="00780338"/>
    <w:rsid w:val="00784314"/>
    <w:rsid w:val="008614AC"/>
    <w:rsid w:val="008740B5"/>
    <w:rsid w:val="00884835"/>
    <w:rsid w:val="008F08A8"/>
    <w:rsid w:val="0092413D"/>
    <w:rsid w:val="00950D82"/>
    <w:rsid w:val="00977FDB"/>
    <w:rsid w:val="009B7CED"/>
    <w:rsid w:val="009D0A23"/>
    <w:rsid w:val="009D1012"/>
    <w:rsid w:val="00A44802"/>
    <w:rsid w:val="00A658D8"/>
    <w:rsid w:val="00AD5820"/>
    <w:rsid w:val="00AE5E79"/>
    <w:rsid w:val="00AE7D03"/>
    <w:rsid w:val="00AF1277"/>
    <w:rsid w:val="00AF5EEE"/>
    <w:rsid w:val="00B011CB"/>
    <w:rsid w:val="00B75934"/>
    <w:rsid w:val="00B93443"/>
    <w:rsid w:val="00BA0B11"/>
    <w:rsid w:val="00BB7D8B"/>
    <w:rsid w:val="00BD0F65"/>
    <w:rsid w:val="00BF70DF"/>
    <w:rsid w:val="00C70C9A"/>
    <w:rsid w:val="00CB412E"/>
    <w:rsid w:val="00CC0155"/>
    <w:rsid w:val="00CF3E8A"/>
    <w:rsid w:val="00DF0EB8"/>
    <w:rsid w:val="00EA259A"/>
    <w:rsid w:val="00F82E0A"/>
    <w:rsid w:val="00F91CAD"/>
    <w:rsid w:val="00FA5DC2"/>
    <w:rsid w:val="00FD00E9"/>
    <w:rsid w:val="00FF2D9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9"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F16"/>
    <w:rPr>
      <w:rFonts w:eastAsiaTheme="minorEastAsia"/>
      <w:color w:val="404040" w:themeColor="text1" w:themeTint="BF"/>
      <w:sz w:val="20"/>
      <w:szCs w:val="24"/>
      <w:lang w:val="en-US"/>
    </w:rPr>
  </w:style>
  <w:style w:type="paragraph" w:styleId="1">
    <w:name w:val="heading 1"/>
    <w:basedOn w:val="a"/>
    <w:next w:val="a"/>
    <w:link w:val="1Char"/>
    <w:uiPriority w:val="1"/>
    <w:qFormat/>
    <w:rsid w:val="004A1F16"/>
    <w:pPr>
      <w:keepNext/>
      <w:keepLines/>
      <w:spacing w:before="360" w:after="120"/>
      <w:outlineLvl w:val="0"/>
    </w:pPr>
    <w:rPr>
      <w:rFonts w:asciiTheme="majorHAnsi" w:eastAsiaTheme="majorEastAsia" w:hAnsiTheme="majorHAnsi" w:cstheme="majorBidi"/>
      <w:bCs/>
      <w:color w:val="C0504D" w:themeColor="accent2"/>
      <w:sz w:val="28"/>
      <w:szCs w:val="28"/>
    </w:rPr>
  </w:style>
  <w:style w:type="paragraph" w:styleId="2">
    <w:name w:val="heading 2"/>
    <w:basedOn w:val="a"/>
    <w:next w:val="a"/>
    <w:link w:val="2Char"/>
    <w:uiPriority w:val="1"/>
    <w:qFormat/>
    <w:rsid w:val="004A1F16"/>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4A1F16"/>
    <w:rPr>
      <w:rFonts w:asciiTheme="majorHAnsi" w:eastAsiaTheme="majorEastAsia" w:hAnsiTheme="majorHAnsi" w:cstheme="majorBidi"/>
      <w:bCs/>
      <w:color w:val="C0504D" w:themeColor="accent2"/>
      <w:sz w:val="28"/>
      <w:szCs w:val="28"/>
      <w:lang w:val="en-US"/>
    </w:rPr>
  </w:style>
  <w:style w:type="character" w:customStyle="1" w:styleId="2Char">
    <w:name w:val="Επικεφαλίδα 2 Char"/>
    <w:basedOn w:val="a0"/>
    <w:link w:val="2"/>
    <w:uiPriority w:val="1"/>
    <w:rsid w:val="004A1F16"/>
    <w:rPr>
      <w:rFonts w:asciiTheme="majorHAnsi" w:eastAsiaTheme="majorEastAsia" w:hAnsiTheme="majorHAnsi" w:cstheme="majorBidi"/>
      <w:bCs/>
      <w:color w:val="595959" w:themeColor="text1" w:themeTint="A6"/>
      <w:sz w:val="28"/>
      <w:szCs w:val="26"/>
      <w:lang w:val="en-US"/>
    </w:rPr>
  </w:style>
  <w:style w:type="paragraph" w:styleId="a3">
    <w:name w:val="Block Text"/>
    <w:basedOn w:val="a"/>
    <w:uiPriority w:val="1"/>
    <w:unhideWhenUsed/>
    <w:qFormat/>
    <w:rsid w:val="004A1F16"/>
    <w:pPr>
      <w:spacing w:after="0"/>
      <w:ind w:right="360"/>
    </w:pPr>
    <w:rPr>
      <w:iCs/>
      <w:color w:val="7F7F7F" w:themeColor="text1" w:themeTint="80"/>
    </w:rPr>
  </w:style>
  <w:style w:type="paragraph" w:customStyle="1" w:styleId="CourseDetails">
    <w:name w:val="Course Details"/>
    <w:basedOn w:val="a"/>
    <w:uiPriority w:val="1"/>
    <w:qFormat/>
    <w:rsid w:val="004A1F16"/>
    <w:pPr>
      <w:spacing w:after="120"/>
    </w:pPr>
    <w:rPr>
      <w:color w:val="595959" w:themeColor="text1" w:themeTint="A6"/>
      <w:sz w:val="24"/>
    </w:rPr>
  </w:style>
  <w:style w:type="paragraph" w:styleId="a4">
    <w:name w:val="footer"/>
    <w:basedOn w:val="a"/>
    <w:link w:val="Char"/>
    <w:uiPriority w:val="99"/>
    <w:rsid w:val="004A1F16"/>
    <w:pPr>
      <w:tabs>
        <w:tab w:val="center" w:pos="4680"/>
        <w:tab w:val="right" w:pos="9360"/>
      </w:tabs>
      <w:spacing w:before="40" w:after="0" w:line="240" w:lineRule="auto"/>
    </w:pPr>
    <w:rPr>
      <w:color w:val="595959" w:themeColor="text1" w:themeTint="A6"/>
    </w:rPr>
  </w:style>
  <w:style w:type="character" w:customStyle="1" w:styleId="Char">
    <w:name w:val="Υποσέλιδο Char"/>
    <w:basedOn w:val="a0"/>
    <w:link w:val="a4"/>
    <w:uiPriority w:val="99"/>
    <w:rsid w:val="004A1F16"/>
    <w:rPr>
      <w:rFonts w:eastAsiaTheme="minorEastAsia"/>
      <w:color w:val="595959" w:themeColor="text1" w:themeTint="A6"/>
      <w:sz w:val="20"/>
      <w:szCs w:val="24"/>
      <w:lang w:val="en-US"/>
    </w:rPr>
  </w:style>
  <w:style w:type="paragraph" w:customStyle="1" w:styleId="FooterRight">
    <w:name w:val="Footer Right"/>
    <w:basedOn w:val="a4"/>
    <w:uiPriority w:val="99"/>
    <w:rsid w:val="004A1F16"/>
    <w:pPr>
      <w:jc w:val="right"/>
    </w:pPr>
  </w:style>
  <w:style w:type="paragraph" w:styleId="a5">
    <w:name w:val="No Spacing"/>
    <w:uiPriority w:val="1"/>
    <w:rsid w:val="004A1F16"/>
    <w:pPr>
      <w:spacing w:after="0" w:line="240" w:lineRule="auto"/>
    </w:pPr>
    <w:rPr>
      <w:rFonts w:eastAsiaTheme="minorEastAsia"/>
      <w:sz w:val="5"/>
      <w:szCs w:val="24"/>
      <w:lang w:val="en-US"/>
    </w:rPr>
  </w:style>
  <w:style w:type="character" w:styleId="a6">
    <w:name w:val="Placeholder Text"/>
    <w:basedOn w:val="a0"/>
    <w:uiPriority w:val="99"/>
    <w:semiHidden/>
    <w:rsid w:val="004A1F16"/>
    <w:rPr>
      <w:color w:val="808080"/>
    </w:rPr>
  </w:style>
  <w:style w:type="paragraph" w:styleId="a7">
    <w:name w:val="Title"/>
    <w:basedOn w:val="a"/>
    <w:next w:val="a"/>
    <w:link w:val="Char0"/>
    <w:uiPriority w:val="9"/>
    <w:qFormat/>
    <w:rsid w:val="004A1F16"/>
    <w:pPr>
      <w:spacing w:before="40" w:after="40" w:line="240" w:lineRule="auto"/>
    </w:pPr>
    <w:rPr>
      <w:rFonts w:asciiTheme="majorHAnsi" w:eastAsiaTheme="majorEastAsia" w:hAnsiTheme="majorHAnsi" w:cstheme="majorBidi"/>
      <w:color w:val="C0504D" w:themeColor="accent2"/>
      <w:kern w:val="28"/>
      <w:sz w:val="72"/>
      <w:szCs w:val="52"/>
    </w:rPr>
  </w:style>
  <w:style w:type="character" w:customStyle="1" w:styleId="Char0">
    <w:name w:val="Τίτλος Char"/>
    <w:basedOn w:val="a0"/>
    <w:link w:val="a7"/>
    <w:uiPriority w:val="9"/>
    <w:rsid w:val="004A1F16"/>
    <w:rPr>
      <w:rFonts w:asciiTheme="majorHAnsi" w:eastAsiaTheme="majorEastAsia" w:hAnsiTheme="majorHAnsi" w:cstheme="majorBidi"/>
      <w:color w:val="C0504D" w:themeColor="accent2"/>
      <w:kern w:val="28"/>
      <w:sz w:val="72"/>
      <w:szCs w:val="52"/>
      <w:lang w:val="en-US"/>
    </w:rPr>
  </w:style>
  <w:style w:type="character" w:styleId="-">
    <w:name w:val="Hyperlink"/>
    <w:basedOn w:val="a0"/>
    <w:uiPriority w:val="99"/>
    <w:unhideWhenUsed/>
    <w:rsid w:val="004A1F16"/>
    <w:rPr>
      <w:color w:val="0000FF" w:themeColor="hyperlink"/>
      <w:u w:val="single"/>
    </w:rPr>
  </w:style>
  <w:style w:type="paragraph" w:styleId="a8">
    <w:name w:val="Balloon Text"/>
    <w:basedOn w:val="a"/>
    <w:link w:val="Char1"/>
    <w:uiPriority w:val="99"/>
    <w:semiHidden/>
    <w:unhideWhenUsed/>
    <w:rsid w:val="004A1F16"/>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4A1F16"/>
    <w:rPr>
      <w:rFonts w:ascii="Tahoma" w:eastAsiaTheme="minorEastAsia" w:hAnsi="Tahoma" w:cs="Tahoma"/>
      <w:color w:val="404040" w:themeColor="text1" w:themeTint="BF"/>
      <w:sz w:val="16"/>
      <w:szCs w:val="16"/>
      <w:lang w:val="en-US"/>
    </w:rPr>
  </w:style>
  <w:style w:type="character" w:styleId="-0">
    <w:name w:val="FollowedHyperlink"/>
    <w:basedOn w:val="a0"/>
    <w:uiPriority w:val="99"/>
    <w:semiHidden/>
    <w:unhideWhenUsed/>
    <w:rsid w:val="00484B4E"/>
    <w:rPr>
      <w:color w:val="800080" w:themeColor="followedHyperlink"/>
      <w:u w:val="single"/>
    </w:rPr>
  </w:style>
  <w:style w:type="paragraph" w:styleId="a9">
    <w:name w:val="header"/>
    <w:basedOn w:val="a"/>
    <w:link w:val="Char2"/>
    <w:uiPriority w:val="99"/>
    <w:unhideWhenUsed/>
    <w:rsid w:val="004C62BE"/>
    <w:pPr>
      <w:tabs>
        <w:tab w:val="center" w:pos="4320"/>
        <w:tab w:val="right" w:pos="8640"/>
      </w:tabs>
      <w:spacing w:after="0" w:line="240" w:lineRule="auto"/>
    </w:pPr>
  </w:style>
  <w:style w:type="character" w:customStyle="1" w:styleId="Char2">
    <w:name w:val="Κεφαλίδα Char"/>
    <w:basedOn w:val="a0"/>
    <w:link w:val="a9"/>
    <w:uiPriority w:val="99"/>
    <w:rsid w:val="004C62BE"/>
    <w:rPr>
      <w:rFonts w:eastAsiaTheme="minorEastAsia"/>
      <w:color w:val="404040" w:themeColor="text1" w:themeTint="BF"/>
      <w:sz w:val="20"/>
      <w:szCs w:val="24"/>
      <w:lang w:val="en-US"/>
    </w:rPr>
  </w:style>
</w:styles>
</file>

<file path=word/webSettings.xml><?xml version="1.0" encoding="utf-8"?>
<w:webSettings xmlns:r="http://schemas.openxmlformats.org/officeDocument/2006/relationships" xmlns:w="http://schemas.openxmlformats.org/wordprocessingml/2006/main">
  <w:divs>
    <w:div w:id="7243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tigone.gr/files/announcements/Sholiki_Diamesolavisi.pdf"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antigone.gr/files/announcements/FLYER_PEER%20MED.pdf"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hyperlink" Target="http://www.antigone.gr/gr/projects/project/30/description/"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66ABAAB05E84BC29173A61EF58631EA"/>
        <w:category>
          <w:name w:val="Γενικά"/>
          <w:gallery w:val="placeholder"/>
        </w:category>
        <w:types>
          <w:type w:val="bbPlcHdr"/>
        </w:types>
        <w:behaviors>
          <w:behavior w:val="content"/>
        </w:behaviors>
        <w:guid w:val="{6895728A-5814-403E-9113-955174EE8A49}"/>
      </w:docPartPr>
      <w:docPartBody>
        <w:p w:rsidR="00BD43EB" w:rsidRDefault="00EF7087" w:rsidP="00EF7087">
          <w:pPr>
            <w:pStyle w:val="266ABAAB05E84BC29173A61EF58631EA"/>
          </w:pPr>
          <w:r>
            <w:t>Lesson Title</w:t>
          </w:r>
        </w:p>
      </w:docPartBody>
    </w:docPart>
    <w:docPart>
      <w:docPartPr>
        <w:name w:val="84BF1F0DF37946CF8F6C838CC76FDF74"/>
        <w:category>
          <w:name w:val="Γενικά"/>
          <w:gallery w:val="placeholder"/>
        </w:category>
        <w:types>
          <w:type w:val="bbPlcHdr"/>
        </w:types>
        <w:behaviors>
          <w:behavior w:val="content"/>
        </w:behaviors>
        <w:guid w:val="{A650545C-6FBF-4B5A-8BE2-346896212D9F}"/>
      </w:docPartPr>
      <w:docPartBody>
        <w:p w:rsidR="00BD43EB" w:rsidRDefault="00EF7087" w:rsidP="00EF7087">
          <w:pPr>
            <w:pStyle w:val="84BF1F0DF37946CF8F6C838CC76FDF74"/>
          </w:pPr>
          <w:r w:rsidRPr="00D63F22">
            <w:rPr>
              <w:rStyle w:val="a3"/>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00000000" w:usb2="00000000"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F7087"/>
    <w:rsid w:val="00181494"/>
    <w:rsid w:val="002B40FA"/>
    <w:rsid w:val="003820D5"/>
    <w:rsid w:val="00397AA5"/>
    <w:rsid w:val="00416F08"/>
    <w:rsid w:val="00594A3C"/>
    <w:rsid w:val="00665AEE"/>
    <w:rsid w:val="0073529E"/>
    <w:rsid w:val="00A56B45"/>
    <w:rsid w:val="00BD43EB"/>
    <w:rsid w:val="00EF708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3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6ABAAB05E84BC29173A61EF58631EA">
    <w:name w:val="266ABAAB05E84BC29173A61EF58631EA"/>
    <w:rsid w:val="00EF7087"/>
  </w:style>
  <w:style w:type="character" w:styleId="a3">
    <w:name w:val="Placeholder Text"/>
    <w:basedOn w:val="a0"/>
    <w:uiPriority w:val="99"/>
    <w:semiHidden/>
    <w:rsid w:val="00EF7087"/>
    <w:rPr>
      <w:color w:val="808080"/>
    </w:rPr>
  </w:style>
  <w:style w:type="paragraph" w:customStyle="1" w:styleId="84BF1F0DF37946CF8F6C838CC76FDF74">
    <w:name w:val="84BF1F0DF37946CF8F6C838CC76FDF74"/>
    <w:rsid w:val="00EF708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1046</Words>
  <Characters>5649</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ΤΙΤΛΟΣ ΠΡΟΓΡΑΜΜΑΤΟΣ: Η σχολική διαμεσολάβηση ομηλίκων ως μέθοδος ειρηνικής επίλυσης συγκρούσεων 
ΦΟΡΕΑΣ: ΑΝΤΙΓΟΝΗ - Κέντρο Πληροφόρησης και Τεκμηρίωσης για τον Ρατσισμό, την Οικολογία, την Ειρήνη και τη Μη Βία</vt:lpstr>
    </vt:vector>
  </TitlesOfParts>
  <Company>Hewlett-Packard</Company>
  <LinksUpToDate>false</LinksUpToDate>
  <CharactersWithSpaces>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ΤΙΤΛΟΣ ΠΡΟΓΡΑΜΜΑΤΟΣ: Η σχολική διαμεσολάβηση ομηλίκων ως μέθοδος ειρηνικής επίλυσης συγκρούσεων 
ΦΟΡΕΑΣ: ΑΝΤΙΓΟΝΗ - Κέντρο Πληροφόρησης και Τεκμηρίωσης για τον Ρατσισμό, την Οικολογία, την Ειρήνη και τη Μη Βία</dc:title>
  <dc:creator>LIA</dc:creator>
  <cp:lastModifiedBy>avithoulka</cp:lastModifiedBy>
  <cp:revision>3</cp:revision>
  <dcterms:created xsi:type="dcterms:W3CDTF">2020-08-25T05:33:00Z</dcterms:created>
  <dcterms:modified xsi:type="dcterms:W3CDTF">2020-08-25T07:04:00Z</dcterms:modified>
</cp:coreProperties>
</file>