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7E7436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5F641C" w:rsidRDefault="0007273D" w:rsidP="00252A8A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«1,2,3…..Ανακύκλωσε!» Πρόγραμμα για τη διαχείριση των απορριμμάτων, </w:t>
                </w:r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br/>
                </w:r>
                <w:proofErr w:type="spellStart"/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QualityNet</w:t>
                </w:r>
                <w:proofErr w:type="spellEnd"/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 </w:t>
                </w:r>
                <w:proofErr w:type="spellStart"/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Foundation</w:t>
                </w:r>
                <w:proofErr w:type="spellEnd"/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 / </w:t>
                </w:r>
                <w:proofErr w:type="spellStart"/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εκπονητής</w:t>
                </w:r>
                <w:proofErr w:type="spellEnd"/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 xml:space="preserve"> η εκπαιδευτική ομάδα του </w:t>
                </w:r>
                <w:proofErr w:type="spellStart"/>
                <w:r w:rsidR="009A0072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QualityNet</w:t>
                </w:r>
                <w:proofErr w:type="spellEnd"/>
              </w:sdtContent>
            </w:sdt>
          </w:p>
        </w:tc>
        <w:tc>
          <w:tcPr>
            <w:tcW w:w="104" w:type="pct"/>
            <w:vAlign w:val="bottom"/>
          </w:tcPr>
          <w:p w:rsidR="0026113B" w:rsidRPr="005F641C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055D0B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 xml:space="preserve"> Φροντίζω το</w:t>
            </w:r>
            <w:r w:rsidR="003421A5" w:rsidRPr="00DA2A6A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 xml:space="preserve"> Περιβάλλον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proofErr w:type="spellStart"/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055D0B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Αειφόρος</w:t>
            </w:r>
            <w:proofErr w:type="spellEnd"/>
            <w:r w:rsidR="00055D0B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Ανάπτυξη, </w:t>
            </w:r>
            <w:r w:rsidR="003421A5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Οικολογική Συνείδηση</w:t>
            </w:r>
            <w:r w:rsidR="00055D0B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, Κλιματική αλλαγή</w:t>
            </w:r>
          </w:p>
          <w:p w:rsidR="001F1BEF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</w:p>
          <w:p w:rsidR="0067573E" w:rsidRPr="00DA2A6A" w:rsidRDefault="008A5788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435D35">
              <w:rPr>
                <w:rFonts w:ascii="Times New Roman" w:hAnsi="Times New Roman" w:cs="Times New Roman"/>
                <w:color w:val="auto"/>
                <w:lang w:val="el-GR"/>
              </w:rPr>
              <w:t>Νηπιαγωγείο</w:t>
            </w:r>
            <w:r w:rsidR="001F1BEF">
              <w:rPr>
                <w:rFonts w:ascii="Times New Roman" w:hAnsi="Times New Roman" w:cs="Times New Roman"/>
                <w:color w:val="auto"/>
                <w:lang w:val="el-GR"/>
              </w:rPr>
              <w:t>υ</w:t>
            </w:r>
            <w:r w:rsidRPr="00435D35">
              <w:rPr>
                <w:rFonts w:ascii="Times New Roman" w:hAnsi="Times New Roman" w:cs="Times New Roman"/>
                <w:color w:val="auto"/>
                <w:lang w:val="el-GR"/>
              </w:rPr>
              <w:t xml:space="preserve">, Α΄- </w:t>
            </w:r>
            <w:r w:rsidR="00435D35" w:rsidRPr="00435D35">
              <w:rPr>
                <w:rFonts w:ascii="Times New Roman" w:hAnsi="Times New Roman" w:cs="Times New Roman"/>
                <w:color w:val="auto"/>
                <w:lang w:val="el-GR"/>
              </w:rPr>
              <w:t>ΣΤ</w:t>
            </w:r>
            <w:r w:rsidRPr="00435D35">
              <w:rPr>
                <w:rFonts w:ascii="Times New Roman" w:hAnsi="Times New Roman" w:cs="Times New Roman"/>
                <w:color w:val="auto"/>
                <w:lang w:val="el-GR"/>
              </w:rPr>
              <w:t>΄</w:t>
            </w:r>
            <w:r w:rsidR="001F1BEF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Pr="00435D35">
              <w:rPr>
                <w:rFonts w:ascii="Times New Roman" w:hAnsi="Times New Roman" w:cs="Times New Roman"/>
                <w:color w:val="auto"/>
                <w:lang w:val="el-GR"/>
              </w:rPr>
              <w:t>Δημοτικού</w:t>
            </w:r>
          </w:p>
          <w:p w:rsidR="002A700C" w:rsidRDefault="003421A5" w:rsidP="002A700C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="002A700C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</w:t>
            </w:r>
          </w:p>
          <w:p w:rsidR="007919AA" w:rsidRPr="0051692A" w:rsidRDefault="002A700C" w:rsidP="002A700C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(έως 2 εργαστήρια / 4 ώρες ανά δομή, κυμαινόμενη διάρκεια)</w:t>
            </w:r>
          </w:p>
        </w:tc>
      </w:tr>
      <w:tr w:rsidR="0026113B" w:rsidRPr="007E7436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7E7436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913092" w:rsidRPr="00FD645D" w:rsidRDefault="00913092" w:rsidP="00913092">
            <w:pPr>
              <w:pStyle w:val="af"/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  <w:r w:rsidRPr="00FD645D">
              <w:rPr>
                <w:rFonts w:ascii="Calibri" w:hAnsi="Calibri"/>
                <w:sz w:val="22"/>
                <w:szCs w:val="22"/>
                <w:lang w:val="el-GR"/>
              </w:rPr>
              <w:t xml:space="preserve">Μέσα από το πρόγραμμα τα παιδιά αναγνωρίζουν ως λύσεις του περιβαλλοντικού προβλήματος το τρίπτυχο: </w:t>
            </w:r>
            <w:r w:rsidRPr="00A17DD6">
              <w:rPr>
                <w:rFonts w:ascii="Calibri" w:hAnsi="Calibri"/>
                <w:b/>
                <w:sz w:val="22"/>
                <w:szCs w:val="22"/>
                <w:lang w:val="el-GR"/>
              </w:rPr>
              <w:t>Μείωση, Επαναχρησιμοποίηση, Ανακύκλωση,</w:t>
            </w:r>
            <w:r w:rsidRPr="00FD645D">
              <w:rPr>
                <w:rFonts w:ascii="Calibri" w:hAnsi="Calibri"/>
                <w:sz w:val="22"/>
                <w:szCs w:val="22"/>
                <w:shd w:val="clear" w:color="auto" w:fill="FFFFFF"/>
                <w:lang w:val="el-GR"/>
              </w:rPr>
              <w:t xml:space="preserve"> κατανοούν την ευθύνη τους απέναντι στο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lang w:val="el-GR"/>
              </w:rPr>
              <w:t xml:space="preserve">περιβάλλον </w:t>
            </w:r>
            <w:r w:rsidRPr="00FD645D">
              <w:rPr>
                <w:rFonts w:ascii="Calibri" w:hAnsi="Calibri"/>
                <w:sz w:val="22"/>
                <w:szCs w:val="22"/>
                <w:shd w:val="clear" w:color="auto" w:fill="FFFFFF"/>
                <w:lang w:val="el-GR"/>
              </w:rPr>
              <w:t xml:space="preserve">δίνοντας ιδιαίτερη βαρύτητα στη διαχείριση αστικών αποβλήτων και </w:t>
            </w:r>
            <w:r w:rsidR="004E6767">
              <w:rPr>
                <w:rFonts w:ascii="Calibri" w:hAnsi="Calibri"/>
                <w:sz w:val="22"/>
                <w:szCs w:val="22"/>
                <w:shd w:val="clear" w:color="auto" w:fill="FFFFFF"/>
                <w:lang w:val="el-GR"/>
              </w:rPr>
              <w:t xml:space="preserve">παράλληλα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lang w:val="el-GR"/>
              </w:rPr>
              <w:t>ενημερώνονται</w:t>
            </w:r>
            <w:r w:rsidRPr="00FD645D">
              <w:rPr>
                <w:rFonts w:ascii="Calibri" w:hAnsi="Calibri"/>
                <w:sz w:val="22"/>
                <w:szCs w:val="22"/>
                <w:shd w:val="clear" w:color="auto" w:fill="FFFFFF"/>
                <w:lang w:val="el-GR"/>
              </w:rPr>
              <w:t xml:space="preserve"> και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  <w:lang w:val="el-GR"/>
              </w:rPr>
              <w:t>ευαισθητοποιούνται</w:t>
            </w:r>
            <w:r w:rsidRPr="00FD645D">
              <w:rPr>
                <w:rFonts w:ascii="Calibri" w:hAnsi="Calibri"/>
                <w:sz w:val="22"/>
                <w:szCs w:val="22"/>
                <w:shd w:val="clear" w:color="auto" w:fill="FFFFFF"/>
                <w:lang w:val="el-GR"/>
              </w:rPr>
              <w:t xml:space="preserve"> σχετικά με τη βιώσιμη ανάπτυξη και έναν τρόπο ζωής σε αρμονία με τη φύση.</w:t>
            </w:r>
          </w:p>
          <w:p w:rsidR="008912A2" w:rsidRPr="004443A5" w:rsidRDefault="00DF6F1A" w:rsidP="008912A2">
            <w:pPr>
              <w:pStyle w:val="af0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Συνδέεται με τον Παγκόσμιο Στόχο 12 της Βιώσιμης Ανάπτυξης στην </w:t>
            </w:r>
            <w:r w:rsidRPr="00ED525F">
              <w:rPr>
                <w:rFonts w:ascii="Calibri" w:hAnsi="Calibri" w:cs="Calibri"/>
                <w:sz w:val="22"/>
                <w:szCs w:val="22"/>
              </w:rPr>
              <w:t xml:space="preserve">πλατφόρμα </w:t>
            </w:r>
            <w:hyperlink r:id="rId7" w:history="1">
              <w:r w:rsidRPr="002A0F0D">
                <w:rPr>
                  <w:rStyle w:val="-"/>
                  <w:rFonts w:ascii="Calibri" w:hAnsi="Calibri"/>
                  <w:b/>
                  <w:bCs/>
                  <w:sz w:val="22"/>
                </w:rPr>
                <w:t>www.inactionforabetterworld.com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που κ</w:t>
            </w:r>
            <w:r w:rsidR="008912A2" w:rsidRPr="004443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άνει χρήση διεθνών εκπαιδευτικών υλικών που διατίθενται στην ελληνική εκπαιδευτική κοινότητα μέσω των διεθνών συνεργασιών του </w:t>
            </w:r>
            <w:r w:rsidR="00CD097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Q</w:t>
            </w:r>
            <w:proofErr w:type="spellStart"/>
            <w:r w:rsidR="00CD097C" w:rsidRPr="00CD097C">
              <w:rPr>
                <w:rFonts w:ascii="Calibri" w:hAnsi="Calibri" w:cs="Calibri"/>
                <w:color w:val="000000"/>
                <w:sz w:val="22"/>
                <w:szCs w:val="22"/>
              </w:rPr>
              <w:t>ualityNet</w:t>
            </w:r>
            <w:proofErr w:type="spellEnd"/>
            <w:r w:rsidR="008912A2" w:rsidRPr="004443A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8912A2" w:rsidRPr="004443A5" w:rsidRDefault="008912A2" w:rsidP="008912A2">
            <w:pPr>
              <w:pStyle w:val="af0"/>
              <w:spacing w:line="276" w:lineRule="auto"/>
              <w:ind w:left="0"/>
              <w:jc w:val="both"/>
              <w:rPr>
                <w:rFonts w:ascii="Calibri" w:hAnsi="Calibri" w:cs="Calibri"/>
                <w:color w:val="000000"/>
                <w:sz w:val="22"/>
              </w:rPr>
            </w:pPr>
            <w:r w:rsidRPr="004443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Ενισχύει τη σύνδεση της εκπαιδευτικής κοινότητας με </w:t>
            </w:r>
            <w:r w:rsidR="00CD097C">
              <w:rPr>
                <w:rFonts w:ascii="Calibri" w:hAnsi="Calibri" w:cs="Calibri"/>
                <w:color w:val="000000"/>
                <w:sz w:val="22"/>
                <w:szCs w:val="22"/>
              </w:rPr>
              <w:t>την</w:t>
            </w:r>
            <w:r w:rsidRPr="004443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τοπική </w:t>
            </w:r>
            <w:proofErr w:type="spellStart"/>
            <w:r w:rsidRPr="004443A5">
              <w:rPr>
                <w:rFonts w:ascii="Calibri" w:hAnsi="Calibri" w:cs="Calibri"/>
                <w:color w:val="000000"/>
                <w:sz w:val="22"/>
                <w:szCs w:val="22"/>
              </w:rPr>
              <w:t>κοινωνία,</w:t>
            </w:r>
            <w:r w:rsidR="00CD097C">
              <w:rPr>
                <w:rFonts w:ascii="Calibri" w:hAnsi="Calibri" w:cs="Calibri"/>
                <w:color w:val="000000"/>
                <w:sz w:val="22"/>
                <w:szCs w:val="22"/>
              </w:rPr>
              <w:t>δίνοντας</w:t>
            </w:r>
            <w:proofErr w:type="spellEnd"/>
            <w:r w:rsidR="00CD09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τη δυνατότητα για</w:t>
            </w:r>
            <w:r w:rsidRPr="004443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δράσεις </w:t>
            </w:r>
            <w:proofErr w:type="spellStart"/>
            <w:r w:rsidRPr="004443A5">
              <w:rPr>
                <w:rFonts w:ascii="Calibri" w:hAnsi="Calibri" w:cs="Calibri"/>
                <w:color w:val="000000"/>
                <w:sz w:val="22"/>
                <w:szCs w:val="22"/>
              </w:rPr>
              <w:t>διάδρασης</w:t>
            </w:r>
            <w:proofErr w:type="spellEnd"/>
            <w:r w:rsidRPr="004443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και κοινής αντιμετώπισης των μεγάλων κοινωνικών &amp; περιβαλλοντικών θεμάτων που προκύπτουν από την </w:t>
            </w:r>
            <w:r w:rsidRPr="004443A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Agenda</w:t>
            </w:r>
            <w:r w:rsidRPr="004443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:rsidR="003421A5" w:rsidRDefault="00B1662F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B1662F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Μάθησης: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Δημιουργικότητα, Κριτική σκέψη, Συνεργασία</w:t>
            </w:r>
          </w:p>
          <w:p w:rsidR="00B1662F" w:rsidRDefault="00B1662F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B1662F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Ζωής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: 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Αυτομέριμνα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, Ενσυναίσθηση και Ευαισθησία, Πρωτοβουλία, Υπευθυνότητα</w:t>
            </w:r>
          </w:p>
          <w:p w:rsidR="00B1662F" w:rsidRDefault="00B1662F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B1662F">
              <w:rPr>
                <w:rFonts w:ascii="Calibri" w:hAnsi="Calibri" w:cs="Times New Roman"/>
                <w:sz w:val="22"/>
                <w:szCs w:val="22"/>
                <w:u w:val="single"/>
              </w:rPr>
              <w:t>MIT</w:t>
            </w:r>
            <w:r w:rsidRPr="00B1662F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: Δεξιότητες της τεχνολογίας και της επιστήμης: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Ψηφιακός </w:t>
            </w:r>
            <w:proofErr w:type="spellStart"/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γραμματισμός</w:t>
            </w:r>
            <w:proofErr w:type="spellEnd"/>
          </w:p>
          <w:p w:rsidR="00B1662F" w:rsidRPr="00B1662F" w:rsidRDefault="00B1662F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B1662F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του νου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: Επίλυση προβλημάτων, κατασκευές, Στρατηγική σκέψη</w:t>
            </w:r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B61D3B"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  <w:t>:</w:t>
            </w:r>
          </w:p>
          <w:p w:rsidR="00435D35" w:rsidRPr="00DA2A6A" w:rsidRDefault="00B61D3B" w:rsidP="00435D35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 εργαστήρια</w:t>
            </w:r>
            <w:r w:rsidR="00435D35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έως</w:t>
            </w:r>
            <w:r w:rsidR="00435D3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4</w:t>
            </w:r>
            <w:r w:rsidR="00435D3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διδακτικές ώρες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, κυμαινόμενης διάρκειας</w:t>
            </w:r>
            <w:r w:rsidR="002A700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ανά δομή</w:t>
            </w:r>
            <w:r w:rsidR="00435D35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:rsidR="00435D35" w:rsidRDefault="00435D35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Δομή για ηλικιακό επίπεδο </w:t>
            </w:r>
            <w:r w:rsidR="0007273D">
              <w:fldChar w:fldCharType="begin"/>
            </w:r>
            <w:r w:rsidR="0007273D" w:rsidRPr="007E7436">
              <w:rPr>
                <w:lang w:val="el-GR"/>
              </w:rPr>
              <w:instrText xml:space="preserve"> </w:instrText>
            </w:r>
            <w:r w:rsidR="0007273D">
              <w:instrText>HYPERLINK</w:instrText>
            </w:r>
            <w:r w:rsidR="0007273D" w:rsidRPr="007E7436">
              <w:rPr>
                <w:lang w:val="el-GR"/>
              </w:rPr>
              <w:instrText xml:space="preserve"> "</w:instrText>
            </w:r>
            <w:r w:rsidR="0007273D">
              <w:instrText>https</w:instrText>
            </w:r>
            <w:r w:rsidR="0007273D" w:rsidRPr="007E7436">
              <w:rPr>
                <w:lang w:val="el-GR"/>
              </w:rPr>
              <w:instrText>://</w:instrText>
            </w:r>
            <w:r w:rsidR="0007273D">
              <w:instrText>inactionforabetterworld</w:instrText>
            </w:r>
            <w:r w:rsidR="0007273D" w:rsidRPr="007E7436">
              <w:rPr>
                <w:lang w:val="el-GR"/>
              </w:rPr>
              <w:instrText>.</w:instrText>
            </w:r>
            <w:r w:rsidR="0007273D">
              <w:instrText>com</w:instrText>
            </w:r>
            <w:r w:rsidR="0007273D" w:rsidRPr="007E7436">
              <w:rPr>
                <w:lang w:val="el-GR"/>
              </w:rPr>
              <w:instrText>/βιωματικά-προγράμματα/περιβάλλον/</w:instrText>
            </w:r>
            <w:r w:rsidR="0007273D">
              <w:instrText>anakyklose</w:instrText>
            </w:r>
            <w:r w:rsidR="0007273D" w:rsidRPr="007E7436">
              <w:rPr>
                <w:lang w:val="el-GR"/>
              </w:rPr>
              <w:instrText>-</w:instrText>
            </w:r>
            <w:r w:rsidR="0007273D">
              <w:instrText>pronipia</w:instrText>
            </w:r>
            <w:r w:rsidR="0007273D" w:rsidRPr="007E7436">
              <w:rPr>
                <w:lang w:val="el-GR"/>
              </w:rPr>
              <w:instrText>-</w:instrText>
            </w:r>
            <w:r w:rsidR="0007273D">
              <w:instrText>nipia</w:instrText>
            </w:r>
            <w:r w:rsidR="0007273D" w:rsidRPr="007E7436">
              <w:rPr>
                <w:lang w:val="el-GR"/>
              </w:rPr>
              <w:instrText>-</w:instrText>
            </w:r>
            <w:r w:rsidR="0007273D">
              <w:instrText>ab</w:instrText>
            </w:r>
            <w:r w:rsidR="0007273D" w:rsidRPr="007E7436">
              <w:rPr>
                <w:lang w:val="el-GR"/>
              </w:rPr>
              <w:instrText>-</w:instrText>
            </w:r>
            <w:r w:rsidR="0007273D">
              <w:instrText>dimotikou</w:instrText>
            </w:r>
            <w:r w:rsidR="0007273D" w:rsidRPr="007E7436">
              <w:rPr>
                <w:lang w:val="el-GR"/>
              </w:rPr>
              <w:instrText xml:space="preserve">/" </w:instrText>
            </w:r>
            <w:r w:rsidR="0007273D">
              <w:fldChar w:fldCharType="separate"/>
            </w:r>
            <w:r w:rsidRPr="00435D35">
              <w:rPr>
                <w:rStyle w:val="-"/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t xml:space="preserve">Νηπιαγωγείο &amp; Α-Β Δημοτικού </w:t>
            </w:r>
            <w:r w:rsidR="0007273D">
              <w:rPr>
                <w:rStyle w:val="-"/>
                <w:rFonts w:ascii="Calibri" w:eastAsiaTheme="minorHAnsi" w:hAnsi="Calibri" w:cs="Times New Roman"/>
                <w:bCs/>
                <w:sz w:val="22"/>
                <w:szCs w:val="22"/>
                <w:lang w:val="el-GR"/>
              </w:rPr>
              <w:fldChar w:fldCharType="end"/>
            </w:r>
          </w:p>
          <w:p w:rsidR="00A4318E" w:rsidRDefault="00AE61C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1: Κουκλοθέατρο-Αναφορά στο θέμα</w:t>
            </w:r>
          </w:p>
          <w:p w:rsidR="00AE61C4" w:rsidRDefault="00AE61C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2: Καθαρίζω τη γειτονιά μου</w:t>
            </w:r>
          </w:p>
          <w:p w:rsidR="00AE61C4" w:rsidRDefault="00AE61C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3: Τα σκουπίδια παιχνίδια;!</w:t>
            </w:r>
          </w:p>
          <w:p w:rsidR="00AE61C4" w:rsidRDefault="00AE61C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4: Θεατρικό παιχνίδι «Δουλειά μας η ανακύκλωση»</w:t>
            </w:r>
          </w:p>
          <w:p w:rsidR="00AE61C4" w:rsidRDefault="00AE61C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Δραστηριότητα 5: </w:t>
            </w:r>
            <w:proofErr w:type="spellStart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Επιδαπέδιο</w:t>
            </w:r>
            <w:proofErr w:type="spellEnd"/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παιχνίδι</w:t>
            </w:r>
          </w:p>
          <w:p w:rsidR="00AE61C4" w:rsidRDefault="00D2335D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6: Τραγουδώ την ανακύκλωση</w:t>
            </w:r>
          </w:p>
          <w:p w:rsidR="00D2335D" w:rsidRDefault="00D2335D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7: Επαναχρησιμοποιούμε</w:t>
            </w:r>
          </w:p>
          <w:p w:rsidR="00D2335D" w:rsidRDefault="00D2335D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Αξιολόγηση</w:t>
            </w:r>
          </w:p>
          <w:p w:rsidR="00E3595E" w:rsidRDefault="00E3595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E3595E" w:rsidRDefault="00E3595E" w:rsidP="00E3595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Δομή για ηλικιακό επίπεδο </w:t>
            </w:r>
            <w:r w:rsidR="0007273D">
              <w:fldChar w:fldCharType="begin"/>
            </w:r>
            <w:r w:rsidR="0007273D" w:rsidRPr="007E7436">
              <w:rPr>
                <w:lang w:val="el-GR"/>
              </w:rPr>
              <w:instrText xml:space="preserve"> </w:instrText>
            </w:r>
            <w:r w:rsidR="0007273D">
              <w:instrText>HYPERLINK</w:instrText>
            </w:r>
            <w:r w:rsidR="0007273D" w:rsidRPr="007E7436">
              <w:rPr>
                <w:lang w:val="el-GR"/>
              </w:rPr>
              <w:instrText xml:space="preserve"> "</w:instrText>
            </w:r>
            <w:r w:rsidR="0007273D">
              <w:instrText>https</w:instrText>
            </w:r>
            <w:r w:rsidR="0007273D" w:rsidRPr="007E7436">
              <w:rPr>
                <w:lang w:val="el-GR"/>
              </w:rPr>
              <w:instrText>://</w:instrText>
            </w:r>
            <w:r w:rsidR="0007273D">
              <w:instrText>inactionforabetterworld</w:instrText>
            </w:r>
            <w:r w:rsidR="0007273D" w:rsidRPr="007E7436">
              <w:rPr>
                <w:lang w:val="el-GR"/>
              </w:rPr>
              <w:instrText>.</w:instrText>
            </w:r>
            <w:r w:rsidR="0007273D">
              <w:instrText>com</w:instrText>
            </w:r>
            <w:r w:rsidR="0007273D" w:rsidRPr="007E7436">
              <w:rPr>
                <w:lang w:val="el-GR"/>
              </w:rPr>
              <w:instrText>/βιωματικά-προγράμματα/περιβάλλον/</w:instrText>
            </w:r>
            <w:r w:rsidR="0007273D">
              <w:instrText>anakyklose</w:instrText>
            </w:r>
            <w:r w:rsidR="0007273D" w:rsidRPr="007E7436">
              <w:rPr>
                <w:lang w:val="el-GR"/>
              </w:rPr>
              <w:instrText>-</w:instrText>
            </w:r>
            <w:r w:rsidR="0007273D">
              <w:instrText>cdest</w:instrText>
            </w:r>
            <w:r w:rsidR="0007273D" w:rsidRPr="007E7436">
              <w:rPr>
                <w:lang w:val="el-GR"/>
              </w:rPr>
              <w:instrText>-</w:instrText>
            </w:r>
            <w:r w:rsidR="0007273D">
              <w:instrText>dimotiko</w:instrText>
            </w:r>
            <w:r w:rsidR="0007273D" w:rsidRPr="007E7436">
              <w:rPr>
                <w:lang w:val="el-GR"/>
              </w:rPr>
              <w:instrText xml:space="preserve">/" </w:instrText>
            </w:r>
            <w:r w:rsidR="0007273D">
              <w:fldChar w:fldCharType="separate"/>
            </w:r>
            <w:r>
              <w:rPr>
                <w:rStyle w:val="-"/>
                <w:rFonts w:ascii="Calibri" w:hAnsi="Calibri" w:cs="Calibri"/>
                <w:lang w:val="el-GR"/>
              </w:rPr>
              <w:t>Γ – ΣΤ Δημοτικού</w:t>
            </w:r>
            <w:r w:rsidR="0007273D">
              <w:rPr>
                <w:rStyle w:val="-"/>
                <w:rFonts w:ascii="Calibri" w:hAnsi="Calibri" w:cs="Calibri"/>
                <w:lang w:val="el-GR"/>
              </w:rPr>
              <w:fldChar w:fldCharType="end"/>
            </w:r>
          </w:p>
          <w:p w:rsidR="00E3595E" w:rsidRDefault="00E3595E" w:rsidP="00E3595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Δραστηριότητα 1: </w:t>
            </w:r>
            <w:r w:rsidR="00A6737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Όλοι μαζί μια ομάδα</w:t>
            </w:r>
          </w:p>
          <w:p w:rsidR="00E3595E" w:rsidRDefault="00E3595E" w:rsidP="00E3595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Δραστηριότητα 2: </w:t>
            </w:r>
            <w:r w:rsidR="00A6737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Τι λέτε; Ξεκινάμε;</w:t>
            </w:r>
          </w:p>
          <w:p w:rsidR="00E3595E" w:rsidRDefault="00E3595E" w:rsidP="00E3595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Δραστηριότητα 3: </w:t>
            </w:r>
            <w:r w:rsidR="00A6737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Μάθε παίζοντας!</w:t>
            </w:r>
          </w:p>
          <w:p w:rsidR="00E3595E" w:rsidRDefault="00E3595E" w:rsidP="00E3595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Δραστηριότητα 4: </w:t>
            </w:r>
            <w:r w:rsidR="00A6737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Τι μπορούμε να κάνουμε</w:t>
            </w:r>
          </w:p>
          <w:p w:rsidR="00E3595E" w:rsidRDefault="00E3595E" w:rsidP="00E3595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Δραστηριότητα 5: </w:t>
            </w:r>
            <w:r w:rsidR="00A6737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Έργο ανακύκλωσης</w:t>
            </w:r>
          </w:p>
          <w:p w:rsidR="00A6737F" w:rsidRDefault="00A6737F" w:rsidP="00E3595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Δραστηριότητα 6: Ερευνώ &amp; βελτιώνω τον κόσμο γύρω μου</w:t>
            </w:r>
          </w:p>
          <w:p w:rsidR="00E3595E" w:rsidRDefault="00E3595E" w:rsidP="00E3595E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Αξιολόγηση</w:t>
            </w:r>
          </w:p>
          <w:p w:rsidR="00E3595E" w:rsidRDefault="00E3595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4D0F3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812D89" w:rsidRPr="00DA2A6A" w:rsidRDefault="00F31C5F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 </w:t>
            </w:r>
            <w:r w:rsidR="00812D89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 xml:space="preserve">Η προτεινόμενη δράση βασίζεται στις αρχές της συμπεριληπτικής/βιωματικής μάθησης και αναπτύσσεται βάσει </w:t>
            </w:r>
            <w:r w:rsidR="004D0F3E"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διαφορετικών ηλικιακών επιπέδων. Οι δραστηριότητες που παρουσιάζονται είναι προτεινόμενες και υπάρχει η ευελιξία να προσαρμοστούν στα ενδιαφέροντα και τις ανάγκες των μαθητών.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812D8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3421A5" w:rsidRDefault="00741211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Πιθανοί τρόποι επέκτασης αφορούν:</w:t>
            </w:r>
          </w:p>
          <w:p w:rsidR="00DA2A6A" w:rsidRDefault="00741211" w:rsidP="00A017F8">
            <w:pPr>
              <w:pStyle w:val="af0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Την </w:t>
            </w:r>
            <w:r w:rsidR="00A017F8" w:rsidRPr="00A017F8">
              <w:rPr>
                <w:rFonts w:ascii="Calibri" w:hAnsi="Calibri" w:hint="eastAsia"/>
                <w:sz w:val="22"/>
              </w:rPr>
              <w:t>ανάπτυξη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δράσης</w:t>
            </w:r>
            <w:r>
              <w:rPr>
                <w:rFonts w:ascii="Calibri" w:hAnsi="Calibri"/>
                <w:sz w:val="22"/>
              </w:rPr>
              <w:t>/</w:t>
            </w:r>
            <w:proofErr w:type="spellStart"/>
            <w:r w:rsidR="00A017F8" w:rsidRPr="00A017F8">
              <w:rPr>
                <w:rFonts w:ascii="Calibri" w:hAnsi="Calibri" w:hint="eastAsia"/>
                <w:sz w:val="22"/>
              </w:rPr>
              <w:t>διάδρασης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των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μαθητών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με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το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οικογενειακό</w:t>
            </w:r>
            <w:r>
              <w:rPr>
                <w:rFonts w:ascii="Calibri" w:hAnsi="Calibri"/>
                <w:sz w:val="22"/>
              </w:rPr>
              <w:t xml:space="preserve"> τους </w:t>
            </w:r>
            <w:r w:rsidR="00A017F8" w:rsidRPr="00A017F8">
              <w:rPr>
                <w:rFonts w:ascii="Calibri" w:hAnsi="Calibri" w:hint="eastAsia"/>
                <w:sz w:val="22"/>
              </w:rPr>
              <w:t>περιβάλλον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και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την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τοπική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κοινωνία</w:t>
            </w:r>
            <w:r w:rsidR="00A017F8" w:rsidRPr="00A017F8">
              <w:rPr>
                <w:rFonts w:ascii="Calibri" w:hAnsi="Calibri"/>
                <w:sz w:val="22"/>
              </w:rPr>
              <w:t xml:space="preserve">. </w:t>
            </w:r>
            <w:r w:rsidR="00A017F8" w:rsidRPr="00A017F8">
              <w:rPr>
                <w:rFonts w:ascii="Calibri" w:hAnsi="Calibri" w:hint="eastAsia"/>
                <w:sz w:val="22"/>
              </w:rPr>
              <w:t>Κατάρτιση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ερωτηματολογίου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έρευνας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και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υλοποίηση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έρευνας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για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το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βαθμό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ανακύκλωσης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στο</w:t>
            </w:r>
            <w:r>
              <w:rPr>
                <w:rFonts w:ascii="Calibri" w:hAnsi="Calibri"/>
                <w:sz w:val="22"/>
              </w:rPr>
              <w:t xml:space="preserve">ν κοινωνικό </w:t>
            </w:r>
            <w:r w:rsidR="00A017F8" w:rsidRPr="00A017F8">
              <w:rPr>
                <w:rFonts w:ascii="Calibri" w:hAnsi="Calibri" w:hint="eastAsia"/>
                <w:sz w:val="22"/>
              </w:rPr>
              <w:t>περίγυρο</w:t>
            </w:r>
            <w:r w:rsidR="00A017F8" w:rsidRPr="00A017F8">
              <w:rPr>
                <w:rFonts w:ascii="Calibri" w:hAnsi="Calibri"/>
                <w:sz w:val="22"/>
              </w:rPr>
              <w:t xml:space="preserve">. </w:t>
            </w:r>
            <w:r w:rsidR="00A017F8" w:rsidRPr="00A017F8">
              <w:rPr>
                <w:rFonts w:ascii="Calibri" w:hAnsi="Calibri" w:hint="eastAsia"/>
                <w:sz w:val="22"/>
              </w:rPr>
              <w:t>Ανάπτυξη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σχεδίου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δράσης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μαθητών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σε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συνεργασία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με</w:t>
            </w:r>
            <w:r>
              <w:rPr>
                <w:rFonts w:ascii="Calibri" w:hAnsi="Calibri"/>
                <w:sz w:val="22"/>
              </w:rPr>
              <w:t xml:space="preserve"> τους </w:t>
            </w:r>
            <w:r w:rsidR="00A017F8" w:rsidRPr="00A017F8">
              <w:rPr>
                <w:rFonts w:ascii="Calibri" w:hAnsi="Calibri" w:hint="eastAsia"/>
                <w:sz w:val="22"/>
              </w:rPr>
              <w:t>τοπικούς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φορείς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για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τη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βελτίωση</w:t>
            </w:r>
            <w:r>
              <w:rPr>
                <w:rFonts w:ascii="Calibri" w:hAnsi="Calibri"/>
                <w:sz w:val="22"/>
              </w:rPr>
              <w:t xml:space="preserve"> της </w:t>
            </w:r>
            <w:r w:rsidR="00A017F8" w:rsidRPr="00A017F8">
              <w:rPr>
                <w:rFonts w:ascii="Calibri" w:hAnsi="Calibri" w:hint="eastAsia"/>
                <w:sz w:val="22"/>
              </w:rPr>
              <w:t>ανακύκλωσης</w:t>
            </w:r>
            <w:r w:rsidR="00A017F8" w:rsidRPr="00A017F8">
              <w:rPr>
                <w:rFonts w:ascii="Calibri" w:hAnsi="Calibri"/>
                <w:sz w:val="22"/>
              </w:rPr>
              <w:t xml:space="preserve"> / </w:t>
            </w:r>
            <w:r w:rsidR="00A017F8" w:rsidRPr="00A017F8">
              <w:rPr>
                <w:rFonts w:ascii="Calibri" w:hAnsi="Calibri" w:hint="eastAsia"/>
                <w:sz w:val="22"/>
              </w:rPr>
              <w:t>διαχείρισης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απορριμμάτων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σε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τοπικό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A017F8" w:rsidRPr="00A017F8">
              <w:rPr>
                <w:rFonts w:ascii="Calibri" w:hAnsi="Calibri" w:hint="eastAsia"/>
                <w:sz w:val="22"/>
              </w:rPr>
              <w:t>επίπεδο</w:t>
            </w:r>
            <w:r w:rsidR="00A017F8" w:rsidRPr="00A017F8">
              <w:rPr>
                <w:rFonts w:ascii="Calibri" w:hAnsi="Calibri"/>
                <w:sz w:val="22"/>
              </w:rPr>
              <w:t>.</w:t>
            </w:r>
          </w:p>
          <w:p w:rsidR="00A017F8" w:rsidRDefault="00741211" w:rsidP="00A017F8">
            <w:pPr>
              <w:pStyle w:val="af0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Τη χ</w:t>
            </w:r>
            <w:r w:rsidR="00A017F8">
              <w:rPr>
                <w:rFonts w:ascii="Calibri" w:hAnsi="Calibri"/>
                <w:sz w:val="22"/>
              </w:rPr>
              <w:t>ρήση του εκπαιδευτικού υλικού από την ψηφιακή πλατφόρμα «</w:t>
            </w:r>
            <w:hyperlink r:id="rId8" w:history="1">
              <w:r w:rsidR="00A017F8" w:rsidRPr="00A017F8">
                <w:rPr>
                  <w:rStyle w:val="-"/>
                  <w:rFonts w:ascii="Calibri" w:hAnsi="Calibri"/>
                  <w:sz w:val="22"/>
                </w:rPr>
                <w:t>Η ζωή χωρίς σκουπίδια</w:t>
              </w:r>
            </w:hyperlink>
            <w:r w:rsidR="00A017F8">
              <w:rPr>
                <w:rFonts w:ascii="Calibri" w:hAnsi="Calibri"/>
                <w:sz w:val="22"/>
              </w:rPr>
              <w:t>: μείωση, επαναχρησιμοποίηση, ανακύκλωση»</w:t>
            </w:r>
          </w:p>
          <w:p w:rsidR="00A017F8" w:rsidRPr="00A017F8" w:rsidRDefault="00A017F8" w:rsidP="00A017F8">
            <w:pPr>
              <w:pStyle w:val="af0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Συμμετοχή στον Πανελλήνιο Σχολικό Διαγωνισμό για τους 17 Παγκόσμιους Στόχους </w:t>
            </w:r>
            <w:hyperlink r:id="rId9" w:history="1">
              <w:proofErr w:type="spellStart"/>
              <w:r w:rsidRPr="00A017F8">
                <w:rPr>
                  <w:rStyle w:val="-"/>
                  <w:rFonts w:ascii="Calibri" w:hAnsi="Calibri"/>
                  <w:sz w:val="22"/>
                  <w:lang w:val="en-US"/>
                </w:rPr>
                <w:t>BravoSchools</w:t>
              </w:r>
              <w:proofErr w:type="spellEnd"/>
            </w:hyperlink>
          </w:p>
          <w:p w:rsidR="00A017F8" w:rsidRPr="00A017F8" w:rsidRDefault="00A017F8" w:rsidP="00A017F8">
            <w:pPr>
              <w:ind w:left="360"/>
              <w:jc w:val="both"/>
              <w:rPr>
                <w:rFonts w:ascii="Calibri" w:hAnsi="Calibri"/>
                <w:sz w:val="22"/>
                <w:lang w:val="el-GR"/>
              </w:rPr>
            </w:pPr>
            <w:r>
              <w:rPr>
                <w:rFonts w:ascii="Calibri" w:hAnsi="Calibri"/>
                <w:sz w:val="22"/>
                <w:lang w:val="el-GR"/>
              </w:rPr>
              <w:t xml:space="preserve">Οι άνω προτάσεις παρατίθενται εντός της πλατφόρμας </w:t>
            </w:r>
            <w:r w:rsidR="0007273D">
              <w:fldChar w:fldCharType="begin"/>
            </w:r>
            <w:r w:rsidR="0007273D" w:rsidRPr="007E7436">
              <w:rPr>
                <w:lang w:val="el-GR"/>
              </w:rPr>
              <w:instrText xml:space="preserve"> </w:instrText>
            </w:r>
            <w:r w:rsidR="0007273D">
              <w:instrText>HYPERLINK</w:instrText>
            </w:r>
            <w:r w:rsidR="0007273D" w:rsidRPr="007E7436">
              <w:rPr>
                <w:lang w:val="el-GR"/>
              </w:rPr>
              <w:instrText xml:space="preserve"> "</w:instrText>
            </w:r>
            <w:r w:rsidR="0007273D">
              <w:instrText>http</w:instrText>
            </w:r>
            <w:r w:rsidR="0007273D" w:rsidRPr="007E7436">
              <w:rPr>
                <w:lang w:val="el-GR"/>
              </w:rPr>
              <w:instrText>://</w:instrText>
            </w:r>
            <w:r w:rsidR="0007273D">
              <w:instrText>www</w:instrText>
            </w:r>
            <w:r w:rsidR="0007273D" w:rsidRPr="007E7436">
              <w:rPr>
                <w:lang w:val="el-GR"/>
              </w:rPr>
              <w:instrText>.</w:instrText>
            </w:r>
            <w:r w:rsidR="0007273D">
              <w:instrText>inactionforabetterworld</w:instrText>
            </w:r>
            <w:r w:rsidR="0007273D" w:rsidRPr="007E7436">
              <w:rPr>
                <w:lang w:val="el-GR"/>
              </w:rPr>
              <w:instrText>.</w:instrText>
            </w:r>
            <w:r w:rsidR="0007273D">
              <w:instrText>com</w:instrText>
            </w:r>
            <w:r w:rsidR="0007273D" w:rsidRPr="007E7436">
              <w:rPr>
                <w:lang w:val="el-GR"/>
              </w:rPr>
              <w:instrText xml:space="preserve">" </w:instrText>
            </w:r>
            <w:r w:rsidR="0007273D">
              <w:fldChar w:fldCharType="separate"/>
            </w:r>
            <w:r w:rsidRPr="002A0F0D">
              <w:rPr>
                <w:rStyle w:val="-"/>
                <w:rFonts w:ascii="Calibri" w:hAnsi="Calibri"/>
                <w:sz w:val="22"/>
              </w:rPr>
              <w:t>www</w:t>
            </w:r>
            <w:r w:rsidRPr="002A0F0D">
              <w:rPr>
                <w:rStyle w:val="-"/>
                <w:rFonts w:ascii="Calibri" w:hAnsi="Calibri"/>
                <w:sz w:val="22"/>
                <w:lang w:val="el-GR"/>
              </w:rPr>
              <w:t>.</w:t>
            </w:r>
            <w:proofErr w:type="spellStart"/>
            <w:r w:rsidRPr="002A0F0D">
              <w:rPr>
                <w:rStyle w:val="-"/>
                <w:rFonts w:ascii="Calibri" w:hAnsi="Calibri"/>
                <w:sz w:val="22"/>
              </w:rPr>
              <w:t>inactionforabetterworld</w:t>
            </w:r>
            <w:proofErr w:type="spellEnd"/>
            <w:r w:rsidRPr="002A0F0D">
              <w:rPr>
                <w:rStyle w:val="-"/>
                <w:rFonts w:ascii="Calibri" w:hAnsi="Calibri"/>
                <w:sz w:val="22"/>
                <w:lang w:val="el-GR"/>
              </w:rPr>
              <w:t>.</w:t>
            </w:r>
            <w:r w:rsidRPr="002A0F0D">
              <w:rPr>
                <w:rStyle w:val="-"/>
                <w:rFonts w:ascii="Calibri" w:hAnsi="Calibri"/>
                <w:sz w:val="22"/>
              </w:rPr>
              <w:t>com</w:t>
            </w:r>
            <w:r w:rsidR="0007273D">
              <w:rPr>
                <w:rStyle w:val="-"/>
                <w:rFonts w:ascii="Calibri" w:hAnsi="Calibri"/>
                <w:sz w:val="22"/>
              </w:rPr>
              <w:fldChar w:fldCharType="end"/>
            </w:r>
          </w:p>
          <w:p w:rsidR="00A017F8" w:rsidRDefault="00A017F8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017F8" w:rsidRPr="00A017F8" w:rsidRDefault="00A017F8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:rsidR="00CC3B69" w:rsidRPr="00CC3B69" w:rsidRDefault="00230E2A" w:rsidP="00CC3B69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</w:t>
            </w:r>
            <w:r w:rsidR="00A750C4" w:rsidRP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ρωτηματολόγι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ο</w:t>
            </w:r>
            <w:r w:rsidR="00A750C4" w:rsidRP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αξιολόγησης </w:t>
            </w:r>
            <w:r w:rsid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από τον</w:t>
            </w:r>
            <w:r w:rsidR="003632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/την</w:t>
            </w:r>
            <w:r w:rsidR="00A750C4" w:rsidRP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εκπαιδευτικ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ό</w:t>
            </w:r>
            <w:r w:rsidR="00A750C4" w:rsidRP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και το</w:t>
            </w:r>
            <w:r w:rsid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ν/την</w:t>
            </w:r>
            <w:r w:rsidR="00A750C4" w:rsidRP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μαθητή</w:t>
            </w:r>
            <w:r w:rsid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</w:t>
            </w:r>
            <w:proofErr w:type="spellStart"/>
            <w:r w:rsid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τρια</w:t>
            </w:r>
            <w:proofErr w:type="spellEnd"/>
            <w:r w:rsidR="00A750C4" w:rsidRPr="00A750C4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CC3B69" w:rsidRPr="00CC3B6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Επίσης, καταγράφονται τα σχόλια θετικά ή αρνητικά των εκπαιδευτικών που υλοποίησαν το πρόγραμμα, καθώς και </w:t>
            </w:r>
            <w:r w:rsidR="003632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</w:t>
            </w:r>
            <w:r w:rsidR="00CC3B69" w:rsidRPr="00CC3B6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η</w:t>
            </w:r>
            <w:r w:rsidR="0036322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ν</w:t>
            </w:r>
            <w:r w:rsidR="00CC3B69" w:rsidRPr="00CC3B6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αριθμητική συμμετοχή σε ετήσια βάση. </w:t>
            </w:r>
          </w:p>
          <w:p w:rsidR="0026113B" w:rsidRPr="00DA2A6A" w:rsidRDefault="0026113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812D8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812D8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:rsidR="00CD097C" w:rsidRPr="00A017F8" w:rsidRDefault="00CD097C" w:rsidP="00CD097C">
            <w:pPr>
              <w:pStyle w:val="20"/>
              <w:spacing w:before="0" w:after="0"/>
              <w:jc w:val="both"/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</w:pPr>
            <w:r w:rsidRPr="000401F0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 xml:space="preserve">Το πρόγραμμα της </w:t>
            </w:r>
            <w:proofErr w:type="spellStart"/>
            <w:r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ανακύκλωσηςσυνδέεται</w:t>
            </w:r>
            <w:proofErr w:type="spellEnd"/>
            <w:r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 xml:space="preserve"> με το ΠΣ του νηπιαγωγείο με τη μαθησιακή περιοχή </w:t>
            </w:r>
            <w:r w:rsidRPr="00CD097C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Περιβάλλον &amp; Εκπαίδευση για την Αειφόρο Ανάπτυξη</w:t>
            </w:r>
            <w:r w:rsidR="005724DE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 xml:space="preserve">. </w:t>
            </w:r>
            <w:r w:rsidR="00A017F8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Επίσης, μπορεί να αποτελέσει σημείο αναφοράς για την ανάπτυξη προγράμματος περιβαλλοντικής αγωγής</w:t>
            </w:r>
            <w:r w:rsidR="00812D89">
              <w:rPr>
                <w:rFonts w:ascii="Times New Roman" w:eastAsiaTheme="minorEastAsia" w:hAnsi="Times New Roman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>. Επίσης, μπορεί να αξιοποιηθεί για τον εμπλουτισμό μαθημάτων μελέτης περιβάλλοντος  και φυσικών επιστημών στο Δημοτικό.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A017F8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E22757" w:rsidRPr="00E22757" w:rsidRDefault="0007273D" w:rsidP="00E22757">
            <w:pPr>
              <w:pStyle w:val="a6"/>
              <w:jc w:val="both"/>
              <w:rPr>
                <w:rFonts w:ascii="Calibri" w:hAnsi="Calibri" w:cs="Times New Roman"/>
                <w:bCs/>
                <w:sz w:val="22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/2020/05/123...ανακύκλωσε-φύλλα-δραστηριοτήτων.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E22757" w:rsidRPr="00CD097C">
              <w:rPr>
                <w:rStyle w:val="-"/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t>Φύλλα με δραστηριότητ</w:t>
            </w:r>
            <w:r w:rsidR="00CD097C">
              <w:rPr>
                <w:rStyle w:val="-"/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t>ε</w:t>
            </w:r>
            <w:r w:rsidR="00E22757" w:rsidRPr="00CD097C">
              <w:rPr>
                <w:rStyle w:val="-"/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t>ς</w:t>
            </w:r>
            <w:r>
              <w:rPr>
                <w:rStyle w:val="-"/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fldChar w:fldCharType="end"/>
            </w:r>
          </w:p>
          <w:p w:rsidR="00E22757" w:rsidRDefault="00E22757" w:rsidP="00E22757">
            <w:pPr>
              <w:pStyle w:val="a6"/>
              <w:jc w:val="both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  <w:r w:rsidRPr="002110F6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Ανάπτυξη δραστηριοτήτων αναλόγως θεματικής προσέγγισης &amp; ηλικιακού επιπέδου</w:t>
            </w:r>
          </w:p>
          <w:p w:rsidR="00A017F8" w:rsidRPr="005724DE" w:rsidRDefault="0007273D" w:rsidP="00A017F8">
            <w:pPr>
              <w:rPr>
                <w:rFonts w:ascii="Times New Roman" w:hAnsi="Times New Roman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</w:instrText>
            </w:r>
            <w:r>
              <w:instrText>forma</w:instrText>
            </w:r>
            <w:r w:rsidRPr="007E7436">
              <w:rPr>
                <w:lang w:val="el-GR"/>
              </w:rPr>
              <w:instrText>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A017F8" w:rsidRPr="003C5AC2">
              <w:rPr>
                <w:rStyle w:val="-"/>
                <w:rFonts w:ascii="Times New Roman" w:hAnsi="Times New Roman"/>
                <w:lang w:val="el-GR"/>
              </w:rPr>
              <w:t>Φ</w:t>
            </w:r>
            <w:r w:rsidR="00A017F8">
              <w:rPr>
                <w:rStyle w:val="-"/>
                <w:rFonts w:ascii="Times New Roman" w:hAnsi="Times New Roman"/>
                <w:lang w:val="el-GR"/>
              </w:rPr>
              <w:t>όρμα</w:t>
            </w:r>
            <w:r w:rsidR="00A017F8" w:rsidRPr="003C5AC2">
              <w:rPr>
                <w:rStyle w:val="-"/>
                <w:rFonts w:ascii="Times New Roman" w:hAnsi="Times New Roman"/>
                <w:lang w:val="el-GR"/>
              </w:rPr>
              <w:t xml:space="preserve"> εργασίας</w:t>
            </w:r>
            <w:r>
              <w:rPr>
                <w:rStyle w:val="-"/>
                <w:rFonts w:ascii="Times New Roman" w:hAnsi="Times New Roman"/>
                <w:lang w:val="el-GR"/>
              </w:rPr>
              <w:fldChar w:fldCharType="end"/>
            </w:r>
            <w:r w:rsidR="00A017F8">
              <w:rPr>
                <w:rFonts w:ascii="Times New Roman" w:hAnsi="Times New Roman"/>
                <w:lang w:val="el-GR"/>
              </w:rPr>
              <w:t xml:space="preserve"> (Γ-ΣΤ Δημοτικού)</w:t>
            </w:r>
          </w:p>
          <w:p w:rsidR="00A017F8" w:rsidRPr="002110F6" w:rsidRDefault="00A017F8" w:rsidP="00E22757">
            <w:pPr>
              <w:pStyle w:val="a6"/>
              <w:jc w:val="both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</w:p>
          <w:p w:rsidR="00DA2A6A" w:rsidRDefault="00DA2A6A" w:rsidP="00E22757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sz w:val="22"/>
                <w:lang w:val="el-GR"/>
              </w:rPr>
            </w:pPr>
          </w:p>
          <w:p w:rsidR="00A4318E" w:rsidRPr="00DA2A6A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A017F8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8A4B05" w:rsidRDefault="008A4B05" w:rsidP="008A4B05">
            <w:pPr>
              <w:pStyle w:val="a6"/>
              <w:jc w:val="both"/>
              <w:rPr>
                <w:rFonts w:ascii="Calibri" w:hAnsi="Calibri" w:cs="Times New Roman"/>
                <w:b/>
                <w:bCs/>
                <w:sz w:val="22"/>
                <w:lang w:val="el-GR"/>
              </w:rPr>
            </w:pPr>
            <w:r w:rsidRPr="00F60CF0">
              <w:rPr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t xml:space="preserve">Αναλυτικός Οδηγός Υλοποίησης του προγράμματος αναλόγως ηλικιακού επιπέδου </w:t>
            </w:r>
          </w:p>
          <w:p w:rsidR="00CD097C" w:rsidRDefault="0007273D" w:rsidP="00CD097C">
            <w:pPr>
              <w:pStyle w:val="a6"/>
              <w:jc w:val="both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/2020/05/123...ανακύκλωσε_αναλυτικός-οδηγός_ν-β.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CD097C" w:rsidRPr="00435D35">
              <w:rPr>
                <w:rStyle w:val="-"/>
                <w:rFonts w:ascii="Times New Roman" w:hAnsi="Times New Roman"/>
                <w:iCs w:val="0"/>
                <w:lang w:val="el-GR"/>
              </w:rPr>
              <w:t>Αναλυτικός Οδηγός Ν-Β Δημοτικού</w:t>
            </w:r>
            <w:r>
              <w:rPr>
                <w:rStyle w:val="-"/>
                <w:rFonts w:ascii="Times New Roman" w:hAnsi="Times New Roman"/>
                <w:iCs w:val="0"/>
                <w:lang w:val="el-GR"/>
              </w:rPr>
              <w:fldChar w:fldCharType="end"/>
            </w:r>
          </w:p>
          <w:p w:rsidR="00CD097C" w:rsidRPr="00A6737F" w:rsidRDefault="0007273D" w:rsidP="008A4B05">
            <w:pPr>
              <w:pStyle w:val="a6"/>
              <w:jc w:val="both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</w:instrText>
            </w:r>
            <w:r>
              <w:instrText>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/2020/05/123...ανακύκλωσε-_αναλυτικός-οδηγός_γ-στ.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A6737F" w:rsidRPr="00A6737F">
              <w:rPr>
                <w:rStyle w:val="-"/>
                <w:rFonts w:ascii="Times New Roman" w:hAnsi="Times New Roman"/>
                <w:iCs w:val="0"/>
                <w:lang w:val="el-GR"/>
              </w:rPr>
              <w:t>Αναλυτικός Οδηγός Γ- ΣΤ Δημοτικού</w:t>
            </w:r>
            <w:r>
              <w:rPr>
                <w:rStyle w:val="-"/>
                <w:rFonts w:ascii="Times New Roman" w:hAnsi="Times New Roman"/>
                <w:iCs w:val="0"/>
                <w:lang w:val="el-GR"/>
              </w:rPr>
              <w:fldChar w:fldCharType="end"/>
            </w:r>
          </w:p>
          <w:p w:rsidR="00A6737F" w:rsidRDefault="00A6737F" w:rsidP="008A4B05">
            <w:pPr>
              <w:pStyle w:val="a6"/>
              <w:jc w:val="both"/>
              <w:rPr>
                <w:rFonts w:ascii="Calibri" w:hAnsi="Calibri" w:cs="Times New Roman"/>
                <w:bCs/>
                <w:sz w:val="22"/>
                <w:lang w:val="el-GR"/>
              </w:rPr>
            </w:pPr>
          </w:p>
          <w:p w:rsidR="008A4B05" w:rsidRPr="00F07812" w:rsidRDefault="008A4B05" w:rsidP="008A4B05">
            <w:pPr>
              <w:pStyle w:val="a6"/>
              <w:jc w:val="both"/>
              <w:rPr>
                <w:rFonts w:ascii="Calibr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F07812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Υλικό μαθητή</w:t>
            </w:r>
          </w:p>
          <w:p w:rsidR="008A4B05" w:rsidRPr="00E22757" w:rsidRDefault="0007273D" w:rsidP="008A4B05">
            <w:pPr>
              <w:pStyle w:val="a6"/>
              <w:jc w:val="both"/>
              <w:rPr>
                <w:rFonts w:ascii="Calibri" w:hAnsi="Calibri" w:cs="Times New Roman"/>
                <w:bCs/>
                <w:sz w:val="22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/2020/05/αναμνηστικό.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8A4B05" w:rsidRPr="00CD097C">
              <w:rPr>
                <w:rStyle w:val="-"/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t>Αναμνηστικό δώρο</w:t>
            </w:r>
            <w:r>
              <w:rPr>
                <w:rStyle w:val="-"/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fldChar w:fldCharType="end"/>
            </w:r>
          </w:p>
          <w:p w:rsidR="008A4B05" w:rsidRPr="00E22757" w:rsidRDefault="0007273D" w:rsidP="003C5AC2">
            <w:pPr>
              <w:pStyle w:val="a6"/>
              <w:rPr>
                <w:rFonts w:ascii="Calibri" w:hAnsi="Calibri" w:cs="Times New Roman"/>
                <w:bCs/>
                <w:sz w:val="22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</w:instrText>
            </w:r>
            <w:r>
              <w:instrText>final</w:instrText>
            </w:r>
            <w:r w:rsidRPr="007E7436">
              <w:rPr>
                <w:lang w:val="el-GR"/>
              </w:rPr>
              <w:instrText>_</w:instrText>
            </w:r>
            <w:r>
              <w:instrText>biomatiko</w:instrText>
            </w:r>
            <w:r w:rsidRPr="007E7436">
              <w:rPr>
                <w:lang w:val="el-GR"/>
              </w:rPr>
              <w:instrText>_</w:instrText>
            </w:r>
            <w:r>
              <w:instrText>epainos</w:instrText>
            </w:r>
            <w:r w:rsidRPr="007E7436">
              <w:rPr>
                <w:lang w:val="el-GR"/>
              </w:rPr>
              <w:instrText>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8A4B05" w:rsidRPr="00CD097C">
              <w:rPr>
                <w:rStyle w:val="-"/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t>Αναμνηστικός έπαινος</w:t>
            </w:r>
            <w:r>
              <w:rPr>
                <w:rStyle w:val="-"/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fldChar w:fldCharType="end"/>
            </w:r>
            <w:r w:rsidR="00EA3586">
              <w:rPr>
                <w:rFonts w:ascii="Times New Roman" w:hAnsi="Times New Roman"/>
                <w:lang w:val="el-GR"/>
              </w:rPr>
              <w:t xml:space="preserve"> </w:t>
            </w:r>
            <w:r w:rsidR="008A4B05" w:rsidRPr="00E22757">
              <w:rPr>
                <w:rFonts w:ascii="Calibri" w:hAnsi="Calibri" w:cs="Times New Roman"/>
                <w:bCs/>
                <w:sz w:val="22"/>
                <w:szCs w:val="22"/>
                <w:lang w:val="el-GR"/>
              </w:rPr>
              <w:t xml:space="preserve">συμμετοχής στο πρόγραμμα </w:t>
            </w:r>
          </w:p>
          <w:p w:rsidR="004E3499" w:rsidRPr="00DA2A6A" w:rsidRDefault="004E3499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4318E" w:rsidRPr="00F07812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</w:pPr>
            <w:r w:rsidRPr="00F07812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Οπτικοακουστικό υλικό</w:t>
            </w:r>
          </w:p>
          <w:p w:rsidR="002110F6" w:rsidRPr="002110F6" w:rsidRDefault="002110F6" w:rsidP="00533BCB">
            <w:pPr>
              <w:spacing w:before="120" w:after="120"/>
              <w:rPr>
                <w:rFonts w:ascii="Times New Roman" w:hAnsi="Times New Roman"/>
                <w:b/>
                <w:lang w:val="el-GR"/>
              </w:rPr>
            </w:pPr>
            <w:r w:rsidRPr="002110F6">
              <w:rPr>
                <w:rFonts w:ascii="Times New Roman" w:hAnsi="Times New Roman"/>
                <w:b/>
                <w:lang w:val="el-GR"/>
              </w:rPr>
              <w:t xml:space="preserve">Μουσική &amp; Τραγούδι </w:t>
            </w:r>
          </w:p>
          <w:p w:rsidR="002110F6" w:rsidRPr="002110F6" w:rsidRDefault="002110F6" w:rsidP="00533BCB">
            <w:pPr>
              <w:spacing w:before="120" w:after="120"/>
              <w:rPr>
                <w:rFonts w:ascii="Times New Roman" w:hAnsi="Times New Roman"/>
                <w:lang w:val="el-GR"/>
              </w:rPr>
            </w:pPr>
            <w:r w:rsidRPr="002110F6">
              <w:rPr>
                <w:rFonts w:ascii="Times New Roman" w:hAnsi="Times New Roman"/>
                <w:lang w:val="el-GR"/>
              </w:rPr>
              <w:t xml:space="preserve">Ανάπτυξη μουσικοχορευτικής δραστηριότητας με την υποστήριξη </w:t>
            </w:r>
            <w:r w:rsidR="0007273D">
              <w:fldChar w:fldCharType="begin"/>
            </w:r>
            <w:r w:rsidR="0007273D" w:rsidRPr="007E7436">
              <w:rPr>
                <w:lang w:val="el-GR"/>
              </w:rPr>
              <w:instrText xml:space="preserve"> </w:instrText>
            </w:r>
            <w:r w:rsidR="0007273D">
              <w:instrText>HYPERLINK</w:instrText>
            </w:r>
            <w:r w:rsidR="0007273D" w:rsidRPr="007E7436">
              <w:rPr>
                <w:lang w:val="el-GR"/>
              </w:rPr>
              <w:instrText xml:space="preserve"> "</w:instrText>
            </w:r>
            <w:r w:rsidR="0007273D">
              <w:instrText>https</w:instrText>
            </w:r>
            <w:r w:rsidR="0007273D" w:rsidRPr="007E7436">
              <w:rPr>
                <w:lang w:val="el-GR"/>
              </w:rPr>
              <w:instrText>://</w:instrText>
            </w:r>
            <w:r w:rsidR="0007273D">
              <w:instrText>inactionforabetterworld</w:instrText>
            </w:r>
            <w:r w:rsidR="0007273D" w:rsidRPr="007E7436">
              <w:rPr>
                <w:lang w:val="el-GR"/>
              </w:rPr>
              <w:instrText>.</w:instrText>
            </w:r>
            <w:r w:rsidR="0007273D">
              <w:instrText>com</w:instrText>
            </w:r>
            <w:r w:rsidR="0007273D" w:rsidRPr="007E7436">
              <w:rPr>
                <w:lang w:val="el-GR"/>
              </w:rPr>
              <w:instrText>/</w:instrText>
            </w:r>
            <w:r w:rsidR="0007273D">
              <w:instrText>wp</w:instrText>
            </w:r>
            <w:r w:rsidR="0007273D" w:rsidRPr="007E7436">
              <w:rPr>
                <w:lang w:val="el-GR"/>
              </w:rPr>
              <w:instrText>-</w:instrText>
            </w:r>
            <w:r w:rsidR="0007273D">
              <w:instrText>content</w:instrText>
            </w:r>
            <w:r w:rsidR="0007273D" w:rsidRPr="007E7436">
              <w:rPr>
                <w:lang w:val="el-GR"/>
              </w:rPr>
              <w:instrText>/</w:instrText>
            </w:r>
            <w:r w:rsidR="0007273D">
              <w:instrText>uploads</w:instrText>
            </w:r>
            <w:r w:rsidR="0007273D" w:rsidRPr="007E7436">
              <w:rPr>
                <w:lang w:val="el-GR"/>
              </w:rPr>
              <w:instrText>/2020/05/</w:instrText>
            </w:r>
            <w:r w:rsidR="0007273D">
              <w:instrText>recycle</w:instrText>
            </w:r>
            <w:r w:rsidR="0007273D" w:rsidRPr="007E7436">
              <w:rPr>
                <w:lang w:val="el-GR"/>
              </w:rPr>
              <w:instrText>-</w:instrText>
            </w:r>
            <w:r w:rsidR="0007273D">
              <w:instrText>final</w:instrText>
            </w:r>
            <w:r w:rsidR="0007273D" w:rsidRPr="007E7436">
              <w:rPr>
                <w:lang w:val="el-GR"/>
              </w:rPr>
              <w:instrText>.</w:instrText>
            </w:r>
            <w:r w:rsidR="0007273D">
              <w:instrText>mp</w:instrText>
            </w:r>
            <w:r w:rsidR="0007273D" w:rsidRPr="007E7436">
              <w:rPr>
                <w:lang w:val="el-GR"/>
              </w:rPr>
              <w:instrText xml:space="preserve">3" </w:instrText>
            </w:r>
            <w:r w:rsidR="0007273D">
              <w:fldChar w:fldCharType="separate"/>
            </w:r>
            <w:r w:rsidRPr="005724DE">
              <w:rPr>
                <w:rStyle w:val="-"/>
                <w:rFonts w:ascii="Times New Roman" w:hAnsi="Times New Roman"/>
                <w:lang w:val="el-GR"/>
              </w:rPr>
              <w:t>πρωτότυπου τραγουδιού</w:t>
            </w:r>
            <w:r w:rsidR="0007273D">
              <w:rPr>
                <w:rStyle w:val="-"/>
                <w:rFonts w:ascii="Times New Roman" w:hAnsi="Times New Roman"/>
                <w:lang w:val="el-GR"/>
              </w:rPr>
              <w:fldChar w:fldCharType="end"/>
            </w:r>
            <w:r w:rsidR="003C5AC2">
              <w:rPr>
                <w:rFonts w:ascii="Times New Roman" w:hAnsi="Times New Roman"/>
                <w:lang w:val="el-GR"/>
              </w:rPr>
              <w:t>(Ν-Β Δημοτικού)</w:t>
            </w:r>
          </w:p>
          <w:p w:rsidR="00DA6D85" w:rsidRDefault="00DA6D85" w:rsidP="00533BCB">
            <w:pPr>
              <w:pStyle w:val="20"/>
              <w:spacing w:before="0" w:after="0"/>
              <w:jc w:val="both"/>
              <w:rPr>
                <w:rFonts w:ascii="Times New Roman" w:eastAsiaTheme="minorEastAsia" w:hAnsi="Times New Roman" w:cstheme="minorBidi"/>
                <w:b/>
                <w:bCs w:val="0"/>
                <w:color w:val="404040" w:themeColor="text1" w:themeTint="BF"/>
                <w:sz w:val="20"/>
                <w:szCs w:val="24"/>
                <w:lang w:val="el-GR"/>
              </w:rPr>
            </w:pPr>
            <w:r w:rsidRPr="00533BCB">
              <w:rPr>
                <w:rFonts w:ascii="Times New Roman" w:eastAsiaTheme="minorEastAsia" w:hAnsi="Times New Roman" w:cstheme="minorBidi"/>
                <w:b/>
                <w:bCs w:val="0"/>
                <w:color w:val="404040" w:themeColor="text1" w:themeTint="BF"/>
                <w:sz w:val="20"/>
                <w:szCs w:val="24"/>
                <w:lang w:val="el-GR"/>
              </w:rPr>
              <w:t>Παραμύθι</w:t>
            </w:r>
          </w:p>
          <w:p w:rsidR="005724DE" w:rsidRPr="005724DE" w:rsidRDefault="005724DE" w:rsidP="005724DE">
            <w:pPr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Ανάπτυξη </w:t>
            </w:r>
            <w:r w:rsidR="0007273D">
              <w:fldChar w:fldCharType="begin"/>
            </w:r>
            <w:r w:rsidR="0007273D" w:rsidRPr="007E7436">
              <w:rPr>
                <w:lang w:val="el-GR"/>
              </w:rPr>
              <w:instrText xml:space="preserve"> </w:instrText>
            </w:r>
            <w:r w:rsidR="0007273D">
              <w:instrText>HYPERLINK</w:instrText>
            </w:r>
            <w:r w:rsidR="0007273D" w:rsidRPr="007E7436">
              <w:rPr>
                <w:lang w:val="el-GR"/>
              </w:rPr>
              <w:instrText xml:space="preserve"> "</w:instrText>
            </w:r>
            <w:r w:rsidR="0007273D">
              <w:instrText>file</w:instrText>
            </w:r>
            <w:r w:rsidR="0007273D" w:rsidRPr="007E7436">
              <w:rPr>
                <w:lang w:val="el-GR"/>
              </w:rPr>
              <w:instrText>:///</w:instrText>
            </w:r>
            <w:r w:rsidR="0007273D">
              <w:instrText>C</w:instrText>
            </w:r>
            <w:r w:rsidR="0007273D" w:rsidRPr="007E7436">
              <w:rPr>
                <w:lang w:val="el-GR"/>
              </w:rPr>
              <w:instrText>:\\</w:instrText>
            </w:r>
            <w:r w:rsidR="0007273D">
              <w:instrText>Users</w:instrText>
            </w:r>
            <w:r w:rsidR="0007273D" w:rsidRPr="007E7436">
              <w:rPr>
                <w:lang w:val="el-GR"/>
              </w:rPr>
              <w:instrText>\\</w:instrText>
            </w:r>
            <w:r w:rsidR="0007273D">
              <w:instrText>rchrousala</w:instrText>
            </w:r>
            <w:r w:rsidR="0007273D" w:rsidRPr="007E7436">
              <w:rPr>
                <w:lang w:val="el-GR"/>
              </w:rPr>
              <w:instrText>\\</w:instrText>
            </w:r>
            <w:r w:rsidR="0007273D">
              <w:instrText>Downloads</w:instrText>
            </w:r>
            <w:r w:rsidR="0007273D" w:rsidRPr="007E7436">
              <w:rPr>
                <w:lang w:val="el-GR"/>
              </w:rPr>
              <w:instrText xml:space="preserve">\\Ανάπτυξη%20ιστορίας%20κουκλοθεάτρου%20με%20τους%20ήρωες%20της%20ανακύκλωσης%20(Ν%20–%20Βδημοτικού)" </w:instrText>
            </w:r>
            <w:r w:rsidR="0007273D">
              <w:fldChar w:fldCharType="separate"/>
            </w:r>
            <w:r w:rsidRPr="005724DE">
              <w:rPr>
                <w:rStyle w:val="-"/>
                <w:rFonts w:ascii="Times New Roman" w:hAnsi="Times New Roman"/>
                <w:lang w:val="el-GR"/>
              </w:rPr>
              <w:t>ιστορίας κουκλοθεάτρου</w:t>
            </w:r>
            <w:r w:rsidR="0007273D">
              <w:rPr>
                <w:rStyle w:val="-"/>
                <w:rFonts w:ascii="Times New Roman" w:hAnsi="Times New Roman"/>
                <w:lang w:val="el-GR"/>
              </w:rPr>
              <w:fldChar w:fldCharType="end"/>
            </w:r>
            <w:r>
              <w:rPr>
                <w:rFonts w:ascii="Times New Roman" w:hAnsi="Times New Roman"/>
                <w:lang w:val="el-GR"/>
              </w:rPr>
              <w:t xml:space="preserve"> με τους ήρωες της ανακύκλωσης (Ν-Β Δημοτικού)</w:t>
            </w:r>
          </w:p>
          <w:p w:rsidR="00E3595E" w:rsidRPr="00E3595E" w:rsidRDefault="0007273D" w:rsidP="00E3595E">
            <w:pPr>
              <w:rPr>
                <w:rFonts w:ascii="Times New Roman" w:hAnsi="Times New Roman"/>
                <w:b/>
                <w:bCs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</w:instrText>
            </w:r>
            <w:r>
              <w:instrText>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/2020/05/αναμνηστικό.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E3595E" w:rsidRPr="00E3595E">
              <w:rPr>
                <w:rStyle w:val="-"/>
                <w:rFonts w:ascii="Times New Roman" w:hAnsi="Times New Roman"/>
                <w:b/>
                <w:bCs/>
                <w:lang w:val="el-GR"/>
              </w:rPr>
              <w:t>Αφίσα</w:t>
            </w:r>
            <w:r>
              <w:rPr>
                <w:rStyle w:val="-"/>
                <w:rFonts w:ascii="Times New Roman" w:hAnsi="Times New Roman"/>
                <w:b/>
                <w:bCs/>
                <w:lang w:val="el-GR"/>
              </w:rPr>
              <w:fldChar w:fldCharType="end"/>
            </w:r>
            <w:r w:rsidR="00E3595E" w:rsidRPr="00E3595E">
              <w:rPr>
                <w:rFonts w:ascii="Times New Roman" w:hAnsi="Times New Roman"/>
                <w:b/>
                <w:bCs/>
                <w:lang w:val="el-GR"/>
              </w:rPr>
              <w:t xml:space="preserve"> </w:t>
            </w:r>
            <w:proofErr w:type="spellStart"/>
            <w:r w:rsidR="00E3595E" w:rsidRPr="00E3595E">
              <w:rPr>
                <w:rFonts w:ascii="Times New Roman" w:hAnsi="Times New Roman"/>
                <w:b/>
                <w:bCs/>
                <w:lang w:val="el-GR"/>
              </w:rPr>
              <w:t>Ταξης</w:t>
            </w:r>
            <w:proofErr w:type="spellEnd"/>
            <w:r w:rsidR="00E3595E" w:rsidRPr="00E3595E">
              <w:rPr>
                <w:rFonts w:ascii="Times New Roman" w:hAnsi="Times New Roman"/>
                <w:b/>
                <w:bCs/>
                <w:lang w:val="el-GR"/>
              </w:rPr>
              <w:t xml:space="preserve"> </w:t>
            </w:r>
          </w:p>
          <w:p w:rsidR="00E3595E" w:rsidRDefault="00E3595E" w:rsidP="00DA2A6A">
            <w:pPr>
              <w:pStyle w:val="20"/>
              <w:spacing w:before="0" w:after="0"/>
              <w:jc w:val="both"/>
              <w:rPr>
                <w:rFonts w:ascii="Times New Roman" w:eastAsiaTheme="minorEastAsia" w:hAnsi="Times New Roman" w:cstheme="minorBidi"/>
                <w:b/>
                <w:bCs w:val="0"/>
                <w:color w:val="404040" w:themeColor="text1" w:themeTint="BF"/>
                <w:sz w:val="20"/>
                <w:szCs w:val="24"/>
                <w:lang w:val="el-GR"/>
              </w:rPr>
            </w:pPr>
          </w:p>
          <w:p w:rsidR="008B714F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CD097C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CD097C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υλικό</w:t>
            </w:r>
          </w:p>
          <w:p w:rsidR="005724DE" w:rsidRDefault="0007273D" w:rsidP="005724DE">
            <w:pPr>
              <w:rPr>
                <w:rFonts w:ascii="Times New Roman" w:hAnsi="Times New Roman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</w:instrText>
            </w:r>
            <w:r>
              <w:instrText>epitrapezio</w:instrText>
            </w:r>
            <w:r w:rsidRPr="007E7436">
              <w:rPr>
                <w:lang w:val="el-GR"/>
              </w:rPr>
              <w:instrText>-</w:instrText>
            </w:r>
            <w:r>
              <w:instrText>anakyklosi</w:instrText>
            </w:r>
            <w:r w:rsidRPr="007E7436">
              <w:rPr>
                <w:lang w:val="el-GR"/>
              </w:rPr>
              <w:instrText>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5724DE" w:rsidRPr="005724DE">
              <w:rPr>
                <w:rStyle w:val="-"/>
                <w:rFonts w:ascii="Times New Roman" w:hAnsi="Times New Roman"/>
                <w:lang w:val="el-GR"/>
              </w:rPr>
              <w:t>Τάπητας</w:t>
            </w:r>
            <w:r>
              <w:rPr>
                <w:rStyle w:val="-"/>
                <w:rFonts w:ascii="Times New Roman" w:hAnsi="Times New Roman"/>
                <w:lang w:val="el-GR"/>
              </w:rPr>
              <w:fldChar w:fldCharType="end"/>
            </w:r>
            <w:r w:rsidR="005724DE">
              <w:rPr>
                <w:rFonts w:ascii="Times New Roman" w:hAnsi="Times New Roman"/>
                <w:lang w:val="el-GR"/>
              </w:rPr>
              <w:t xml:space="preserve"> επιτραπέζιου &amp; κάρτες ερωτήσεων (Ν-Β Δημοτικού) </w:t>
            </w:r>
          </w:p>
          <w:p w:rsidR="00A4318E" w:rsidRPr="00DA2A6A" w:rsidRDefault="00A4318E" w:rsidP="00C9693F">
            <w:pPr>
              <w:pStyle w:val="20"/>
              <w:spacing w:before="0" w:after="0"/>
              <w:ind w:firstLine="72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3C5AC2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 w:rsidRPr="003C5AC2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F60CF0" w:rsidRPr="00F60CF0" w:rsidRDefault="00F60CF0" w:rsidP="00F60CF0">
            <w:pPr>
              <w:pStyle w:val="a6"/>
              <w:jc w:val="both"/>
              <w:rPr>
                <w:rFonts w:ascii="Calibri" w:hAnsi="Calibri" w:cs="Times New Roman"/>
                <w:bCs/>
                <w:sz w:val="22"/>
                <w:lang w:val="el-GR"/>
              </w:rPr>
            </w:pPr>
            <w:r w:rsidRPr="00F60CF0">
              <w:rPr>
                <w:rFonts w:ascii="Calibri" w:hAnsi="Calibri" w:cs="Times New Roman"/>
                <w:b/>
                <w:bCs/>
                <w:sz w:val="22"/>
                <w:szCs w:val="22"/>
                <w:lang w:val="el-GR"/>
              </w:rPr>
              <w:t xml:space="preserve">Υλικό Τεκμηρίωσης </w:t>
            </w:r>
          </w:p>
          <w:p w:rsidR="003C5AC2" w:rsidRPr="00A017F8" w:rsidRDefault="0007273D" w:rsidP="00F60CF0">
            <w:pPr>
              <w:pStyle w:val="a6"/>
              <w:jc w:val="both"/>
              <w:rPr>
                <w:rFonts w:ascii="Calibri" w:hAnsi="Calibri" w:cs="Calibri"/>
                <w:iCs w:val="0"/>
                <w:color w:val="404040" w:themeColor="text1" w:themeTint="BF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/17-</w:instrText>
            </w:r>
            <w:r>
              <w:instrText>pagkosmioi</w:instrText>
            </w:r>
            <w:r w:rsidRPr="007E7436">
              <w:rPr>
                <w:lang w:val="el-GR"/>
              </w:rPr>
              <w:instrText>-</w:instrText>
            </w:r>
            <w:r>
              <w:instrText>stoxoi</w:instrText>
            </w:r>
            <w:r w:rsidRPr="007E7436">
              <w:rPr>
                <w:lang w:val="el-GR"/>
              </w:rPr>
              <w:instrText xml:space="preserve">/" </w:instrText>
            </w:r>
            <w:r>
              <w:fldChar w:fldCharType="separate"/>
            </w:r>
            <w:r w:rsidR="00A017F8" w:rsidRPr="00A017F8">
              <w:rPr>
                <w:rStyle w:val="-"/>
                <w:rFonts w:ascii="Times New Roman" w:hAnsi="Times New Roman"/>
                <w:iCs w:val="0"/>
                <w:lang w:val="el-GR"/>
              </w:rPr>
              <w:t>Ο</w:t>
            </w:r>
            <w:r w:rsidR="00A017F8" w:rsidRPr="00A017F8">
              <w:rPr>
                <w:rStyle w:val="-"/>
                <w:rFonts w:ascii="Calibri" w:hAnsi="Calibri" w:cs="Calibri"/>
                <w:lang w:val="el-GR"/>
              </w:rPr>
              <w:t>ι 17 Παγκόσμιοι Στόχοι</w:t>
            </w:r>
            <w:r>
              <w:rPr>
                <w:rStyle w:val="-"/>
                <w:rFonts w:ascii="Calibri" w:hAnsi="Calibri" w:cs="Calibri"/>
                <w:lang w:val="el-GR"/>
              </w:rPr>
              <w:fldChar w:fldCharType="end"/>
            </w:r>
          </w:p>
          <w:p w:rsidR="00F60CF0" w:rsidRPr="003C62FA" w:rsidRDefault="0007273D" w:rsidP="00F60CF0">
            <w:pPr>
              <w:pStyle w:val="a6"/>
              <w:jc w:val="both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/2020/05/123...ανακύκλωσε-θεωρητικό-ενημερωτικό-υλικό.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F60CF0" w:rsidRPr="00230E2A">
              <w:rPr>
                <w:rStyle w:val="-"/>
                <w:rFonts w:ascii="Times New Roman" w:hAnsi="Times New Roman"/>
                <w:iCs w:val="0"/>
                <w:lang w:val="el-GR"/>
              </w:rPr>
              <w:t>Ενημερωτικό υλικό</w:t>
            </w:r>
            <w:r>
              <w:rPr>
                <w:rStyle w:val="-"/>
                <w:rFonts w:ascii="Times New Roman" w:hAnsi="Times New Roman"/>
                <w:iCs w:val="0"/>
                <w:lang w:val="el-GR"/>
              </w:rPr>
              <w:fldChar w:fldCharType="end"/>
            </w:r>
            <w:r w:rsidR="00230E2A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 xml:space="preserve">, </w:t>
            </w:r>
            <w:r>
              <w:fldChar w:fldCharType="begin"/>
            </w:r>
            <w:r w:rsidRPr="007E7436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7E7436">
              <w:rPr>
                <w:lang w:val="el-GR"/>
              </w:rPr>
              <w:instrText xml:space="preserve"> "</w:instrText>
            </w:r>
            <w:r>
              <w:instrText>https</w:instrText>
            </w:r>
            <w:r w:rsidRPr="007E7436">
              <w:rPr>
                <w:lang w:val="el-GR"/>
              </w:rPr>
              <w:instrText>://</w:instrText>
            </w:r>
            <w:r>
              <w:instrText>inactionforabetterworld</w:instrText>
            </w:r>
            <w:r w:rsidRPr="007E7436">
              <w:rPr>
                <w:lang w:val="el-GR"/>
              </w:rPr>
              <w:instrText>.</w:instrText>
            </w:r>
            <w:r>
              <w:instrText>com</w:instrText>
            </w:r>
            <w:r w:rsidRPr="007E7436">
              <w:rPr>
                <w:lang w:val="el-GR"/>
              </w:rPr>
              <w:instrText>/</w:instrText>
            </w:r>
            <w:r>
              <w:instrText>wp</w:instrText>
            </w:r>
            <w:r w:rsidRPr="007E7436">
              <w:rPr>
                <w:lang w:val="el-GR"/>
              </w:rPr>
              <w:instrText>-</w:instrText>
            </w:r>
            <w:r>
              <w:instrText>content</w:instrText>
            </w:r>
            <w:r w:rsidRPr="007E7436">
              <w:rPr>
                <w:lang w:val="el-GR"/>
              </w:rPr>
              <w:instrText>/</w:instrText>
            </w:r>
            <w:r>
              <w:instrText>uploads</w:instrText>
            </w:r>
            <w:r w:rsidRPr="007E7436">
              <w:rPr>
                <w:lang w:val="el-GR"/>
              </w:rPr>
              <w:instrText>/2020/05/123...ανακύκλωσε-άρθρα-και-έρευνες</w:instrText>
            </w:r>
            <w:r w:rsidRPr="007E7436">
              <w:rPr>
                <w:lang w:val="el-GR"/>
              </w:rPr>
              <w:instrText>.</w:instrText>
            </w:r>
            <w:r>
              <w:instrText>pdf</w:instrText>
            </w:r>
            <w:r w:rsidRPr="007E7436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="00230E2A" w:rsidRPr="00230E2A">
              <w:rPr>
                <w:rStyle w:val="-"/>
                <w:rFonts w:ascii="Times New Roman" w:hAnsi="Times New Roman"/>
                <w:iCs w:val="0"/>
                <w:lang w:val="el-GR"/>
              </w:rPr>
              <w:t>άρθρα &amp;</w:t>
            </w:r>
            <w:proofErr w:type="spellStart"/>
            <w:r w:rsidR="00F60CF0" w:rsidRPr="00230E2A">
              <w:rPr>
                <w:rStyle w:val="-"/>
                <w:rFonts w:ascii="Times New Roman" w:hAnsi="Times New Roman"/>
                <w:iCs w:val="0"/>
                <w:lang w:val="el-GR"/>
              </w:rPr>
              <w:t>έρευνες,</w:t>
            </w:r>
            <w:r>
              <w:rPr>
                <w:rStyle w:val="-"/>
                <w:rFonts w:ascii="Times New Roman" w:hAnsi="Times New Roman"/>
                <w:iCs w:val="0"/>
                <w:lang w:val="el-GR"/>
              </w:rPr>
              <w:fldChar w:fldCharType="end"/>
            </w:r>
            <w:r>
              <w:fldChar w:fldCharType="begin"/>
            </w:r>
            <w:proofErr w:type="spellEnd"/>
            <w:r w:rsidRPr="007E7436">
              <w:rPr>
                <w:lang w:val="el-GR"/>
              </w:rPr>
              <w:instrText xml:space="preserve"> </w:instrText>
            </w:r>
            <w:proofErr w:type="spellStart"/>
            <w:r>
              <w:instrText>HYPERLINK</w:instrText>
            </w:r>
            <w:proofErr w:type="spellEnd"/>
            <w:r w:rsidRPr="007E7436">
              <w:rPr>
                <w:lang w:val="el-GR"/>
              </w:rPr>
              <w:instrText xml:space="preserve"> "</w:instrText>
            </w:r>
            <w:proofErr w:type="spellStart"/>
            <w:r>
              <w:instrText>https</w:instrText>
            </w:r>
            <w:proofErr w:type="spellEnd"/>
            <w:r w:rsidRPr="007E7436">
              <w:rPr>
                <w:lang w:val="el-GR"/>
              </w:rPr>
              <w:instrText>://</w:instrText>
            </w:r>
            <w:proofErr w:type="spellStart"/>
            <w:r>
              <w:instrText>inactionforabetterworld</w:instrText>
            </w:r>
            <w:proofErr w:type="spellEnd"/>
            <w:r w:rsidRPr="007E7436">
              <w:rPr>
                <w:lang w:val="el-GR"/>
              </w:rPr>
              <w:instrText>.</w:instrText>
            </w:r>
            <w:proofErr w:type="spellStart"/>
            <w:r>
              <w:instrText>com</w:instrText>
            </w:r>
            <w:proofErr w:type="spellEnd"/>
            <w:r w:rsidRPr="007E7436">
              <w:rPr>
                <w:lang w:val="el-GR"/>
              </w:rPr>
              <w:instrText>/</w:instrText>
            </w:r>
            <w:proofErr w:type="spellStart"/>
            <w:r>
              <w:instrText>wp</w:instrText>
            </w:r>
            <w:proofErr w:type="spellEnd"/>
            <w:r w:rsidRPr="007E7436">
              <w:rPr>
                <w:lang w:val="el-GR"/>
              </w:rPr>
              <w:instrText>-</w:instrText>
            </w:r>
            <w:proofErr w:type="spellStart"/>
            <w:r>
              <w:instrText>content</w:instrText>
            </w:r>
            <w:proofErr w:type="spellEnd"/>
            <w:r w:rsidRPr="007E7436">
              <w:rPr>
                <w:lang w:val="el-GR"/>
              </w:rPr>
              <w:instrText>/</w:instrText>
            </w:r>
            <w:proofErr w:type="spellStart"/>
            <w:r>
              <w:instrText>uploads</w:instrText>
            </w:r>
            <w:proofErr w:type="spellEnd"/>
            <w:r w:rsidRPr="007E7436">
              <w:rPr>
                <w:lang w:val="el-GR"/>
              </w:rPr>
              <w:instrText>/2020/05/123...ανακύκλωσε-προτεινόμενοι-πόροι.</w:instrText>
            </w:r>
            <w:proofErr w:type="spellStart"/>
            <w:r>
              <w:instrText>pdf</w:instrText>
            </w:r>
            <w:proofErr w:type="spellEnd"/>
            <w:r w:rsidRPr="007E7436">
              <w:rPr>
                <w:lang w:val="el-GR"/>
              </w:rPr>
              <w:instrText xml:space="preserve">" </w:instrText>
            </w:r>
            <w:proofErr w:type="spellStart"/>
            <w:r>
              <w:fldChar w:fldCharType="separate"/>
            </w:r>
            <w:r w:rsidR="00F60CF0" w:rsidRPr="00CD097C">
              <w:rPr>
                <w:rStyle w:val="-"/>
                <w:rFonts w:ascii="Times New Roman" w:hAnsi="Times New Roman"/>
                <w:iCs w:val="0"/>
                <w:lang w:val="el-GR"/>
              </w:rPr>
              <w:t>Πηγές</w:t>
            </w:r>
            <w:proofErr w:type="spellEnd"/>
            <w:r w:rsidR="00F60CF0" w:rsidRPr="00CD097C">
              <w:rPr>
                <w:rStyle w:val="-"/>
                <w:rFonts w:ascii="Times New Roman" w:hAnsi="Times New Roman"/>
                <w:iCs w:val="0"/>
                <w:lang w:val="el-GR"/>
              </w:rPr>
              <w:t>, Βιβλία</w:t>
            </w:r>
            <w:r>
              <w:rPr>
                <w:rStyle w:val="-"/>
                <w:rFonts w:ascii="Times New Roman" w:hAnsi="Times New Roman"/>
                <w:iCs w:val="0"/>
                <w:lang w:val="el-GR"/>
              </w:rPr>
              <w:fldChar w:fldCharType="end"/>
            </w:r>
          </w:p>
          <w:p w:rsidR="00E22757" w:rsidRDefault="00E22757" w:rsidP="00E22757">
            <w:pPr>
              <w:pStyle w:val="a6"/>
              <w:jc w:val="both"/>
              <w:rPr>
                <w:rFonts w:ascii="Calibri" w:hAnsi="Calibri" w:cs="Times New Roman"/>
                <w:b/>
                <w:bCs/>
                <w:sz w:val="22"/>
                <w:u w:val="single"/>
                <w:lang w:val="el-GR"/>
              </w:rPr>
            </w:pPr>
          </w:p>
          <w:p w:rsidR="008A4B05" w:rsidRPr="00F9372D" w:rsidRDefault="008A4B05" w:rsidP="00E90AFA">
            <w:pPr>
              <w:pStyle w:val="a6"/>
              <w:ind w:right="0"/>
              <w:rPr>
                <w:rFonts w:ascii="Times New Roman" w:hAnsi="Times New Roman" w:cs="Times New Roman"/>
                <w:b/>
                <w:bCs/>
                <w:sz w:val="22"/>
                <w:lang w:val="el-GR"/>
              </w:rPr>
            </w:pPr>
            <w:r w:rsidRPr="008A4B05">
              <w:rPr>
                <w:rFonts w:ascii="Calibri" w:hAnsi="Calibri" w:cs="Times New Roman"/>
                <w:b/>
                <w:bCs/>
                <w:sz w:val="22"/>
                <w:lang w:val="el-GR"/>
              </w:rPr>
              <w:t xml:space="preserve">Ενημέρωση/εκπαίδευση </w:t>
            </w:r>
            <w:proofErr w:type="spellStart"/>
            <w:r w:rsidRPr="002219D1">
              <w:rPr>
                <w:rFonts w:ascii="Calibri" w:hAnsi="Calibri" w:cs="Times New Roman"/>
                <w:b/>
                <w:bCs/>
                <w:sz w:val="22"/>
                <w:lang w:val="el-GR"/>
              </w:rPr>
              <w:t>εκπαιδευτικών</w:t>
            </w:r>
            <w:r w:rsidR="002219D1">
              <w:rPr>
                <w:rFonts w:ascii="Calibri" w:hAnsi="Calibri" w:cs="Times New Roman"/>
                <w:b/>
                <w:bCs/>
                <w:sz w:val="22"/>
                <w:lang w:val="el-GR"/>
              </w:rPr>
              <w:t>:</w:t>
            </w:r>
            <w:r w:rsidRPr="00E90AFA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Η</w:t>
            </w:r>
            <w:proofErr w:type="spellEnd"/>
            <w:r w:rsidRPr="00E90AFA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 xml:space="preserve"> ενημέρωση αυτή προσφέρεται αναλυτικά μέσω της πλατφόρμας του προγράμματος</w:t>
            </w:r>
            <w:r w:rsidR="0007273D">
              <w:fldChar w:fldCharType="begin"/>
            </w:r>
            <w:r w:rsidR="0007273D" w:rsidRPr="007E7436">
              <w:rPr>
                <w:lang w:val="el-GR"/>
              </w:rPr>
              <w:instrText xml:space="preserve"> </w:instrText>
            </w:r>
            <w:r w:rsidR="0007273D">
              <w:instrText>HYPERLINK</w:instrText>
            </w:r>
            <w:r w:rsidR="0007273D" w:rsidRPr="007E7436">
              <w:rPr>
                <w:lang w:val="el-GR"/>
              </w:rPr>
              <w:instrText xml:space="preserve"> "</w:instrText>
            </w:r>
            <w:r w:rsidR="0007273D">
              <w:instrText>https</w:instrText>
            </w:r>
            <w:r w:rsidR="0007273D" w:rsidRPr="007E7436">
              <w:rPr>
                <w:lang w:val="el-GR"/>
              </w:rPr>
              <w:instrText>://</w:instrText>
            </w:r>
            <w:r w:rsidR="0007273D">
              <w:instrText>inactionforabetterworld</w:instrText>
            </w:r>
            <w:r w:rsidR="0007273D" w:rsidRPr="007E7436">
              <w:rPr>
                <w:lang w:val="el-GR"/>
              </w:rPr>
              <w:instrText>.</w:instrText>
            </w:r>
            <w:r w:rsidR="0007273D">
              <w:instrText>com</w:instrText>
            </w:r>
            <w:r w:rsidR="0007273D" w:rsidRPr="007E7436">
              <w:rPr>
                <w:lang w:val="el-GR"/>
              </w:rPr>
              <w:instrText xml:space="preserve">/για-εκπαιδευτικούς/" </w:instrText>
            </w:r>
            <w:r w:rsidR="0007273D">
              <w:fldChar w:fldCharType="separate"/>
            </w:r>
            <w:r w:rsidR="00F9372D" w:rsidRPr="00F9372D">
              <w:rPr>
                <w:rStyle w:val="-"/>
                <w:rFonts w:ascii="Calibri" w:hAnsi="Calibri" w:cs="Calibri"/>
              </w:rPr>
              <w:t>https</w:t>
            </w:r>
            <w:r w:rsidR="00F9372D" w:rsidRPr="00F9372D">
              <w:rPr>
                <w:rStyle w:val="-"/>
                <w:rFonts w:ascii="Calibri" w:hAnsi="Calibri" w:cs="Calibri"/>
                <w:lang w:val="el-GR"/>
              </w:rPr>
              <w:t>://</w:t>
            </w:r>
            <w:proofErr w:type="spellStart"/>
            <w:r w:rsidR="00F9372D" w:rsidRPr="00F9372D">
              <w:rPr>
                <w:rStyle w:val="-"/>
                <w:rFonts w:ascii="Calibri" w:hAnsi="Calibri" w:cs="Calibri"/>
              </w:rPr>
              <w:t>inactionforabetterworld</w:t>
            </w:r>
            <w:proofErr w:type="spellEnd"/>
            <w:r w:rsidR="00F9372D" w:rsidRPr="00F9372D">
              <w:rPr>
                <w:rStyle w:val="-"/>
                <w:rFonts w:ascii="Calibri" w:hAnsi="Calibri" w:cs="Calibri"/>
                <w:lang w:val="el-GR"/>
              </w:rPr>
              <w:t>.</w:t>
            </w:r>
            <w:r w:rsidR="00F9372D" w:rsidRPr="00F9372D">
              <w:rPr>
                <w:rStyle w:val="-"/>
                <w:rFonts w:ascii="Calibri" w:hAnsi="Calibri" w:cs="Calibri"/>
              </w:rPr>
              <w:t>com</w:t>
            </w:r>
            <w:r w:rsidR="00F9372D" w:rsidRPr="00F9372D">
              <w:rPr>
                <w:rStyle w:val="-"/>
                <w:rFonts w:ascii="Calibri" w:hAnsi="Calibri" w:cs="Calibri"/>
                <w:lang w:val="el-GR"/>
              </w:rPr>
              <w:t>/για-εκπαιδευτικούς/</w:t>
            </w:r>
            <w:r w:rsidR="0007273D">
              <w:rPr>
                <w:rStyle w:val="-"/>
                <w:rFonts w:ascii="Calibri" w:hAnsi="Calibri" w:cs="Calibri"/>
                <w:lang w:val="el-GR"/>
              </w:rPr>
              <w:fldChar w:fldCharType="end"/>
            </w:r>
          </w:p>
          <w:p w:rsidR="0014454E" w:rsidRDefault="0014454E" w:rsidP="0014454E">
            <w:pPr>
              <w:pStyle w:val="a6"/>
              <w:rPr>
                <w:rFonts w:ascii="Calibri" w:hAnsi="Calibri" w:cs="Times New Roman"/>
                <w:b/>
                <w:bCs/>
                <w:sz w:val="22"/>
                <w:lang w:val="el-GR"/>
              </w:rPr>
            </w:pPr>
          </w:p>
          <w:p w:rsidR="0014454E" w:rsidRDefault="0014454E" w:rsidP="0014454E">
            <w:pPr>
              <w:pStyle w:val="a6"/>
              <w:rPr>
                <w:rFonts w:ascii="Calibri" w:hAnsi="Calibri" w:cs="Times New Roman"/>
                <w:b/>
                <w:bCs/>
                <w:sz w:val="22"/>
                <w:lang w:val="el-GR"/>
              </w:rPr>
            </w:pPr>
          </w:p>
          <w:p w:rsidR="0014454E" w:rsidRPr="0014454E" w:rsidRDefault="0014454E" w:rsidP="0014454E">
            <w:pPr>
              <w:pStyle w:val="a6"/>
              <w:rPr>
                <w:rFonts w:ascii="Calibri" w:hAnsi="Calibri" w:cs="Times New Roman"/>
                <w:b/>
                <w:bCs/>
                <w:sz w:val="22"/>
                <w:lang w:val="el-GR"/>
              </w:rPr>
            </w:pPr>
            <w:r w:rsidRPr="00230E2A">
              <w:rPr>
                <w:rFonts w:ascii="Calibri" w:hAnsi="Calibri" w:cs="Times New Roman"/>
                <w:b/>
                <w:bCs/>
                <w:sz w:val="22"/>
                <w:lang w:val="el-GR"/>
              </w:rPr>
              <w:t>Γραμμή υποστήριξης</w:t>
            </w:r>
          </w:p>
          <w:p w:rsidR="002E4E12" w:rsidRPr="0014454E" w:rsidRDefault="0014454E" w:rsidP="00DA2A6A">
            <w:pPr>
              <w:pStyle w:val="a6"/>
              <w:ind w:right="0"/>
              <w:jc w:val="both"/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</w:pPr>
            <w:r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Ο</w:t>
            </w:r>
            <w:r w:rsidR="007D5B62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 xml:space="preserve"> Οργανισμός</w:t>
            </w:r>
            <w:r w:rsidRPr="0014454E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 xml:space="preserve"> διατηρεί γραμμή βοήθειας τηλεφωνικής και ηλεκτρονικής υποστήριξης με εκπαιδευτικό προσωπικό, με στόχο τη συνεργασία σε επίπεδο υλοποίησης, τη </w:t>
            </w:r>
            <w:proofErr w:type="spellStart"/>
            <w:r w:rsidRPr="0014454E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διάδραση</w:t>
            </w:r>
            <w:proofErr w:type="spellEnd"/>
            <w:r w:rsidRPr="0014454E"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 xml:space="preserve"> αλλά και την ανατροφοδότηση</w:t>
            </w:r>
            <w:r>
              <w:rPr>
                <w:rFonts w:ascii="Times New Roman" w:hAnsi="Times New Roman"/>
                <w:iCs w:val="0"/>
                <w:color w:val="404040" w:themeColor="text1" w:themeTint="BF"/>
                <w:lang w:val="el-GR"/>
              </w:rPr>
              <w:t>.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  <w:bookmarkStart w:id="2" w:name="_GoBack"/>
      <w:bookmarkEnd w:id="2"/>
    </w:p>
    <w:sectPr w:rsidR="002B3238" w:rsidRPr="0051692A" w:rsidSect="002B3238">
      <w:footerReference w:type="default" r:id="rId10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3D" w:rsidRDefault="0007273D">
      <w:pPr>
        <w:spacing w:after="0" w:line="240" w:lineRule="auto"/>
      </w:pPr>
      <w:r>
        <w:separator/>
      </w:r>
    </w:p>
  </w:endnote>
  <w:endnote w:type="continuationSeparator" w:id="0">
    <w:p w:rsidR="0007273D" w:rsidRDefault="0007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5F641C" w:rsidRDefault="009A0072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«1,2,3…..Ανακύκλωσε!» Πρόγραμμα για τη διαχείριση των απορριμμάτων, 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QualityNet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Foundation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 / 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εκπονητής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 η εκπαιδευτική ομάδα του 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QualityNet</w:t>
              </w:r>
              <w:proofErr w:type="spellEnd"/>
            </w:p>
          </w:tc>
        </w:sdtContent>
      </w:sdt>
      <w:tc>
        <w:tcPr>
          <w:tcW w:w="104" w:type="pct"/>
          <w:vAlign w:val="bottom"/>
        </w:tcPr>
        <w:p w:rsidR="007A7084" w:rsidRPr="005F641C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4F3EF6" w:rsidP="004F3EF6">
          <w:pPr>
            <w:pStyle w:val="FooterRight"/>
            <w:jc w:val="center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Φροντίζω το Περιβάλλον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3D" w:rsidRDefault="0007273D">
      <w:pPr>
        <w:spacing w:after="0" w:line="240" w:lineRule="auto"/>
      </w:pPr>
      <w:r>
        <w:separator/>
      </w:r>
    </w:p>
  </w:footnote>
  <w:footnote w:type="continuationSeparator" w:id="0">
    <w:p w:rsidR="0007273D" w:rsidRDefault="00072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3A9A58B3"/>
    <w:multiLevelType w:val="hybridMultilevel"/>
    <w:tmpl w:val="BA4473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8E"/>
    <w:rsid w:val="00045CB9"/>
    <w:rsid w:val="00055D0B"/>
    <w:rsid w:val="00056BDA"/>
    <w:rsid w:val="00062EFE"/>
    <w:rsid w:val="0007273D"/>
    <w:rsid w:val="00090017"/>
    <w:rsid w:val="000932CB"/>
    <w:rsid w:val="000A65DA"/>
    <w:rsid w:val="000E14DF"/>
    <w:rsid w:val="0014454E"/>
    <w:rsid w:val="00165340"/>
    <w:rsid w:val="001845BE"/>
    <w:rsid w:val="001A7051"/>
    <w:rsid w:val="001D3F69"/>
    <w:rsid w:val="001F1BEF"/>
    <w:rsid w:val="001F4E23"/>
    <w:rsid w:val="002110F6"/>
    <w:rsid w:val="002219D1"/>
    <w:rsid w:val="00221D62"/>
    <w:rsid w:val="00230E2A"/>
    <w:rsid w:val="002346F6"/>
    <w:rsid w:val="00252A8A"/>
    <w:rsid w:val="0026113B"/>
    <w:rsid w:val="00291BC7"/>
    <w:rsid w:val="002A616F"/>
    <w:rsid w:val="002A700C"/>
    <w:rsid w:val="002B3238"/>
    <w:rsid w:val="002E4E12"/>
    <w:rsid w:val="002F1886"/>
    <w:rsid w:val="002F444C"/>
    <w:rsid w:val="003421A5"/>
    <w:rsid w:val="003606E0"/>
    <w:rsid w:val="00363221"/>
    <w:rsid w:val="003712BF"/>
    <w:rsid w:val="00384A08"/>
    <w:rsid w:val="003C5AC2"/>
    <w:rsid w:val="003C62FA"/>
    <w:rsid w:val="00415DBF"/>
    <w:rsid w:val="00435D35"/>
    <w:rsid w:val="0044266D"/>
    <w:rsid w:val="004A5130"/>
    <w:rsid w:val="004D0F3E"/>
    <w:rsid w:val="004D4721"/>
    <w:rsid w:val="004E3499"/>
    <w:rsid w:val="004E6767"/>
    <w:rsid w:val="004F3EF6"/>
    <w:rsid w:val="00500515"/>
    <w:rsid w:val="0051692A"/>
    <w:rsid w:val="00533BCB"/>
    <w:rsid w:val="00557915"/>
    <w:rsid w:val="005724DE"/>
    <w:rsid w:val="005F641C"/>
    <w:rsid w:val="006007C4"/>
    <w:rsid w:val="0066251E"/>
    <w:rsid w:val="0067573E"/>
    <w:rsid w:val="00696A95"/>
    <w:rsid w:val="007023FE"/>
    <w:rsid w:val="007172FF"/>
    <w:rsid w:val="00741211"/>
    <w:rsid w:val="00782074"/>
    <w:rsid w:val="007919AA"/>
    <w:rsid w:val="00792D99"/>
    <w:rsid w:val="007A7084"/>
    <w:rsid w:val="007D5B62"/>
    <w:rsid w:val="007E7436"/>
    <w:rsid w:val="00812D89"/>
    <w:rsid w:val="00817121"/>
    <w:rsid w:val="00871D49"/>
    <w:rsid w:val="00881DAC"/>
    <w:rsid w:val="00885320"/>
    <w:rsid w:val="008912A2"/>
    <w:rsid w:val="008A4B05"/>
    <w:rsid w:val="008A5788"/>
    <w:rsid w:val="008B714F"/>
    <w:rsid w:val="008C2A28"/>
    <w:rsid w:val="008E1880"/>
    <w:rsid w:val="009042A3"/>
    <w:rsid w:val="00913092"/>
    <w:rsid w:val="009247EF"/>
    <w:rsid w:val="009A0072"/>
    <w:rsid w:val="009D619F"/>
    <w:rsid w:val="009F709B"/>
    <w:rsid w:val="00A017F8"/>
    <w:rsid w:val="00A03075"/>
    <w:rsid w:val="00A4318E"/>
    <w:rsid w:val="00A52A7F"/>
    <w:rsid w:val="00A6737F"/>
    <w:rsid w:val="00A750C4"/>
    <w:rsid w:val="00AE61C4"/>
    <w:rsid w:val="00AF28CB"/>
    <w:rsid w:val="00B1662F"/>
    <w:rsid w:val="00B277AB"/>
    <w:rsid w:val="00B619B3"/>
    <w:rsid w:val="00B61D3B"/>
    <w:rsid w:val="00B64F98"/>
    <w:rsid w:val="00B8124B"/>
    <w:rsid w:val="00C60D65"/>
    <w:rsid w:val="00C64A94"/>
    <w:rsid w:val="00C660B1"/>
    <w:rsid w:val="00C72B69"/>
    <w:rsid w:val="00C911F8"/>
    <w:rsid w:val="00C9693F"/>
    <w:rsid w:val="00CC3B69"/>
    <w:rsid w:val="00CD097C"/>
    <w:rsid w:val="00D2335D"/>
    <w:rsid w:val="00D350A4"/>
    <w:rsid w:val="00D52277"/>
    <w:rsid w:val="00DA2A6A"/>
    <w:rsid w:val="00DA6D85"/>
    <w:rsid w:val="00DC502B"/>
    <w:rsid w:val="00DF6F1A"/>
    <w:rsid w:val="00E20E90"/>
    <w:rsid w:val="00E22757"/>
    <w:rsid w:val="00E3595E"/>
    <w:rsid w:val="00E90AFA"/>
    <w:rsid w:val="00E92018"/>
    <w:rsid w:val="00EA0FAA"/>
    <w:rsid w:val="00EA3586"/>
    <w:rsid w:val="00ED283B"/>
    <w:rsid w:val="00EE4FF5"/>
    <w:rsid w:val="00EE766E"/>
    <w:rsid w:val="00F07812"/>
    <w:rsid w:val="00F0790E"/>
    <w:rsid w:val="00F277E6"/>
    <w:rsid w:val="00F31C5F"/>
    <w:rsid w:val="00F445ED"/>
    <w:rsid w:val="00F56FB8"/>
    <w:rsid w:val="00F60CF0"/>
    <w:rsid w:val="00F634D0"/>
    <w:rsid w:val="00F73F39"/>
    <w:rsid w:val="00F9372D"/>
    <w:rsid w:val="00FC2446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7E34AA-FD54-4E88-AC59-EEF3C555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Body Text"/>
    <w:basedOn w:val="a1"/>
    <w:link w:val="Char5"/>
    <w:rsid w:val="00913092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Char5">
    <w:name w:val="Σώμα κειμένου Char"/>
    <w:basedOn w:val="a2"/>
    <w:link w:val="af"/>
    <w:rsid w:val="009130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0">
    <w:name w:val="List Paragraph"/>
    <w:basedOn w:val="a1"/>
    <w:uiPriority w:val="34"/>
    <w:qFormat/>
    <w:rsid w:val="00891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  <w:style w:type="character" w:styleId="-0">
    <w:name w:val="FollowedHyperlink"/>
    <w:basedOn w:val="a2"/>
    <w:uiPriority w:val="99"/>
    <w:semiHidden/>
    <w:unhideWhenUsed/>
    <w:rsid w:val="008A4B05"/>
    <w:rPr>
      <w:color w:val="8F9954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35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withnogarbage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actionforabetterworld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actionforabetterworld.com/bravo-school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0219E4"/>
    <w:rsid w:val="000F65B2"/>
    <w:rsid w:val="007673C1"/>
    <w:rsid w:val="00835C72"/>
    <w:rsid w:val="00A17A50"/>
    <w:rsid w:val="00A96C64"/>
    <w:rsid w:val="00AD018A"/>
    <w:rsid w:val="00AD667E"/>
    <w:rsid w:val="00C00755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673C1"/>
  </w:style>
  <w:style w:type="paragraph" w:styleId="20">
    <w:name w:val="heading 2"/>
    <w:basedOn w:val="a1"/>
    <w:next w:val="a1"/>
    <w:link w:val="2Char"/>
    <w:uiPriority w:val="1"/>
    <w:qFormat/>
    <w:rsid w:val="007673C1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7673C1"/>
  </w:style>
  <w:style w:type="paragraph" w:customStyle="1" w:styleId="B7E4BBFF16F4A44FAF7EA87E000C6F79">
    <w:name w:val="B7E4BBFF16F4A44FAF7EA87E000C6F79"/>
    <w:rsid w:val="007673C1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7673C1"/>
  </w:style>
  <w:style w:type="paragraph" w:styleId="a">
    <w:name w:val="List Number"/>
    <w:basedOn w:val="a1"/>
    <w:uiPriority w:val="1"/>
    <w:qFormat/>
    <w:rsid w:val="007673C1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7673C1"/>
  </w:style>
  <w:style w:type="paragraph" w:customStyle="1" w:styleId="297FE8CABD9ACD4F951EB8525DFD0E71">
    <w:name w:val="297FE8CABD9ACD4F951EB8525DFD0E71"/>
    <w:rsid w:val="007673C1"/>
  </w:style>
  <w:style w:type="paragraph" w:customStyle="1" w:styleId="3D8239F3EE9CAD47AA02743D3F6BDC53">
    <w:name w:val="3D8239F3EE9CAD47AA02743D3F6BDC53"/>
    <w:rsid w:val="007673C1"/>
  </w:style>
  <w:style w:type="paragraph" w:styleId="a5">
    <w:name w:val="Block Text"/>
    <w:basedOn w:val="a1"/>
    <w:uiPriority w:val="1"/>
    <w:unhideWhenUsed/>
    <w:qFormat/>
    <w:rsid w:val="007673C1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7673C1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7673C1"/>
  </w:style>
  <w:style w:type="character" w:customStyle="1" w:styleId="2Char">
    <w:name w:val="Επικεφαλίδα 2 Char"/>
    <w:basedOn w:val="a2"/>
    <w:link w:val="20"/>
    <w:uiPriority w:val="1"/>
    <w:rsid w:val="007673C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7673C1"/>
  </w:style>
  <w:style w:type="character" w:styleId="a6">
    <w:name w:val="Placeholder Text"/>
    <w:basedOn w:val="a2"/>
    <w:uiPriority w:val="99"/>
    <w:semiHidden/>
    <w:rsid w:val="007673C1"/>
    <w:rPr>
      <w:color w:val="808080"/>
    </w:rPr>
  </w:style>
  <w:style w:type="paragraph" w:customStyle="1" w:styleId="EB7008F36BDA0F4AA3E78B8BC9FCC0DD">
    <w:name w:val="EB7008F36BDA0F4AA3E78B8BC9FCC0DD"/>
    <w:rsid w:val="007673C1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1139</Words>
  <Characters>6154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«1,2,3…..Ανακύκλωσε!» Πρόγραμμα για τη διαχείριση των απορριμμάτων, 
QualityNet Foundation / εκπονητής η εκπαιδευτική ομάδα του QualityNet</vt:lpstr>
      <vt:lpstr>«1,2,3…..Ανακύκλωσε!» Πρόγραμμα για τη διαχείριση των απορριμμάτων, 
QualityNet Foundation / εκπονητής</vt:lpstr>
    </vt:vector>
  </TitlesOfParts>
  <Company/>
  <LinksUpToDate>false</LinksUpToDate>
  <CharactersWithSpaces>7279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«1,2,3…..Ανακύκλωσε!» Πρόγραμμα για τη διαχείριση των απορριμμάτων, 
QualityNet Foundation / εκπονητής η εκπαιδευτική ομάδα του QualityNet</dc:title>
  <dc:creator>Theodora Asteri</dc:creator>
  <cp:lastModifiedBy>Χατζηηλίου Αγγελική</cp:lastModifiedBy>
  <cp:revision>6</cp:revision>
  <dcterms:created xsi:type="dcterms:W3CDTF">2020-06-09T08:19:00Z</dcterms:created>
  <dcterms:modified xsi:type="dcterms:W3CDTF">2020-08-20T11:36:00Z</dcterms:modified>
</cp:coreProperties>
</file>