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D66CF1" w14:paraId="6997BF94" w14:textId="77777777" w:rsidTr="002B3238">
        <w:trPr>
          <w:trHeight w:val="2069"/>
        </w:trPr>
        <w:tc>
          <w:tcPr>
            <w:tcW w:w="3200" w:type="pct"/>
            <w:gridSpan w:val="3"/>
            <w:vAlign w:val="bottom"/>
          </w:tcPr>
          <w:p w14:paraId="5B1D002A" w14:textId="7C916FD6" w:rsidR="0026113B" w:rsidRPr="003F339D" w:rsidRDefault="00E71D09" w:rsidP="003F339D">
            <w:pPr>
              <w:pStyle w:val="ae"/>
              <w:rPr>
                <w:rFonts w:ascii="Times New Roman" w:hAnsi="Times New Roman" w:cs="Times New Roman"/>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F39C4" w:rsidRPr="009F39C4">
                  <w:rPr>
                    <w:rFonts w:ascii="Times New Roman" w:hAnsi="Times New Roman" w:cs="Times New Roman"/>
                    <w:sz w:val="44"/>
                    <w:szCs w:val="72"/>
                    <w:lang w:val="el-GR"/>
                  </w:rPr>
                  <w:t>«Τα Σχολεία Προστατεύουν το Κλίμα»</w:t>
                </w:r>
                <w:r w:rsidR="009F39C4">
                  <w:rPr>
                    <w:rFonts w:ascii="Times New Roman" w:hAnsi="Times New Roman" w:cs="Times New Roman"/>
                    <w:sz w:val="44"/>
                    <w:szCs w:val="72"/>
                    <w:lang w:val="el-GR"/>
                  </w:rPr>
                  <w:t xml:space="preserve"> </w:t>
                </w:r>
                <w:r w:rsidR="009F39C4" w:rsidRPr="009F39C4">
                  <w:rPr>
                    <w:rFonts w:ascii="Times New Roman" w:hAnsi="Times New Roman" w:cs="Times New Roman"/>
                    <w:sz w:val="44"/>
                    <w:szCs w:val="72"/>
                    <w:lang w:val="el-GR"/>
                  </w:rPr>
                  <w:t>/ ΑΝΤΙΓΟΝΗ-Κέντρο Τεκμηρίωσης και Πληροφόρησης για το Ρατσισμό, την</w:t>
                </w:r>
                <w:r w:rsidR="009F39C4">
                  <w:rPr>
                    <w:rFonts w:ascii="Times New Roman" w:hAnsi="Times New Roman" w:cs="Times New Roman"/>
                    <w:sz w:val="44"/>
                    <w:szCs w:val="72"/>
                    <w:lang w:val="el-GR"/>
                  </w:rPr>
                  <w:t xml:space="preserve"> </w:t>
                </w:r>
                <w:r w:rsidR="009F39C4" w:rsidRPr="009F39C4">
                  <w:rPr>
                    <w:rFonts w:ascii="Times New Roman" w:hAnsi="Times New Roman" w:cs="Times New Roman"/>
                    <w:sz w:val="44"/>
                    <w:szCs w:val="72"/>
                    <w:lang w:val="el-GR"/>
                  </w:rPr>
                  <w:t>Οικολογία, την Ειρήνη και τη Μη Βία</w:t>
                </w:r>
              </w:sdtContent>
            </w:sdt>
          </w:p>
        </w:tc>
        <w:tc>
          <w:tcPr>
            <w:tcW w:w="104" w:type="pct"/>
            <w:vAlign w:val="bottom"/>
          </w:tcPr>
          <w:p w14:paraId="029C2699" w14:textId="77777777" w:rsidR="0026113B" w:rsidRPr="003F339D" w:rsidRDefault="0026113B" w:rsidP="00F277E6">
            <w:pPr>
              <w:rPr>
                <w:lang w:val="el-GR"/>
              </w:rPr>
            </w:pPr>
          </w:p>
        </w:tc>
        <w:tc>
          <w:tcPr>
            <w:tcW w:w="1696" w:type="pct"/>
            <w:gridSpan w:val="2"/>
            <w:vAlign w:val="bottom"/>
          </w:tcPr>
          <w:p w14:paraId="3B817F2B" w14:textId="0E9CB06D"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3F339D">
              <w:rPr>
                <w:rFonts w:ascii="Times New Roman" w:hAnsi="Times New Roman" w:cs="Times New Roman"/>
                <w:color w:val="auto"/>
                <w:sz w:val="18"/>
                <w:lang w:val="el-GR"/>
              </w:rPr>
              <w:t xml:space="preserve">Φροντίζω το </w:t>
            </w:r>
            <w:r w:rsidR="003421A5" w:rsidRPr="00DA2A6A">
              <w:rPr>
                <w:rFonts w:ascii="Times New Roman" w:hAnsi="Times New Roman" w:cs="Times New Roman"/>
                <w:color w:val="auto"/>
                <w:sz w:val="18"/>
                <w:lang w:val="el-GR"/>
              </w:rPr>
              <w:t xml:space="preserve"> Περιβάλλον</w:t>
            </w:r>
          </w:p>
          <w:p w14:paraId="71F86851" w14:textId="51E145DC" w:rsidR="00A4318E" w:rsidRPr="003F339D" w:rsidRDefault="00A4318E" w:rsidP="003F339D">
            <w:pPr>
              <w:pStyle w:val="CourseDetails"/>
              <w:rPr>
                <w:rFonts w:ascii="Times New Roman" w:hAnsi="Times New Roman" w:cs="Times New Roman"/>
                <w:color w:val="auto"/>
                <w:sz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bookmarkStart w:id="0" w:name="_Hlk41571635"/>
            <w:r w:rsidR="003F339D" w:rsidRPr="003F339D">
              <w:rPr>
                <w:rFonts w:ascii="Times New Roman" w:hAnsi="Times New Roman" w:cs="Times New Roman"/>
                <w:color w:val="auto"/>
                <w:sz w:val="18"/>
                <w:lang w:val="el-GR"/>
              </w:rPr>
              <w:t>Κλιματική αλλαγή, Οικολογική συνείδηση</w:t>
            </w:r>
            <w:bookmarkEnd w:id="0"/>
          </w:p>
          <w:p w14:paraId="61C6D825" w14:textId="700CF929" w:rsidR="0067573E" w:rsidRPr="004F1810" w:rsidRDefault="003421A5" w:rsidP="0067573E">
            <w:pPr>
              <w:pStyle w:val="CourseDetails"/>
              <w:rPr>
                <w:rFonts w:ascii="Times New Roman" w:hAnsi="Times New Roman" w:cs="Times New Roman"/>
                <w:color w:val="auto"/>
                <w:sz w:val="18"/>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4F1810" w:rsidRPr="004F1810">
              <w:rPr>
                <w:rFonts w:ascii="Times New Roman" w:hAnsi="Times New Roman" w:cs="Times New Roman"/>
                <w:color w:val="auto"/>
                <w:sz w:val="18"/>
                <w:lang w:val="el-GR"/>
              </w:rPr>
              <w:t xml:space="preserve">Γ-ΣΤ’ δημοτικού και Α’-Γ’ γυμνασίου </w:t>
            </w:r>
          </w:p>
          <w:p w14:paraId="03025FEC" w14:textId="77777777" w:rsidR="007919AA" w:rsidRDefault="003421A5" w:rsidP="003421A5">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03865A89" w:rsidR="00E27D1D" w:rsidRPr="0051692A" w:rsidRDefault="00E27D1D" w:rsidP="003421A5">
            <w:pPr>
              <w:pStyle w:val="CourseDetails"/>
              <w:rPr>
                <w:rFonts w:ascii="Times New Roman" w:hAnsi="Times New Roman" w:cs="Times New Roman"/>
                <w:lang w:val="el-GR"/>
              </w:rPr>
            </w:pPr>
            <w:r w:rsidRPr="00E27D1D">
              <w:rPr>
                <w:rFonts w:ascii="Times New Roman" w:hAnsi="Times New Roman" w:cs="Times New Roman"/>
                <w:color w:val="auto"/>
                <w:sz w:val="18"/>
                <w:lang w:val="el-GR"/>
              </w:rPr>
              <w:t>5 εργαστήρια (4 δίωρα και 1 τρίωρο</w:t>
            </w:r>
            <w:r w:rsidR="00694828">
              <w:rPr>
                <w:rFonts w:ascii="Times New Roman" w:hAnsi="Times New Roman" w:cs="Times New Roman"/>
                <w:color w:val="auto"/>
                <w:sz w:val="18"/>
                <w:lang w:val="el-GR"/>
              </w:rPr>
              <w:t>, 11 ώρες συνολικά</w:t>
            </w:r>
            <w:r w:rsidRPr="00E27D1D">
              <w:rPr>
                <w:rFonts w:ascii="Times New Roman" w:hAnsi="Times New Roman" w:cs="Times New Roman"/>
                <w:color w:val="auto"/>
                <w:sz w:val="18"/>
                <w:lang w:val="el-GR"/>
              </w:rPr>
              <w:t>)</w:t>
            </w:r>
            <w:r>
              <w:rPr>
                <w:rFonts w:ascii="Times New Roman" w:hAnsi="Times New Roman" w:cs="Times New Roman"/>
                <w:sz w:val="18"/>
                <w:szCs w:val="18"/>
                <w:lang w:val="el-GR"/>
              </w:rPr>
              <w:t xml:space="preserve"> </w:t>
            </w:r>
          </w:p>
        </w:tc>
      </w:tr>
      <w:tr w:rsidR="0026113B" w:rsidRPr="00D66CF1"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3F339D"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36A37A54" w14:textId="77777777" w:rsidR="009F39C4" w:rsidRDefault="009F39C4" w:rsidP="009F39C4">
            <w:pPr>
              <w:pStyle w:val="1"/>
              <w:spacing w:before="0"/>
              <w:rPr>
                <w:rFonts w:ascii="Calibri" w:hAnsi="Calibri" w:cs="Times New Roman"/>
                <w:b/>
                <w:sz w:val="22"/>
                <w:szCs w:val="22"/>
                <w:lang w:val="el-GR" w:bidi="el-GR"/>
              </w:rPr>
            </w:pPr>
          </w:p>
          <w:p w14:paraId="2982938B" w14:textId="422AC6EC" w:rsidR="009F39C4" w:rsidRPr="009F39C4" w:rsidRDefault="009F39C4" w:rsidP="009F39C4">
            <w:pPr>
              <w:pStyle w:val="1"/>
              <w:spacing w:before="0"/>
              <w:rPr>
                <w:rFonts w:ascii="Calibri" w:hAnsi="Calibri" w:cs="Times New Roman"/>
                <w:bCs w:val="0"/>
                <w:i/>
                <w:color w:val="auto"/>
                <w:sz w:val="22"/>
                <w:szCs w:val="22"/>
                <w:lang w:val="el-GR" w:bidi="el-GR"/>
              </w:rPr>
            </w:pPr>
            <w:r w:rsidRPr="009F39C4">
              <w:rPr>
                <w:rFonts w:ascii="Calibri" w:hAnsi="Calibri" w:cs="Times New Roman"/>
                <w:bCs w:val="0"/>
                <w:color w:val="auto"/>
                <w:sz w:val="22"/>
                <w:szCs w:val="22"/>
                <w:lang w:val="el-GR" w:bidi="el-GR"/>
              </w:rPr>
              <w:t xml:space="preserve">Το πρόγραμμα με τίτλο «Τα Σχολεία Προστατεύουν το Κλίμα» περιλαμβάνει </w:t>
            </w:r>
            <w:r w:rsidR="000A0624" w:rsidRPr="000A0624">
              <w:rPr>
                <w:rFonts w:ascii="Calibri" w:hAnsi="Calibri" w:cs="Times New Roman"/>
                <w:bCs w:val="0"/>
                <w:color w:val="auto"/>
                <w:sz w:val="22"/>
                <w:szCs w:val="22"/>
                <w:lang w:val="el-GR" w:bidi="el-GR"/>
              </w:rPr>
              <w:t>5 αυτοτελή εκπαιδευτικά βιωματικά συμμετοχικά εργαστήρια</w:t>
            </w:r>
            <w:r w:rsidR="000A0624" w:rsidRPr="000A0624">
              <w:rPr>
                <w:rFonts w:ascii="Calibri" w:hAnsi="Calibri" w:cs="Times New Roman"/>
                <w:color w:val="auto"/>
                <w:sz w:val="22"/>
                <w:szCs w:val="22"/>
                <w:lang w:val="el-GR" w:bidi="el-GR"/>
              </w:rPr>
              <w:t xml:space="preserve"> </w:t>
            </w:r>
            <w:r w:rsidRPr="009F39C4">
              <w:rPr>
                <w:rFonts w:ascii="Calibri" w:hAnsi="Calibri" w:cs="Times New Roman"/>
                <w:bCs w:val="0"/>
                <w:color w:val="auto"/>
                <w:sz w:val="22"/>
                <w:szCs w:val="22"/>
                <w:lang w:val="el-GR" w:bidi="el-GR"/>
              </w:rPr>
              <w:t>Περιβαλλοντικής Εκπαίδευσης (Π.Ε) με θεματική την Κλιματική Αλλαγή και την εξοικονόμηση ενέργειας. Σκοπός είναι να αποκτήσουν οι μαθητές/</w:t>
            </w:r>
            <w:proofErr w:type="spellStart"/>
            <w:r w:rsidRPr="009F39C4">
              <w:rPr>
                <w:rFonts w:ascii="Calibri" w:hAnsi="Calibri" w:cs="Times New Roman"/>
                <w:bCs w:val="0"/>
                <w:color w:val="auto"/>
                <w:sz w:val="22"/>
                <w:szCs w:val="22"/>
                <w:lang w:val="el-GR" w:bidi="el-GR"/>
              </w:rPr>
              <w:t>τριες</w:t>
            </w:r>
            <w:proofErr w:type="spellEnd"/>
            <w:r w:rsidRPr="009F39C4">
              <w:rPr>
                <w:rFonts w:ascii="Calibri" w:hAnsi="Calibri" w:cs="Times New Roman"/>
                <w:bCs w:val="0"/>
                <w:color w:val="auto"/>
                <w:sz w:val="22"/>
                <w:szCs w:val="22"/>
                <w:lang w:val="el-GR" w:bidi="el-GR"/>
              </w:rPr>
              <w:t xml:space="preserve"> επίγνωση και ευαισθησία σε ζητήματα κλιματικής αλλαγής. </w:t>
            </w:r>
          </w:p>
          <w:p w14:paraId="1BE0F359" w14:textId="74098623" w:rsidR="009F39C4" w:rsidRPr="009F39C4" w:rsidRDefault="009F39C4" w:rsidP="009F39C4">
            <w:pPr>
              <w:pStyle w:val="1"/>
              <w:spacing w:before="0"/>
              <w:rPr>
                <w:rFonts w:ascii="Calibri" w:hAnsi="Calibri" w:cs="Times New Roman"/>
                <w:bCs w:val="0"/>
                <w:color w:val="auto"/>
                <w:sz w:val="22"/>
                <w:szCs w:val="22"/>
                <w:lang w:val="el-GR" w:bidi="el-GR"/>
              </w:rPr>
            </w:pPr>
            <w:r w:rsidRPr="009F39C4">
              <w:rPr>
                <w:rFonts w:ascii="Calibri" w:hAnsi="Calibri" w:cs="Times New Roman"/>
                <w:bCs w:val="0"/>
                <w:color w:val="auto"/>
                <w:sz w:val="22"/>
                <w:szCs w:val="22"/>
                <w:lang w:val="el-GR" w:bidi="el-GR"/>
              </w:rPr>
              <w:t>Βασικό στοιχείο κάθε εργαστηρίου είναι η εμπλοκή/ενεργός συμμετοχή των μαθητών/</w:t>
            </w:r>
            <w:proofErr w:type="spellStart"/>
            <w:r w:rsidRPr="009F39C4">
              <w:rPr>
                <w:rFonts w:ascii="Calibri" w:hAnsi="Calibri" w:cs="Times New Roman"/>
                <w:bCs w:val="0"/>
                <w:color w:val="auto"/>
                <w:sz w:val="22"/>
                <w:szCs w:val="22"/>
                <w:lang w:val="el-GR" w:bidi="el-GR"/>
              </w:rPr>
              <w:t>τριων</w:t>
            </w:r>
            <w:proofErr w:type="spellEnd"/>
            <w:r w:rsidRPr="009F39C4">
              <w:rPr>
                <w:rFonts w:ascii="Calibri" w:hAnsi="Calibri" w:cs="Times New Roman"/>
                <w:bCs w:val="0"/>
                <w:color w:val="auto"/>
                <w:sz w:val="22"/>
                <w:szCs w:val="22"/>
                <w:lang w:val="el-GR" w:bidi="el-GR"/>
              </w:rPr>
              <w:t xml:space="preserve"> σε δημοκρατικές διαδικασίες που τους προετοιμάζουν για ενεργούς πολίτες. Οι γνώσεις απορρέουν από την εκπαιδευτική διαδικασία που προωθεί την κριτική και συνεργατική επεξεργασία συγκεκριμένων ζητημάτων (Φαινόμενο του θερμοκηπίου, Ενέργεια, κοκ) ενώ παράλληλα καλλιεργούνται οι δεξιότητες των μαθητών/τριών.</w:t>
            </w:r>
            <w:r w:rsidR="00F7181B">
              <w:rPr>
                <w:rFonts w:ascii="Calibri" w:hAnsi="Calibri" w:cs="Times New Roman"/>
                <w:bCs w:val="0"/>
                <w:color w:val="auto"/>
                <w:sz w:val="22"/>
                <w:szCs w:val="22"/>
                <w:lang w:val="el-GR" w:bidi="el-GR"/>
              </w:rPr>
              <w:t xml:space="preserve"> </w:t>
            </w:r>
            <w:r w:rsidRPr="009F39C4">
              <w:rPr>
                <w:rFonts w:ascii="Calibri" w:hAnsi="Calibri" w:cs="Times New Roman"/>
                <w:bCs w:val="0"/>
                <w:color w:val="auto"/>
                <w:sz w:val="22"/>
                <w:szCs w:val="22"/>
                <w:lang w:val="el-GR" w:bidi="el-GR"/>
              </w:rPr>
              <w:t xml:space="preserve">Τα παιδιά/έφηβοι, με την ενθάρρυνση των εκπαιδευτών/τριών, συνεργάζονται σε ένα φιλικό πλαίσιο όπου προστατεύονται και προωθούνται ο σεβασμός, η κατανόηση και  η ελευθερία της έκφρασης. </w:t>
            </w:r>
          </w:p>
          <w:p w14:paraId="42B95D2B" w14:textId="6ED67820" w:rsidR="00DA2A6A" w:rsidRPr="009F39C4" w:rsidRDefault="009F39C4" w:rsidP="009F39C4">
            <w:pPr>
              <w:pStyle w:val="1"/>
              <w:spacing w:before="0" w:after="0"/>
              <w:jc w:val="both"/>
              <w:rPr>
                <w:rFonts w:ascii="Calibri" w:hAnsi="Calibri" w:cs="Times New Roman"/>
                <w:bCs w:val="0"/>
                <w:color w:val="auto"/>
                <w:sz w:val="22"/>
                <w:szCs w:val="22"/>
                <w:lang w:val="el-GR"/>
              </w:rPr>
            </w:pPr>
            <w:r w:rsidRPr="009F39C4">
              <w:rPr>
                <w:rFonts w:ascii="Calibri" w:hAnsi="Calibri" w:cs="Times New Roman"/>
                <w:bCs w:val="0"/>
                <w:color w:val="auto"/>
                <w:sz w:val="22"/>
                <w:szCs w:val="22"/>
                <w:lang w:val="el-GR"/>
              </w:rPr>
              <w:t>Βασικοί στόχοι των δραστηριοτήτων είναι να αναπτύξουν οι συμμετέχοντες/</w:t>
            </w:r>
            <w:proofErr w:type="spellStart"/>
            <w:r w:rsidRPr="009F39C4">
              <w:rPr>
                <w:rFonts w:ascii="Calibri" w:hAnsi="Calibri" w:cs="Times New Roman"/>
                <w:bCs w:val="0"/>
                <w:color w:val="auto"/>
                <w:sz w:val="22"/>
                <w:szCs w:val="22"/>
                <w:lang w:val="el-GR"/>
              </w:rPr>
              <w:t>ουσες</w:t>
            </w:r>
            <w:proofErr w:type="spellEnd"/>
            <w:r w:rsidRPr="009F39C4">
              <w:rPr>
                <w:rFonts w:ascii="Calibri" w:hAnsi="Calibri" w:cs="Times New Roman"/>
                <w:bCs w:val="0"/>
                <w:color w:val="auto"/>
                <w:sz w:val="22"/>
                <w:szCs w:val="22"/>
                <w:lang w:val="el-GR"/>
              </w:rPr>
              <w:t xml:space="preserve"> συνείδηση του επείγοντος χαρακτήρα των περιβαλλοντικών ζητημάτων ώστε να αναπτύξουν στρατηγικές και να αναλάβουν προσωπική και συλλογική δράση.</w:t>
            </w:r>
          </w:p>
          <w:p w14:paraId="1A9A82F0" w14:textId="77777777" w:rsidR="009F39C4" w:rsidRPr="009F39C4" w:rsidRDefault="009F39C4" w:rsidP="009F39C4">
            <w:pPr>
              <w:rPr>
                <w:rFonts w:ascii="Times New Roman" w:hAnsi="Times New Roman"/>
                <w:color w:val="auto"/>
                <w:lang w:val="el-GR"/>
              </w:rPr>
            </w:pP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7A1636EC" w14:textId="6EE24422" w:rsidR="00D131F4" w:rsidRPr="00D131F4" w:rsidRDefault="00D131F4" w:rsidP="00D131F4">
            <w:pPr>
              <w:autoSpaceDE w:val="0"/>
              <w:autoSpaceDN w:val="0"/>
              <w:adjustRightInd w:val="0"/>
              <w:spacing w:after="0" w:line="240" w:lineRule="auto"/>
              <w:rPr>
                <w:rFonts w:ascii="Calibri" w:eastAsia="Calibri-Bold" w:hAnsi="Calibri" w:cs="Calibri"/>
                <w:b/>
                <w:bCs/>
                <w:color w:val="auto"/>
                <w:sz w:val="22"/>
                <w:szCs w:val="22"/>
                <w:lang w:val="el-GR"/>
              </w:rPr>
            </w:pPr>
            <w:r w:rsidRPr="00D131F4">
              <w:rPr>
                <w:rFonts w:ascii="Calibri" w:eastAsia="Calibri-Bold" w:hAnsi="Calibri" w:cs="Calibri"/>
                <w:b/>
                <w:bCs/>
                <w:color w:val="auto"/>
                <w:sz w:val="22"/>
                <w:szCs w:val="22"/>
                <w:lang w:val="el-GR"/>
              </w:rPr>
              <w:t>Δεξιότητες Μάθησης</w:t>
            </w:r>
            <w:r>
              <w:rPr>
                <w:rFonts w:ascii="Calibri" w:eastAsia="Calibri-Bold" w:hAnsi="Calibri" w:cs="Calibri"/>
                <w:b/>
                <w:bCs/>
                <w:color w:val="auto"/>
                <w:sz w:val="22"/>
                <w:szCs w:val="22"/>
                <w:lang w:val="el-GR"/>
              </w:rPr>
              <w:t xml:space="preserve">: </w:t>
            </w:r>
          </w:p>
          <w:p w14:paraId="4145E875"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Κριτική σκέψη (Critical thinking)</w:t>
            </w:r>
          </w:p>
          <w:p w14:paraId="21C9CA28" w14:textId="50C621E6" w:rsidR="003421A5"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Επικοινωνία (Communication)</w:t>
            </w:r>
          </w:p>
          <w:p w14:paraId="163EB368"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Συνεργασία (Collaboration)</w:t>
            </w:r>
          </w:p>
          <w:p w14:paraId="7E755FC3"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Δημιουργικότητα (Creativity)</w:t>
            </w:r>
          </w:p>
          <w:p w14:paraId="739CA952" w14:textId="77777777" w:rsidR="00D131F4" w:rsidRDefault="00D131F4" w:rsidP="00D131F4">
            <w:pPr>
              <w:autoSpaceDE w:val="0"/>
              <w:autoSpaceDN w:val="0"/>
              <w:adjustRightInd w:val="0"/>
              <w:spacing w:after="0" w:line="240" w:lineRule="auto"/>
              <w:rPr>
                <w:rFonts w:ascii="Calibri" w:eastAsia="Calibri-Bold" w:hAnsi="Calibri" w:cs="Calibri"/>
                <w:b/>
                <w:bCs/>
                <w:color w:val="auto"/>
                <w:sz w:val="22"/>
                <w:szCs w:val="22"/>
                <w:lang w:val="el-GR"/>
              </w:rPr>
            </w:pPr>
          </w:p>
          <w:p w14:paraId="77E7CAE0" w14:textId="364982B3" w:rsidR="00D131F4" w:rsidRPr="00D131F4" w:rsidRDefault="00D131F4" w:rsidP="00D131F4">
            <w:pPr>
              <w:autoSpaceDE w:val="0"/>
              <w:autoSpaceDN w:val="0"/>
              <w:adjustRightInd w:val="0"/>
              <w:spacing w:after="0" w:line="240" w:lineRule="auto"/>
              <w:rPr>
                <w:rFonts w:ascii="Calibri" w:eastAsia="Calibri-Bold" w:hAnsi="Calibri" w:cs="Calibri"/>
                <w:b/>
                <w:bCs/>
                <w:color w:val="auto"/>
                <w:sz w:val="22"/>
                <w:szCs w:val="22"/>
                <w:lang w:val="el-GR"/>
              </w:rPr>
            </w:pPr>
            <w:r w:rsidRPr="00D131F4">
              <w:rPr>
                <w:rFonts w:ascii="Calibri" w:eastAsia="Calibri-Bold" w:hAnsi="Calibri" w:cs="Calibri"/>
                <w:b/>
                <w:bCs/>
                <w:color w:val="auto"/>
                <w:sz w:val="22"/>
                <w:szCs w:val="22"/>
                <w:lang w:val="el-GR"/>
              </w:rPr>
              <w:t>Δεξιότητες Ζωής</w:t>
            </w:r>
            <w:r>
              <w:rPr>
                <w:rFonts w:ascii="Calibri" w:eastAsia="Calibri-Bold" w:hAnsi="Calibri" w:cs="Calibri"/>
                <w:b/>
                <w:bCs/>
                <w:color w:val="auto"/>
                <w:sz w:val="22"/>
                <w:szCs w:val="22"/>
                <w:lang w:val="el-GR"/>
              </w:rPr>
              <w:t xml:space="preserve">: </w:t>
            </w:r>
          </w:p>
          <w:p w14:paraId="125EEA24"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Κοινωνικές Δεξιότητες</w:t>
            </w:r>
          </w:p>
          <w:p w14:paraId="5E4916CE"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proofErr w:type="spellStart"/>
            <w:r w:rsidRPr="004E51F9">
              <w:rPr>
                <w:rFonts w:ascii="Calibri" w:hAnsi="Calibri" w:cs="Times New Roman"/>
                <w:bCs w:val="0"/>
                <w:color w:val="auto"/>
                <w:sz w:val="22"/>
                <w:szCs w:val="22"/>
                <w:lang w:val="el-GR"/>
              </w:rPr>
              <w:t>Πολιτειότητα</w:t>
            </w:r>
            <w:proofErr w:type="spellEnd"/>
          </w:p>
          <w:p w14:paraId="34FCD1BA"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Ενσυναίσθηση και ευαισθησία</w:t>
            </w:r>
          </w:p>
          <w:p w14:paraId="62068DD5" w14:textId="3D27D841"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Ανθεκτικότητα</w:t>
            </w:r>
          </w:p>
          <w:p w14:paraId="3CA01D8A" w14:textId="77777777" w:rsidR="00D131F4" w:rsidRPr="00D131F4" w:rsidRDefault="00D131F4" w:rsidP="00D131F4">
            <w:pPr>
              <w:autoSpaceDE w:val="0"/>
              <w:autoSpaceDN w:val="0"/>
              <w:adjustRightInd w:val="0"/>
              <w:spacing w:after="0" w:line="240" w:lineRule="auto"/>
              <w:rPr>
                <w:rFonts w:ascii="Calibri" w:hAnsi="Calibri" w:cs="Calibri"/>
                <w:color w:val="auto"/>
                <w:sz w:val="22"/>
                <w:szCs w:val="22"/>
                <w:lang w:val="el-GR"/>
              </w:rPr>
            </w:pPr>
          </w:p>
          <w:p w14:paraId="307C063D" w14:textId="659A0E7F" w:rsidR="00D131F4" w:rsidRPr="00D131F4" w:rsidRDefault="00D131F4" w:rsidP="00D131F4">
            <w:pPr>
              <w:autoSpaceDE w:val="0"/>
              <w:autoSpaceDN w:val="0"/>
              <w:adjustRightInd w:val="0"/>
              <w:spacing w:after="0" w:line="240" w:lineRule="auto"/>
              <w:rPr>
                <w:rFonts w:ascii="Calibri" w:eastAsia="Calibri-Bold" w:hAnsi="Calibri" w:cs="Calibri"/>
                <w:b/>
                <w:bCs/>
                <w:color w:val="auto"/>
                <w:sz w:val="22"/>
                <w:szCs w:val="22"/>
                <w:lang w:val="el-GR"/>
              </w:rPr>
            </w:pPr>
            <w:r w:rsidRPr="00D131F4">
              <w:rPr>
                <w:rFonts w:ascii="Calibri" w:eastAsia="Calibri-Bold" w:hAnsi="Calibri" w:cs="Calibri"/>
                <w:b/>
                <w:bCs/>
                <w:color w:val="auto"/>
                <w:sz w:val="22"/>
                <w:szCs w:val="22"/>
                <w:lang w:val="el-GR"/>
              </w:rPr>
              <w:t>ΜΙΤ: Δεξιότητες της τεχνολογίας και της επιστήμης</w:t>
            </w:r>
            <w:r>
              <w:rPr>
                <w:rFonts w:ascii="Calibri" w:eastAsia="Calibri-Bold" w:hAnsi="Calibri" w:cs="Calibri"/>
                <w:b/>
                <w:bCs/>
                <w:color w:val="auto"/>
                <w:sz w:val="22"/>
                <w:szCs w:val="22"/>
                <w:lang w:val="el-GR"/>
              </w:rPr>
              <w:t>:</w:t>
            </w:r>
          </w:p>
          <w:p w14:paraId="21080E2E"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Δεξιότητες ανάλυσης και παραγωγής περιεχομένου σε έντυπα και ηλεκτρονικά μέσα</w:t>
            </w:r>
          </w:p>
          <w:p w14:paraId="2A070EFD"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p>
          <w:p w14:paraId="4D14C125" w14:textId="28D495CF" w:rsidR="00D131F4" w:rsidRPr="00D131F4" w:rsidRDefault="00D131F4" w:rsidP="00D131F4">
            <w:pPr>
              <w:autoSpaceDE w:val="0"/>
              <w:autoSpaceDN w:val="0"/>
              <w:adjustRightInd w:val="0"/>
              <w:spacing w:after="0" w:line="240" w:lineRule="auto"/>
              <w:rPr>
                <w:rFonts w:ascii="Calibri" w:eastAsia="Calibri-Bold" w:hAnsi="Calibri" w:cs="Calibri"/>
                <w:b/>
                <w:bCs/>
                <w:color w:val="auto"/>
                <w:sz w:val="22"/>
                <w:szCs w:val="22"/>
                <w:lang w:val="el-GR"/>
              </w:rPr>
            </w:pPr>
            <w:r w:rsidRPr="00D131F4">
              <w:rPr>
                <w:rFonts w:ascii="Calibri" w:eastAsia="Calibri-Bold" w:hAnsi="Calibri" w:cs="Calibri"/>
                <w:b/>
                <w:bCs/>
                <w:color w:val="auto"/>
                <w:sz w:val="22"/>
                <w:szCs w:val="22"/>
                <w:lang w:val="el-GR"/>
              </w:rPr>
              <w:t>Δεξιότητες του Νου</w:t>
            </w:r>
            <w:r>
              <w:rPr>
                <w:rFonts w:ascii="Calibri" w:eastAsia="Calibri-Bold" w:hAnsi="Calibri" w:cs="Calibri"/>
                <w:b/>
                <w:bCs/>
                <w:color w:val="auto"/>
                <w:sz w:val="22"/>
                <w:szCs w:val="22"/>
                <w:lang w:val="el-GR"/>
              </w:rPr>
              <w:t xml:space="preserve">: </w:t>
            </w:r>
          </w:p>
          <w:p w14:paraId="30427864"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Στρατηγική σκέψη</w:t>
            </w:r>
          </w:p>
          <w:p w14:paraId="011166E7" w14:textId="7777777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Επίλυση προβλημάτων</w:t>
            </w:r>
          </w:p>
          <w:p w14:paraId="5C0F55E3" w14:textId="13A565D7" w:rsidR="00D131F4" w:rsidRPr="004E51F9" w:rsidRDefault="00D131F4" w:rsidP="004E51F9">
            <w:pPr>
              <w:pStyle w:val="1"/>
              <w:spacing w:before="0" w:after="0"/>
              <w:jc w:val="both"/>
              <w:rPr>
                <w:rFonts w:ascii="Calibri" w:hAnsi="Calibri" w:cs="Times New Roman"/>
                <w:bCs w:val="0"/>
                <w:color w:val="auto"/>
                <w:sz w:val="22"/>
                <w:szCs w:val="22"/>
                <w:lang w:val="el-GR"/>
              </w:rPr>
            </w:pPr>
            <w:r w:rsidRPr="004E51F9">
              <w:rPr>
                <w:rFonts w:ascii="Calibri" w:hAnsi="Calibri" w:cs="Times New Roman"/>
                <w:bCs w:val="0"/>
                <w:color w:val="auto"/>
                <w:sz w:val="22"/>
                <w:szCs w:val="22"/>
                <w:lang w:val="el-GR"/>
              </w:rPr>
              <w:t>Πλάγια σκέψη</w:t>
            </w:r>
          </w:p>
          <w:p w14:paraId="14C3FA1D" w14:textId="77777777" w:rsidR="00DA2A6A" w:rsidRPr="00D131F4" w:rsidRDefault="00DA2A6A" w:rsidP="00DA2A6A">
            <w:pPr>
              <w:pStyle w:val="1"/>
              <w:spacing w:before="0" w:after="0"/>
              <w:jc w:val="both"/>
              <w:rPr>
                <w:rFonts w:ascii="Calibri" w:hAnsi="Calibri" w:cs="Calibri"/>
                <w:b/>
                <w:sz w:val="22"/>
                <w:szCs w:val="22"/>
                <w:lang w:val="el-GR"/>
              </w:rPr>
            </w:pPr>
          </w:p>
          <w:p w14:paraId="555D35E0" w14:textId="6B9A7ED4" w:rsidR="00A03075" w:rsidRPr="00D66CF1" w:rsidRDefault="00A4318E" w:rsidP="00DA2A6A">
            <w:pPr>
              <w:pStyle w:val="1"/>
              <w:spacing w:before="0" w:after="0"/>
              <w:jc w:val="both"/>
              <w:rPr>
                <w:rFonts w:ascii="Calibri" w:hAnsi="Calibri" w:cs="Times New Roman"/>
                <w:b/>
                <w:sz w:val="20"/>
                <w:szCs w:val="20"/>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D66CF1">
              <w:rPr>
                <w:rFonts w:ascii="Calibri" w:hAnsi="Calibri" w:cs="Times New Roman"/>
                <w:b/>
                <w:sz w:val="20"/>
                <w:szCs w:val="20"/>
              </w:rPr>
              <w:t xml:space="preserve"> </w:t>
            </w:r>
          </w:p>
          <w:p w14:paraId="1141969E" w14:textId="1D3E6674" w:rsidR="00FB753E" w:rsidRDefault="00A4318E" w:rsidP="00FB753E">
            <w:pPr>
              <w:spacing w:after="0"/>
              <w:jc w:val="both"/>
              <w:rPr>
                <w:rFonts w:ascii="Calibri" w:eastAsiaTheme="minorHAnsi" w:hAnsi="Calibri" w:cs="Times New Roman"/>
                <w:color w:val="auto"/>
                <w:sz w:val="22"/>
                <w:szCs w:val="22"/>
                <w:lang w:val="el-GR"/>
              </w:rPr>
            </w:pPr>
            <w:r w:rsidRPr="00EB3527">
              <w:rPr>
                <w:rFonts w:ascii="Calibri" w:eastAsiaTheme="minorHAnsi" w:hAnsi="Calibri" w:cs="Times New Roman"/>
                <w:b/>
                <w:color w:val="auto"/>
                <w:sz w:val="22"/>
                <w:szCs w:val="22"/>
                <w:lang w:val="el-GR"/>
              </w:rPr>
              <w:t>1ο εργαστήριο</w:t>
            </w:r>
            <w:r w:rsidR="00871D49" w:rsidRPr="00EB3527">
              <w:rPr>
                <w:rFonts w:ascii="Calibri" w:eastAsiaTheme="minorHAnsi" w:hAnsi="Calibri" w:cs="Times New Roman"/>
                <w:b/>
                <w:color w:val="auto"/>
                <w:sz w:val="22"/>
                <w:szCs w:val="22"/>
                <w:lang w:val="el-GR"/>
              </w:rPr>
              <w:t xml:space="preserve"> (</w:t>
            </w:r>
            <w:r w:rsidR="00FB753E" w:rsidRPr="00EB3527">
              <w:rPr>
                <w:rFonts w:ascii="Calibri" w:eastAsiaTheme="minorHAnsi" w:hAnsi="Calibri" w:cs="Times New Roman"/>
                <w:b/>
                <w:color w:val="auto"/>
                <w:sz w:val="22"/>
                <w:szCs w:val="22"/>
                <w:lang w:val="el-GR"/>
              </w:rPr>
              <w:t>2 διδακτικές ώρες</w:t>
            </w:r>
            <w:r w:rsidR="00871D49" w:rsidRPr="00EB3527">
              <w:rPr>
                <w:rFonts w:ascii="Calibri" w:eastAsiaTheme="minorHAnsi" w:hAnsi="Calibri" w:cs="Times New Roman"/>
                <w:b/>
                <w:color w:val="auto"/>
                <w:sz w:val="22"/>
                <w:szCs w:val="22"/>
                <w:lang w:val="el-GR"/>
              </w:rPr>
              <w:t>)</w:t>
            </w:r>
            <w:r w:rsidR="00FB753E" w:rsidRPr="00EB3527">
              <w:rPr>
                <w:rFonts w:ascii="Calibri" w:eastAsiaTheme="minorHAnsi" w:hAnsi="Calibri" w:cs="Times New Roman"/>
                <w:b/>
                <w:color w:val="auto"/>
                <w:sz w:val="22"/>
                <w:szCs w:val="22"/>
                <w:lang w:val="el-GR"/>
              </w:rPr>
              <w:t>:</w:t>
            </w:r>
            <w:r w:rsidR="00FB753E">
              <w:rPr>
                <w:rFonts w:ascii="Calibri" w:eastAsiaTheme="minorHAnsi" w:hAnsi="Calibri" w:cs="Times New Roman"/>
                <w:bCs/>
                <w:color w:val="auto"/>
                <w:sz w:val="22"/>
                <w:szCs w:val="22"/>
                <w:lang w:val="el-GR"/>
              </w:rPr>
              <w:t xml:space="preserve"> </w:t>
            </w:r>
            <w:r w:rsidR="00FB753E" w:rsidRPr="00FB753E">
              <w:rPr>
                <w:rFonts w:ascii="Calibri" w:eastAsiaTheme="minorHAnsi" w:hAnsi="Calibri" w:cs="Times New Roman"/>
                <w:b/>
                <w:bCs/>
                <w:color w:val="auto"/>
                <w:sz w:val="22"/>
                <w:szCs w:val="22"/>
                <w:lang w:val="el-GR"/>
              </w:rPr>
              <w:t>«Εργαστήρι επικοινωνίας»</w:t>
            </w:r>
            <w:r w:rsidR="00FB753E">
              <w:rPr>
                <w:rFonts w:ascii="Calibri" w:eastAsiaTheme="minorHAnsi" w:hAnsi="Calibri" w:cs="Times New Roman"/>
                <w:b/>
                <w:bCs/>
                <w:color w:val="auto"/>
                <w:sz w:val="22"/>
                <w:szCs w:val="22"/>
                <w:lang w:val="el-GR"/>
              </w:rPr>
              <w:t xml:space="preserve">. </w:t>
            </w:r>
            <w:r w:rsidR="00B45E5E" w:rsidRPr="00B45E5E">
              <w:rPr>
                <w:rFonts w:ascii="Calibri" w:eastAsiaTheme="minorHAnsi" w:hAnsi="Calibri" w:cs="Times New Roman"/>
                <w:color w:val="auto"/>
                <w:sz w:val="22"/>
                <w:szCs w:val="22"/>
                <w:lang w:val="el-GR"/>
              </w:rPr>
              <w:t>Διενεργείται η</w:t>
            </w:r>
            <w:r w:rsidR="00FB753E" w:rsidRPr="00FB753E">
              <w:rPr>
                <w:rFonts w:ascii="Calibri" w:eastAsiaTheme="minorHAnsi" w:hAnsi="Calibri" w:cs="Times New Roman"/>
                <w:color w:val="auto"/>
                <w:sz w:val="22"/>
                <w:szCs w:val="22"/>
                <w:lang w:val="el-GR"/>
              </w:rPr>
              <w:t xml:space="preserve"> καλλιέργεια συνεργατικού κλίματος μεταξύ των μαθητών/τριών και η προσωπική ενδυνάμωση </w:t>
            </w:r>
            <w:r w:rsidR="00FB753E">
              <w:rPr>
                <w:rFonts w:ascii="Calibri" w:eastAsiaTheme="minorHAnsi" w:hAnsi="Calibri" w:cs="Times New Roman"/>
                <w:color w:val="auto"/>
                <w:sz w:val="22"/>
                <w:szCs w:val="22"/>
                <w:lang w:val="el-GR"/>
              </w:rPr>
              <w:t xml:space="preserve">τους γίνεται μέσα από </w:t>
            </w:r>
            <w:r w:rsidR="00FB753E" w:rsidRPr="00FB753E">
              <w:rPr>
                <w:rFonts w:ascii="Calibri" w:eastAsiaTheme="minorHAnsi" w:hAnsi="Calibri" w:cs="Times New Roman"/>
                <w:color w:val="auto"/>
                <w:sz w:val="22"/>
                <w:szCs w:val="22"/>
                <w:lang w:val="el-GR"/>
              </w:rPr>
              <w:t xml:space="preserve">βιωματικά παιχνίδια για γνωριμία/ενίσχυση δεσμών ομάδας, ασκήσεις ενεργητικής ακρόασης και </w:t>
            </w:r>
            <w:r w:rsidR="00FB753E" w:rsidRPr="00B45E5E">
              <w:rPr>
                <w:rFonts w:ascii="Calibri" w:eastAsiaTheme="minorHAnsi" w:hAnsi="Calibri" w:cs="Times New Roman"/>
                <w:color w:val="auto"/>
                <w:sz w:val="22"/>
                <w:szCs w:val="22"/>
                <w:lang w:val="el-GR"/>
              </w:rPr>
              <w:t xml:space="preserve">μη βίαιης επικοινωνίας, διαλογική συζήτηση, αναστοχασμό/αξιολόγηση. </w:t>
            </w:r>
            <w:r w:rsidR="00B45E5E" w:rsidRPr="00B45E5E">
              <w:rPr>
                <w:rFonts w:ascii="Calibri" w:eastAsiaTheme="minorHAnsi" w:hAnsi="Calibri" w:cs="Times New Roman"/>
                <w:color w:val="auto"/>
                <w:sz w:val="22"/>
                <w:szCs w:val="22"/>
                <w:lang w:val="el-GR"/>
              </w:rPr>
              <w:t xml:space="preserve">Προτείνεται το συγκεκριμένο εργαστήρι να προηγείται των άλλων καθώς αποτελεί μία παιδαγωγική εμπειρία που βοηθά την συνοχή της ομάδας. </w:t>
            </w:r>
          </w:p>
          <w:p w14:paraId="7DED3CDD" w14:textId="77777777" w:rsidR="004127DB" w:rsidRPr="00B45E5E" w:rsidRDefault="004127DB" w:rsidP="00FB753E">
            <w:pPr>
              <w:spacing w:after="0"/>
              <w:jc w:val="both"/>
              <w:rPr>
                <w:rFonts w:ascii="Calibri" w:eastAsiaTheme="minorHAnsi" w:hAnsi="Calibri" w:cs="Times New Roman"/>
                <w:color w:val="auto"/>
                <w:sz w:val="22"/>
                <w:szCs w:val="22"/>
                <w:lang w:val="el-GR"/>
              </w:rPr>
            </w:pPr>
          </w:p>
          <w:p w14:paraId="5EFD65F1" w14:textId="77777777" w:rsidR="00742B3A" w:rsidRDefault="00A4318E" w:rsidP="00DA2A6A">
            <w:pPr>
              <w:spacing w:after="0"/>
              <w:jc w:val="both"/>
              <w:rPr>
                <w:rFonts w:ascii="Calibri" w:eastAsiaTheme="minorHAnsi" w:hAnsi="Calibri" w:cs="Times New Roman"/>
                <w:bCs/>
                <w:color w:val="auto"/>
                <w:sz w:val="22"/>
                <w:szCs w:val="22"/>
                <w:lang w:val="el-GR"/>
              </w:rPr>
            </w:pPr>
            <w:r w:rsidRPr="004127DB">
              <w:rPr>
                <w:rFonts w:ascii="Calibri" w:eastAsiaTheme="minorHAnsi" w:hAnsi="Calibri" w:cs="Times New Roman"/>
                <w:b/>
                <w:color w:val="auto"/>
                <w:sz w:val="22"/>
                <w:szCs w:val="22"/>
                <w:lang w:val="el-GR"/>
              </w:rPr>
              <w:t>2ο εργαστήριο</w:t>
            </w:r>
            <w:r w:rsidR="002E4E12" w:rsidRPr="004127DB">
              <w:rPr>
                <w:rFonts w:ascii="Calibri" w:eastAsiaTheme="minorHAnsi" w:hAnsi="Calibri" w:cs="Times New Roman"/>
                <w:b/>
                <w:color w:val="auto"/>
                <w:sz w:val="22"/>
                <w:szCs w:val="22"/>
                <w:lang w:val="el-GR"/>
              </w:rPr>
              <w:t xml:space="preserve"> (</w:t>
            </w:r>
            <w:r w:rsidR="00DD3CB3">
              <w:rPr>
                <w:rFonts w:ascii="Calibri" w:eastAsiaTheme="minorHAnsi" w:hAnsi="Calibri" w:cs="Times New Roman"/>
                <w:b/>
                <w:color w:val="auto"/>
                <w:sz w:val="22"/>
                <w:szCs w:val="22"/>
                <w:lang w:val="el-GR"/>
              </w:rPr>
              <w:t>2 διδακτικές ώρες</w:t>
            </w:r>
            <w:r w:rsidR="002E4E12" w:rsidRPr="004127DB">
              <w:rPr>
                <w:rFonts w:ascii="Calibri" w:eastAsiaTheme="minorHAnsi" w:hAnsi="Calibri" w:cs="Times New Roman"/>
                <w:b/>
                <w:color w:val="auto"/>
                <w:sz w:val="22"/>
                <w:szCs w:val="22"/>
                <w:lang w:val="el-GR"/>
              </w:rPr>
              <w:t>)</w:t>
            </w:r>
            <w:r w:rsidR="00EB3527" w:rsidRPr="004127DB">
              <w:rPr>
                <w:rFonts w:ascii="Calibri" w:eastAsiaTheme="minorHAnsi" w:hAnsi="Calibri" w:cs="Times New Roman"/>
                <w:b/>
                <w:color w:val="auto"/>
                <w:sz w:val="22"/>
                <w:szCs w:val="22"/>
                <w:lang w:val="el-GR"/>
              </w:rPr>
              <w:t xml:space="preserve">: </w:t>
            </w:r>
            <w:r w:rsidR="00DD3CB3" w:rsidRPr="00DD3CB3">
              <w:rPr>
                <w:rFonts w:ascii="Calibri" w:eastAsiaTheme="minorHAnsi" w:hAnsi="Calibri" w:cs="Times New Roman"/>
                <w:b/>
                <w:color w:val="auto"/>
                <w:sz w:val="22"/>
                <w:szCs w:val="22"/>
                <w:lang w:val="el-GR"/>
              </w:rPr>
              <w:t>«Ποιο είναι το οικολογικό μου αποτύπωμα;»</w:t>
            </w:r>
            <w:r w:rsidR="00DD3CB3">
              <w:rPr>
                <w:rFonts w:ascii="Calibri" w:eastAsiaTheme="minorHAnsi" w:hAnsi="Calibri" w:cs="Times New Roman"/>
                <w:b/>
                <w:color w:val="auto"/>
                <w:sz w:val="22"/>
                <w:szCs w:val="22"/>
                <w:lang w:val="el-GR"/>
              </w:rPr>
              <w:t xml:space="preserve">. </w:t>
            </w:r>
            <w:r w:rsidR="00DD3CB3" w:rsidRPr="00DD3CB3">
              <w:rPr>
                <w:rFonts w:ascii="Calibri" w:eastAsiaTheme="minorHAnsi" w:hAnsi="Calibri" w:cs="Times New Roman"/>
                <w:bCs/>
                <w:color w:val="auto"/>
                <w:sz w:val="22"/>
                <w:szCs w:val="22"/>
                <w:lang w:val="el-GR"/>
              </w:rPr>
              <w:t>Μέσα από βιωματικό παιχνίδι για γνωριμία/ενίσχυση δεσμών ομάδας, παιχνίδι-κουίζ, διαλογική συζήτηση</w:t>
            </w:r>
            <w:r w:rsidR="00DD3CB3">
              <w:rPr>
                <w:rFonts w:ascii="Calibri" w:eastAsiaTheme="minorHAnsi" w:hAnsi="Calibri" w:cs="Times New Roman"/>
                <w:bCs/>
                <w:color w:val="auto"/>
                <w:sz w:val="22"/>
                <w:szCs w:val="22"/>
                <w:lang w:val="el-GR"/>
              </w:rPr>
              <w:t xml:space="preserve"> γίνεται ευαισθητοποίηση ώστε</w:t>
            </w:r>
            <w:r w:rsidR="00DD3CB3" w:rsidRPr="00DD3CB3">
              <w:rPr>
                <w:rFonts w:ascii="Calibri" w:eastAsiaTheme="minorHAnsi" w:hAnsi="Calibri" w:cs="Times New Roman"/>
                <w:bCs/>
                <w:color w:val="auto"/>
                <w:sz w:val="22"/>
                <w:szCs w:val="22"/>
                <w:lang w:val="el-GR"/>
              </w:rPr>
              <w:t xml:space="preserve"> </w:t>
            </w:r>
            <w:r w:rsidR="00DD3CB3">
              <w:rPr>
                <w:rFonts w:ascii="Calibri" w:eastAsiaTheme="minorHAnsi" w:hAnsi="Calibri" w:cs="Times New Roman"/>
                <w:bCs/>
                <w:color w:val="auto"/>
                <w:sz w:val="22"/>
                <w:szCs w:val="22"/>
                <w:lang w:val="el-GR"/>
              </w:rPr>
              <w:t xml:space="preserve">να προβληματιστούν </w:t>
            </w:r>
            <w:r w:rsidR="00DD3CB3" w:rsidRPr="00DD3CB3">
              <w:rPr>
                <w:rFonts w:ascii="Calibri" w:eastAsiaTheme="minorHAnsi" w:hAnsi="Calibri" w:cs="Times New Roman"/>
                <w:bCs/>
                <w:color w:val="auto"/>
                <w:sz w:val="22"/>
                <w:szCs w:val="22"/>
                <w:lang w:val="el-GR"/>
              </w:rPr>
              <w:t>οι μαθητές/</w:t>
            </w:r>
            <w:proofErr w:type="spellStart"/>
            <w:r w:rsidR="00DD3CB3" w:rsidRPr="00DD3CB3">
              <w:rPr>
                <w:rFonts w:ascii="Calibri" w:eastAsiaTheme="minorHAnsi" w:hAnsi="Calibri" w:cs="Times New Roman"/>
                <w:bCs/>
                <w:color w:val="auto"/>
                <w:sz w:val="22"/>
                <w:szCs w:val="22"/>
                <w:lang w:val="el-GR"/>
              </w:rPr>
              <w:t>τριες</w:t>
            </w:r>
            <w:proofErr w:type="spellEnd"/>
            <w:r w:rsidR="00DD3CB3" w:rsidRPr="00DD3CB3">
              <w:rPr>
                <w:rFonts w:ascii="Calibri" w:eastAsiaTheme="minorHAnsi" w:hAnsi="Calibri" w:cs="Times New Roman"/>
                <w:bCs/>
                <w:color w:val="auto"/>
                <w:sz w:val="22"/>
                <w:szCs w:val="22"/>
                <w:lang w:val="el-GR"/>
              </w:rPr>
              <w:t xml:space="preserve"> για τις καθημερινές τους συνήθειες και την επίπτωση αυτών στο κλίμα και στο περιβάλλον, </w:t>
            </w:r>
            <w:r w:rsidR="00DD3CB3">
              <w:rPr>
                <w:rFonts w:ascii="Calibri" w:eastAsiaTheme="minorHAnsi" w:hAnsi="Calibri" w:cs="Times New Roman"/>
                <w:bCs/>
                <w:color w:val="auto"/>
                <w:sz w:val="22"/>
                <w:szCs w:val="22"/>
                <w:lang w:val="el-GR"/>
              </w:rPr>
              <w:t>αλλά</w:t>
            </w:r>
            <w:r w:rsidR="00DD3CB3" w:rsidRPr="00DD3CB3">
              <w:rPr>
                <w:rFonts w:ascii="Calibri" w:eastAsiaTheme="minorHAnsi" w:hAnsi="Calibri" w:cs="Times New Roman"/>
                <w:bCs/>
                <w:color w:val="auto"/>
                <w:sz w:val="22"/>
                <w:szCs w:val="22"/>
                <w:lang w:val="el-GR"/>
              </w:rPr>
              <w:t xml:space="preserve"> και να προχωρήσουν σε αλλαγές συμπεριφοράς/πρακτικών</w:t>
            </w:r>
            <w:r w:rsidR="00742B3A">
              <w:rPr>
                <w:rFonts w:ascii="Calibri" w:eastAsiaTheme="minorHAnsi" w:hAnsi="Calibri" w:cs="Times New Roman"/>
                <w:bCs/>
                <w:color w:val="auto"/>
                <w:sz w:val="22"/>
                <w:szCs w:val="22"/>
                <w:lang w:val="el-GR"/>
              </w:rPr>
              <w:t>.</w:t>
            </w:r>
          </w:p>
          <w:p w14:paraId="2103CB5E" w14:textId="4802E8BC" w:rsidR="00A4318E" w:rsidRPr="00DD3CB3" w:rsidRDefault="00A4318E" w:rsidP="00DA2A6A">
            <w:pPr>
              <w:spacing w:after="0"/>
              <w:jc w:val="both"/>
              <w:rPr>
                <w:rFonts w:ascii="Calibri" w:eastAsiaTheme="minorHAnsi" w:hAnsi="Calibri" w:cs="Times New Roman"/>
                <w:bCs/>
                <w:color w:val="auto"/>
                <w:sz w:val="22"/>
                <w:szCs w:val="22"/>
                <w:lang w:val="el-GR"/>
              </w:rPr>
            </w:pPr>
          </w:p>
          <w:p w14:paraId="299D94FD" w14:textId="42B847A1" w:rsidR="00A4318E" w:rsidRPr="009962EE" w:rsidRDefault="00A4318E" w:rsidP="00DA2A6A">
            <w:pPr>
              <w:spacing w:after="0"/>
              <w:jc w:val="both"/>
              <w:rPr>
                <w:rFonts w:ascii="Calibri" w:eastAsiaTheme="minorHAnsi" w:hAnsi="Calibri" w:cs="Times New Roman"/>
                <w:bCs/>
                <w:color w:val="auto"/>
                <w:sz w:val="22"/>
                <w:szCs w:val="22"/>
                <w:lang w:val="el-GR"/>
              </w:rPr>
            </w:pPr>
            <w:r w:rsidRPr="004127DB">
              <w:rPr>
                <w:rFonts w:ascii="Calibri" w:eastAsiaTheme="minorHAnsi" w:hAnsi="Calibri" w:cs="Times New Roman"/>
                <w:b/>
                <w:color w:val="auto"/>
                <w:sz w:val="22"/>
                <w:szCs w:val="22"/>
                <w:lang w:val="el-GR"/>
              </w:rPr>
              <w:t>3ο εργαστήριο</w:t>
            </w:r>
            <w:r w:rsidR="002E4E12" w:rsidRPr="004127DB">
              <w:rPr>
                <w:rFonts w:ascii="Calibri" w:eastAsiaTheme="minorHAnsi" w:hAnsi="Calibri" w:cs="Times New Roman"/>
                <w:b/>
                <w:color w:val="auto"/>
                <w:sz w:val="22"/>
                <w:szCs w:val="22"/>
                <w:lang w:val="el-GR"/>
              </w:rPr>
              <w:t xml:space="preserve"> (</w:t>
            </w:r>
            <w:r w:rsidR="00742B3A">
              <w:rPr>
                <w:rFonts w:ascii="Calibri" w:eastAsiaTheme="minorHAnsi" w:hAnsi="Calibri" w:cs="Times New Roman"/>
                <w:b/>
                <w:color w:val="auto"/>
                <w:sz w:val="22"/>
                <w:szCs w:val="22"/>
                <w:lang w:val="el-GR"/>
              </w:rPr>
              <w:t>2 διδακτικές ώρες</w:t>
            </w:r>
            <w:r w:rsidR="002E4E12" w:rsidRPr="004127DB">
              <w:rPr>
                <w:rFonts w:ascii="Calibri" w:eastAsiaTheme="minorHAnsi" w:hAnsi="Calibri" w:cs="Times New Roman"/>
                <w:b/>
                <w:color w:val="auto"/>
                <w:sz w:val="22"/>
                <w:szCs w:val="22"/>
                <w:lang w:val="el-GR"/>
              </w:rPr>
              <w:t>)</w:t>
            </w:r>
            <w:r w:rsidR="00742B3A">
              <w:rPr>
                <w:rFonts w:ascii="Calibri" w:eastAsiaTheme="minorHAnsi" w:hAnsi="Calibri" w:cs="Times New Roman"/>
                <w:b/>
                <w:color w:val="auto"/>
                <w:sz w:val="22"/>
                <w:szCs w:val="22"/>
                <w:lang w:val="el-GR"/>
              </w:rPr>
              <w:t xml:space="preserve">: </w:t>
            </w:r>
            <w:r w:rsidR="00742B3A" w:rsidRPr="00742B3A">
              <w:rPr>
                <w:rFonts w:ascii="Calibri" w:eastAsiaTheme="minorHAnsi" w:hAnsi="Calibri" w:cs="Times New Roman"/>
                <w:b/>
                <w:color w:val="auto"/>
                <w:sz w:val="22"/>
                <w:szCs w:val="22"/>
                <w:lang w:val="el-GR"/>
              </w:rPr>
              <w:t>«Αντιπαράθεση απόψεων-Άσπρο ή Μαύρο;»</w:t>
            </w:r>
            <w:r w:rsidR="00742B3A">
              <w:rPr>
                <w:rFonts w:ascii="Calibri" w:eastAsiaTheme="minorHAnsi" w:hAnsi="Calibri" w:cs="Times New Roman"/>
                <w:b/>
                <w:color w:val="auto"/>
                <w:sz w:val="22"/>
                <w:szCs w:val="22"/>
                <w:lang w:val="el-GR"/>
              </w:rPr>
              <w:t xml:space="preserve">. </w:t>
            </w:r>
            <w:r w:rsidR="009962EE" w:rsidRPr="009962EE">
              <w:rPr>
                <w:rFonts w:ascii="Calibri" w:eastAsiaTheme="minorHAnsi" w:hAnsi="Calibri" w:cs="Times New Roman"/>
                <w:bCs/>
                <w:color w:val="auto"/>
                <w:sz w:val="22"/>
                <w:szCs w:val="22"/>
                <w:lang w:val="el-GR"/>
              </w:rPr>
              <w:t>Μέσα από Καταιγισμός ιδεών (</w:t>
            </w:r>
            <w:r w:rsidR="009962EE" w:rsidRPr="009962EE">
              <w:rPr>
                <w:rFonts w:ascii="Calibri" w:eastAsiaTheme="minorHAnsi" w:hAnsi="Calibri" w:cs="Times New Roman"/>
                <w:bCs/>
                <w:color w:val="auto"/>
                <w:sz w:val="22"/>
                <w:szCs w:val="22"/>
              </w:rPr>
              <w:t>brain</w:t>
            </w:r>
            <w:r w:rsidR="009962EE" w:rsidRPr="009962EE">
              <w:rPr>
                <w:rFonts w:ascii="Calibri" w:eastAsiaTheme="minorHAnsi" w:hAnsi="Calibri" w:cs="Times New Roman"/>
                <w:bCs/>
                <w:color w:val="auto"/>
                <w:sz w:val="22"/>
                <w:szCs w:val="22"/>
                <w:lang w:val="el-GR"/>
              </w:rPr>
              <w:t>-</w:t>
            </w:r>
            <w:r w:rsidR="00A238D2" w:rsidRPr="009962EE">
              <w:rPr>
                <w:rFonts w:ascii="Calibri" w:eastAsiaTheme="minorHAnsi" w:hAnsi="Calibri" w:cs="Times New Roman"/>
                <w:bCs/>
                <w:color w:val="auto"/>
                <w:sz w:val="22"/>
                <w:szCs w:val="22"/>
              </w:rPr>
              <w:t>storming</w:t>
            </w:r>
            <w:r w:rsidR="009962EE" w:rsidRPr="009962EE">
              <w:rPr>
                <w:rFonts w:ascii="Calibri" w:eastAsiaTheme="minorHAnsi" w:hAnsi="Calibri" w:cs="Times New Roman"/>
                <w:bCs/>
                <w:color w:val="auto"/>
                <w:sz w:val="22"/>
                <w:szCs w:val="22"/>
                <w:lang w:val="el-GR"/>
              </w:rPr>
              <w:t>), εργασία σε ομάδες, αντιπαράθεση απόψεων (</w:t>
            </w:r>
            <w:proofErr w:type="spellStart"/>
            <w:r w:rsidR="009962EE" w:rsidRPr="009962EE">
              <w:rPr>
                <w:rFonts w:ascii="Calibri" w:eastAsiaTheme="minorHAnsi" w:hAnsi="Calibri" w:cs="Times New Roman"/>
                <w:bCs/>
                <w:color w:val="auto"/>
                <w:sz w:val="22"/>
                <w:szCs w:val="22"/>
                <w:lang w:val="el-GR"/>
              </w:rPr>
              <w:t>debate</w:t>
            </w:r>
            <w:proofErr w:type="spellEnd"/>
            <w:r w:rsidR="009962EE" w:rsidRPr="009962EE">
              <w:rPr>
                <w:rFonts w:ascii="Calibri" w:eastAsiaTheme="minorHAnsi" w:hAnsi="Calibri" w:cs="Times New Roman"/>
                <w:bCs/>
                <w:color w:val="auto"/>
                <w:sz w:val="22"/>
                <w:szCs w:val="22"/>
                <w:lang w:val="el-GR"/>
              </w:rPr>
              <w:t>)</w:t>
            </w:r>
            <w:r w:rsidR="009962EE">
              <w:rPr>
                <w:rFonts w:ascii="Calibri" w:eastAsiaTheme="minorHAnsi" w:hAnsi="Calibri" w:cs="Times New Roman"/>
                <w:bCs/>
                <w:color w:val="auto"/>
                <w:sz w:val="22"/>
                <w:szCs w:val="22"/>
                <w:lang w:val="el-GR"/>
              </w:rPr>
              <w:t xml:space="preserve"> και</w:t>
            </w:r>
            <w:r w:rsidR="009962EE" w:rsidRPr="009962EE">
              <w:rPr>
                <w:rFonts w:ascii="Calibri" w:eastAsiaTheme="minorHAnsi" w:hAnsi="Calibri" w:cs="Times New Roman"/>
                <w:bCs/>
                <w:color w:val="auto"/>
                <w:sz w:val="22"/>
                <w:szCs w:val="22"/>
                <w:lang w:val="el-GR"/>
              </w:rPr>
              <w:t xml:space="preserve"> διαλογική συζήτηση</w:t>
            </w:r>
            <w:r w:rsidR="009962EE">
              <w:rPr>
                <w:rFonts w:ascii="Calibri" w:eastAsiaTheme="minorHAnsi" w:hAnsi="Calibri" w:cs="Times New Roman"/>
                <w:bCs/>
                <w:color w:val="auto"/>
                <w:sz w:val="22"/>
                <w:szCs w:val="22"/>
                <w:lang w:val="el-GR"/>
              </w:rPr>
              <w:t xml:space="preserve"> οι</w:t>
            </w:r>
            <w:r w:rsidR="009962EE" w:rsidRPr="009962EE">
              <w:rPr>
                <w:rFonts w:ascii="Calibri" w:eastAsiaTheme="minorHAnsi" w:hAnsi="Calibri" w:cs="Times New Roman"/>
                <w:bCs/>
                <w:color w:val="auto"/>
                <w:sz w:val="22"/>
                <w:szCs w:val="22"/>
                <w:lang w:val="el-GR"/>
              </w:rPr>
              <w:t xml:space="preserve"> μαθητές/</w:t>
            </w:r>
            <w:proofErr w:type="spellStart"/>
            <w:r w:rsidR="009962EE" w:rsidRPr="009962EE">
              <w:rPr>
                <w:rFonts w:ascii="Calibri" w:eastAsiaTheme="minorHAnsi" w:hAnsi="Calibri" w:cs="Times New Roman"/>
                <w:bCs/>
                <w:color w:val="auto"/>
                <w:sz w:val="22"/>
                <w:szCs w:val="22"/>
                <w:lang w:val="el-GR"/>
              </w:rPr>
              <w:t>τριες</w:t>
            </w:r>
            <w:proofErr w:type="spellEnd"/>
            <w:r w:rsidR="009962EE" w:rsidRPr="009962EE">
              <w:rPr>
                <w:rFonts w:ascii="Calibri" w:eastAsiaTheme="minorHAnsi" w:hAnsi="Calibri" w:cs="Times New Roman"/>
                <w:bCs/>
                <w:color w:val="auto"/>
                <w:sz w:val="22"/>
                <w:szCs w:val="22"/>
                <w:lang w:val="el-GR"/>
              </w:rPr>
              <w:t xml:space="preserve"> </w:t>
            </w:r>
            <w:r w:rsidR="009962EE">
              <w:rPr>
                <w:rFonts w:ascii="Calibri" w:eastAsiaTheme="minorHAnsi" w:hAnsi="Calibri" w:cs="Times New Roman"/>
                <w:bCs/>
                <w:color w:val="auto"/>
                <w:sz w:val="22"/>
                <w:szCs w:val="22"/>
                <w:lang w:val="el-GR"/>
              </w:rPr>
              <w:t xml:space="preserve">κινητοποιούνται </w:t>
            </w:r>
            <w:r w:rsidR="009962EE" w:rsidRPr="009962EE">
              <w:rPr>
                <w:rFonts w:ascii="Calibri" w:eastAsiaTheme="minorHAnsi" w:hAnsi="Calibri" w:cs="Times New Roman"/>
                <w:bCs/>
                <w:color w:val="auto"/>
                <w:sz w:val="22"/>
                <w:szCs w:val="22"/>
                <w:lang w:val="el-GR"/>
              </w:rPr>
              <w:t xml:space="preserve">να σκεφτούν κριτικά και να προβληματιστούν ως προς την πολυπλοκότητα και </w:t>
            </w:r>
            <w:proofErr w:type="spellStart"/>
            <w:r w:rsidR="009962EE" w:rsidRPr="009962EE">
              <w:rPr>
                <w:rFonts w:ascii="Calibri" w:eastAsiaTheme="minorHAnsi" w:hAnsi="Calibri" w:cs="Times New Roman"/>
                <w:bCs/>
                <w:color w:val="auto"/>
                <w:sz w:val="22"/>
                <w:szCs w:val="22"/>
                <w:lang w:val="el-GR"/>
              </w:rPr>
              <w:t>συνθετότητα</w:t>
            </w:r>
            <w:proofErr w:type="spellEnd"/>
            <w:r w:rsidR="009962EE" w:rsidRPr="009962EE">
              <w:rPr>
                <w:rFonts w:ascii="Calibri" w:eastAsiaTheme="minorHAnsi" w:hAnsi="Calibri" w:cs="Times New Roman"/>
                <w:bCs/>
                <w:color w:val="auto"/>
                <w:sz w:val="22"/>
                <w:szCs w:val="22"/>
                <w:lang w:val="el-GR"/>
              </w:rPr>
              <w:t xml:space="preserve"> των περιβαλλοντικών ζητημάτων που σχετίζονται με την κλιματική κρίση</w:t>
            </w:r>
            <w:r w:rsidR="009962EE">
              <w:rPr>
                <w:rFonts w:ascii="Calibri" w:eastAsiaTheme="minorHAnsi" w:hAnsi="Calibri" w:cs="Times New Roman"/>
                <w:bCs/>
                <w:color w:val="auto"/>
                <w:sz w:val="22"/>
                <w:szCs w:val="22"/>
                <w:lang w:val="el-GR"/>
              </w:rPr>
              <w:t xml:space="preserve">. </w:t>
            </w:r>
          </w:p>
          <w:p w14:paraId="26F4C2D7" w14:textId="77777777" w:rsidR="00742B3A" w:rsidRPr="009962EE" w:rsidRDefault="00742B3A" w:rsidP="00DA2A6A">
            <w:pPr>
              <w:spacing w:after="0"/>
              <w:jc w:val="both"/>
              <w:rPr>
                <w:rFonts w:ascii="Calibri" w:eastAsiaTheme="minorHAnsi" w:hAnsi="Calibri" w:cs="Times New Roman"/>
                <w:bCs/>
                <w:color w:val="auto"/>
                <w:sz w:val="22"/>
                <w:szCs w:val="22"/>
                <w:lang w:val="el-GR"/>
              </w:rPr>
            </w:pPr>
          </w:p>
          <w:p w14:paraId="691FC18A" w14:textId="032EF063" w:rsidR="00CB5B0A" w:rsidRPr="00CB5B0A" w:rsidRDefault="00A4318E" w:rsidP="00CB5B0A">
            <w:pPr>
              <w:spacing w:after="0"/>
              <w:jc w:val="both"/>
              <w:rPr>
                <w:rFonts w:ascii="Calibri" w:eastAsiaTheme="minorHAnsi" w:hAnsi="Calibri" w:cs="Times New Roman"/>
                <w:bCs/>
                <w:color w:val="auto"/>
                <w:sz w:val="22"/>
                <w:szCs w:val="22"/>
                <w:lang w:val="el-GR"/>
              </w:rPr>
            </w:pPr>
            <w:r w:rsidRPr="004127DB">
              <w:rPr>
                <w:rFonts w:ascii="Calibri" w:eastAsiaTheme="minorHAnsi" w:hAnsi="Calibri" w:cs="Times New Roman"/>
                <w:b/>
                <w:color w:val="auto"/>
                <w:sz w:val="22"/>
                <w:szCs w:val="22"/>
                <w:lang w:val="el-GR"/>
              </w:rPr>
              <w:t>4ο εργαστήριο</w:t>
            </w:r>
            <w:r w:rsidR="002E4E12" w:rsidRPr="004127DB">
              <w:rPr>
                <w:rFonts w:ascii="Calibri" w:eastAsiaTheme="minorHAnsi" w:hAnsi="Calibri" w:cs="Times New Roman"/>
                <w:b/>
                <w:color w:val="auto"/>
                <w:sz w:val="22"/>
                <w:szCs w:val="22"/>
                <w:lang w:val="el-GR"/>
              </w:rPr>
              <w:t xml:space="preserve"> (</w:t>
            </w:r>
            <w:r w:rsidR="001C6453">
              <w:rPr>
                <w:rFonts w:ascii="Calibri" w:eastAsiaTheme="minorHAnsi" w:hAnsi="Calibri" w:cs="Times New Roman"/>
                <w:b/>
                <w:color w:val="auto"/>
                <w:sz w:val="22"/>
                <w:szCs w:val="22"/>
                <w:lang w:val="el-GR"/>
              </w:rPr>
              <w:t>2 διδακτικές ώρες</w:t>
            </w:r>
            <w:r w:rsidR="002E4E12" w:rsidRPr="004127DB">
              <w:rPr>
                <w:rFonts w:ascii="Calibri" w:eastAsiaTheme="minorHAnsi" w:hAnsi="Calibri" w:cs="Times New Roman"/>
                <w:b/>
                <w:color w:val="auto"/>
                <w:sz w:val="22"/>
                <w:szCs w:val="22"/>
                <w:lang w:val="el-GR"/>
              </w:rPr>
              <w:t>)</w:t>
            </w:r>
            <w:r w:rsidR="009962EE">
              <w:rPr>
                <w:rFonts w:ascii="Calibri" w:eastAsiaTheme="minorHAnsi" w:hAnsi="Calibri" w:cs="Times New Roman"/>
                <w:b/>
                <w:color w:val="auto"/>
                <w:sz w:val="22"/>
                <w:szCs w:val="22"/>
                <w:lang w:val="el-GR"/>
              </w:rPr>
              <w:t xml:space="preserve">: </w:t>
            </w:r>
            <w:r w:rsidR="009962EE" w:rsidRPr="009962EE">
              <w:rPr>
                <w:rFonts w:ascii="Calibri" w:eastAsiaTheme="minorHAnsi" w:hAnsi="Calibri" w:cs="Times New Roman"/>
                <w:b/>
                <w:color w:val="auto"/>
                <w:sz w:val="22"/>
                <w:szCs w:val="22"/>
                <w:lang w:val="el-GR"/>
              </w:rPr>
              <w:t>“Οι πάγοι λιώνουν… οι εικόνες παγώνουν!»</w:t>
            </w:r>
            <w:r w:rsidR="009962EE">
              <w:rPr>
                <w:rFonts w:ascii="Calibri" w:eastAsiaTheme="minorHAnsi" w:hAnsi="Calibri" w:cs="Times New Roman"/>
                <w:b/>
                <w:color w:val="auto"/>
                <w:sz w:val="22"/>
                <w:szCs w:val="22"/>
                <w:lang w:val="el-GR"/>
              </w:rPr>
              <w:t xml:space="preserve">. </w:t>
            </w:r>
            <w:r w:rsidR="00A238D2">
              <w:rPr>
                <w:rFonts w:ascii="Calibri" w:eastAsiaTheme="minorHAnsi" w:hAnsi="Calibri" w:cs="Times New Roman"/>
                <w:bCs/>
                <w:color w:val="auto"/>
                <w:sz w:val="22"/>
                <w:szCs w:val="22"/>
                <w:lang w:val="el-GR"/>
              </w:rPr>
              <w:t xml:space="preserve">Μέσα από </w:t>
            </w:r>
            <w:proofErr w:type="spellStart"/>
            <w:r w:rsidR="00A238D2">
              <w:rPr>
                <w:rFonts w:ascii="Calibri" w:eastAsiaTheme="minorHAnsi" w:hAnsi="Calibri" w:cs="Times New Roman"/>
                <w:bCs/>
                <w:color w:val="auto"/>
                <w:sz w:val="22"/>
                <w:szCs w:val="22"/>
                <w:lang w:val="el-GR"/>
              </w:rPr>
              <w:t>θε</w:t>
            </w:r>
            <w:r w:rsidR="00CB5B0A" w:rsidRPr="00CB5B0A">
              <w:rPr>
                <w:rFonts w:ascii="Calibri" w:eastAsiaTheme="minorHAnsi" w:hAnsi="Calibri" w:cs="Times New Roman"/>
                <w:bCs/>
                <w:color w:val="auto"/>
                <w:sz w:val="22"/>
                <w:szCs w:val="22"/>
                <w:lang w:val="el-GR"/>
              </w:rPr>
              <w:t>ατροπαιδαγωγικές</w:t>
            </w:r>
            <w:proofErr w:type="spellEnd"/>
            <w:r w:rsidR="00CB5B0A" w:rsidRPr="00CB5B0A">
              <w:rPr>
                <w:rFonts w:ascii="Calibri" w:eastAsiaTheme="minorHAnsi" w:hAnsi="Calibri" w:cs="Times New Roman"/>
                <w:bCs/>
                <w:color w:val="auto"/>
                <w:sz w:val="22"/>
                <w:szCs w:val="22"/>
                <w:lang w:val="el-GR"/>
              </w:rPr>
              <w:t xml:space="preserve"> τεχνικές (παγωμένες εικόνες), διαλογική συζήτηση, εργασία σε ομάδες</w:t>
            </w:r>
            <w:r w:rsidR="00CB5B0A">
              <w:rPr>
                <w:rFonts w:ascii="Calibri" w:eastAsiaTheme="minorHAnsi" w:hAnsi="Calibri" w:cs="Times New Roman"/>
                <w:bCs/>
                <w:color w:val="auto"/>
                <w:sz w:val="22"/>
                <w:szCs w:val="22"/>
                <w:lang w:val="el-GR"/>
              </w:rPr>
              <w:t xml:space="preserve"> και</w:t>
            </w:r>
            <w:r w:rsidR="00CB5B0A" w:rsidRPr="00CB5B0A">
              <w:rPr>
                <w:rFonts w:ascii="Calibri" w:eastAsiaTheme="minorHAnsi" w:hAnsi="Calibri" w:cs="Times New Roman"/>
                <w:bCs/>
                <w:color w:val="auto"/>
                <w:sz w:val="22"/>
                <w:szCs w:val="22"/>
                <w:lang w:val="el-GR"/>
              </w:rPr>
              <w:t xml:space="preserve"> δημιουργική γραφή</w:t>
            </w:r>
            <w:r w:rsidR="00CB5B0A">
              <w:rPr>
                <w:rFonts w:ascii="Calibri" w:eastAsiaTheme="minorHAnsi" w:hAnsi="Calibri" w:cs="Times New Roman"/>
                <w:bCs/>
                <w:color w:val="auto"/>
                <w:sz w:val="22"/>
                <w:szCs w:val="22"/>
                <w:lang w:val="el-GR"/>
              </w:rPr>
              <w:t xml:space="preserve"> οι</w:t>
            </w:r>
            <w:r w:rsidR="00CB5B0A" w:rsidRPr="00CB5B0A">
              <w:rPr>
                <w:rFonts w:ascii="Calibri" w:eastAsiaTheme="minorHAnsi" w:hAnsi="Calibri" w:cs="Times New Roman"/>
                <w:bCs/>
                <w:color w:val="auto"/>
                <w:sz w:val="22"/>
                <w:szCs w:val="22"/>
                <w:lang w:val="el-GR"/>
              </w:rPr>
              <w:t xml:space="preserve"> μαθητές/</w:t>
            </w:r>
            <w:proofErr w:type="spellStart"/>
            <w:r w:rsidR="00CB5B0A" w:rsidRPr="00CB5B0A">
              <w:rPr>
                <w:rFonts w:ascii="Calibri" w:eastAsiaTheme="minorHAnsi" w:hAnsi="Calibri" w:cs="Times New Roman"/>
                <w:bCs/>
                <w:color w:val="auto"/>
                <w:sz w:val="22"/>
                <w:szCs w:val="22"/>
                <w:lang w:val="el-GR"/>
              </w:rPr>
              <w:t>τριες</w:t>
            </w:r>
            <w:proofErr w:type="spellEnd"/>
            <w:r w:rsidR="00CB5B0A" w:rsidRPr="00CB5B0A">
              <w:rPr>
                <w:rFonts w:ascii="Calibri" w:eastAsiaTheme="minorHAnsi" w:hAnsi="Calibri" w:cs="Times New Roman"/>
                <w:bCs/>
                <w:color w:val="auto"/>
                <w:sz w:val="22"/>
                <w:szCs w:val="22"/>
                <w:lang w:val="el-GR"/>
              </w:rPr>
              <w:t xml:space="preserve"> κινητοποιούνται να σκεφτούν κριτικά και να προβληματιστούν ως προς την πολυπλοκότητα και </w:t>
            </w:r>
            <w:proofErr w:type="spellStart"/>
            <w:r w:rsidR="00CB5B0A" w:rsidRPr="00CB5B0A">
              <w:rPr>
                <w:rFonts w:ascii="Calibri" w:eastAsiaTheme="minorHAnsi" w:hAnsi="Calibri" w:cs="Times New Roman"/>
                <w:bCs/>
                <w:color w:val="auto"/>
                <w:sz w:val="22"/>
                <w:szCs w:val="22"/>
                <w:lang w:val="el-GR"/>
              </w:rPr>
              <w:t>συνθετότητα</w:t>
            </w:r>
            <w:proofErr w:type="spellEnd"/>
            <w:r w:rsidR="00CB5B0A" w:rsidRPr="00CB5B0A">
              <w:rPr>
                <w:rFonts w:ascii="Calibri" w:eastAsiaTheme="minorHAnsi" w:hAnsi="Calibri" w:cs="Times New Roman"/>
                <w:bCs/>
                <w:color w:val="auto"/>
                <w:sz w:val="22"/>
                <w:szCs w:val="22"/>
                <w:lang w:val="el-GR"/>
              </w:rPr>
              <w:t xml:space="preserve"> των περιβαλλοντικών ζητημάτων που σχετίζονται με την κλιματική κρίση.  </w:t>
            </w:r>
          </w:p>
          <w:p w14:paraId="73857BE5" w14:textId="77777777" w:rsidR="00742B3A" w:rsidRPr="009962EE" w:rsidRDefault="00742B3A" w:rsidP="00DA2A6A">
            <w:pPr>
              <w:spacing w:after="0"/>
              <w:jc w:val="both"/>
              <w:rPr>
                <w:rFonts w:ascii="Calibri" w:eastAsiaTheme="minorHAnsi" w:hAnsi="Calibri" w:cs="Times New Roman"/>
                <w:bCs/>
                <w:color w:val="auto"/>
                <w:sz w:val="22"/>
                <w:szCs w:val="22"/>
                <w:lang w:val="el-GR"/>
              </w:rPr>
            </w:pPr>
          </w:p>
          <w:p w14:paraId="73253275" w14:textId="0E12D13B" w:rsidR="00A4318E" w:rsidRPr="00F45431" w:rsidRDefault="00A4318E" w:rsidP="00DA2A6A">
            <w:pPr>
              <w:spacing w:after="0"/>
              <w:jc w:val="both"/>
              <w:rPr>
                <w:rFonts w:ascii="Calibri" w:eastAsiaTheme="minorHAnsi" w:hAnsi="Calibri" w:cs="Times New Roman"/>
                <w:bCs/>
                <w:color w:val="auto"/>
                <w:sz w:val="22"/>
                <w:szCs w:val="22"/>
                <w:lang w:val="el-GR"/>
              </w:rPr>
            </w:pPr>
            <w:r w:rsidRPr="004127DB">
              <w:rPr>
                <w:rFonts w:ascii="Calibri" w:eastAsiaTheme="minorHAnsi" w:hAnsi="Calibri" w:cs="Times New Roman"/>
                <w:b/>
                <w:color w:val="auto"/>
                <w:sz w:val="22"/>
                <w:szCs w:val="22"/>
                <w:lang w:val="el-GR"/>
              </w:rPr>
              <w:t>5ο εργαστήριο</w:t>
            </w:r>
            <w:r w:rsidR="002E4E12" w:rsidRPr="004127DB">
              <w:rPr>
                <w:rFonts w:ascii="Calibri" w:eastAsiaTheme="minorHAnsi" w:hAnsi="Calibri" w:cs="Times New Roman"/>
                <w:b/>
                <w:color w:val="auto"/>
                <w:sz w:val="22"/>
                <w:szCs w:val="22"/>
                <w:lang w:val="el-GR"/>
              </w:rPr>
              <w:t xml:space="preserve"> (</w:t>
            </w:r>
            <w:r w:rsidR="007D2702" w:rsidRPr="007D2702">
              <w:rPr>
                <w:rFonts w:ascii="Calibri" w:eastAsiaTheme="minorHAnsi" w:hAnsi="Calibri" w:cs="Calibri"/>
                <w:b/>
                <w:color w:val="auto"/>
                <w:sz w:val="22"/>
                <w:szCs w:val="22"/>
                <w:lang w:val="el-GR"/>
              </w:rPr>
              <w:t>3 διδακτικές ώρες -προαιρετικά επιπλέον 1 διδακτική</w:t>
            </w:r>
            <w:r w:rsidR="007D2702" w:rsidRPr="007D2702">
              <w:rPr>
                <w:rFonts w:ascii="Calibri" w:eastAsiaTheme="minorHAnsi" w:hAnsi="Calibri" w:cs="Times New Roman" w:hint="eastAsia"/>
                <w:b/>
                <w:color w:val="auto"/>
                <w:sz w:val="22"/>
                <w:szCs w:val="22"/>
                <w:lang w:val="el-GR"/>
              </w:rPr>
              <w:t xml:space="preserve"> </w:t>
            </w:r>
            <w:r w:rsidR="007D2702" w:rsidRPr="007D2702">
              <w:rPr>
                <w:rFonts w:ascii="Calibri" w:eastAsiaTheme="minorHAnsi" w:hAnsi="Calibri" w:cs="Times New Roman"/>
                <w:b/>
                <w:color w:val="auto"/>
                <w:sz w:val="22"/>
                <w:szCs w:val="22"/>
                <w:lang w:val="el-GR"/>
              </w:rPr>
              <w:t>ώρα</w:t>
            </w:r>
            <w:r w:rsidR="002E4E12" w:rsidRPr="004127DB">
              <w:rPr>
                <w:rFonts w:ascii="Calibri" w:eastAsiaTheme="minorHAnsi" w:hAnsi="Calibri" w:cs="Times New Roman"/>
                <w:b/>
                <w:color w:val="auto"/>
                <w:sz w:val="22"/>
                <w:szCs w:val="22"/>
                <w:lang w:val="el-GR"/>
              </w:rPr>
              <w:t>)</w:t>
            </w:r>
            <w:r w:rsidR="008644F8">
              <w:rPr>
                <w:rFonts w:ascii="Calibri" w:eastAsiaTheme="minorHAnsi" w:hAnsi="Calibri" w:cs="Times New Roman"/>
                <w:b/>
                <w:color w:val="auto"/>
                <w:sz w:val="22"/>
                <w:szCs w:val="22"/>
                <w:lang w:val="el-GR"/>
              </w:rPr>
              <w:t>: «</w:t>
            </w:r>
            <w:r w:rsidR="008644F8" w:rsidRPr="008644F8">
              <w:rPr>
                <w:rFonts w:ascii="Calibri" w:eastAsiaTheme="minorHAnsi" w:hAnsi="Calibri" w:cs="Times New Roman"/>
                <w:b/>
                <w:color w:val="auto"/>
                <w:sz w:val="22"/>
                <w:szCs w:val="22"/>
                <w:lang w:val="el-GR"/>
              </w:rPr>
              <w:t>Συμμετοχικός σχεδιασμός μιας εκστρατείας ευαισθητοποίησης</w:t>
            </w:r>
            <w:r w:rsidR="008644F8">
              <w:rPr>
                <w:rFonts w:ascii="Calibri" w:eastAsiaTheme="minorHAnsi" w:hAnsi="Calibri" w:cs="Times New Roman"/>
                <w:b/>
                <w:color w:val="auto"/>
                <w:sz w:val="22"/>
                <w:szCs w:val="22"/>
                <w:lang w:val="el-GR"/>
              </w:rPr>
              <w:t xml:space="preserve">». </w:t>
            </w:r>
            <w:r w:rsidR="00F45431" w:rsidRPr="00F45431">
              <w:rPr>
                <w:rFonts w:ascii="Calibri" w:eastAsiaTheme="minorHAnsi" w:hAnsi="Calibri" w:cs="Times New Roman"/>
                <w:bCs/>
                <w:color w:val="auto"/>
                <w:sz w:val="22"/>
                <w:szCs w:val="22"/>
                <w:lang w:val="el-GR"/>
              </w:rPr>
              <w:t>Το συγκεκριμένο εργαστήρι έχει σχεδιαστεί για ομάδες/τάξεις που έχουν ήδη ασχοληθεί εκτενώς με το ζήτημα της κλιματικής αλλαγής και των επιπτώσεών της και που επιθυμούν να επιλύσουν προβλήματα που υπάρχουν στο σχολείο τους (που σχετίζονται με την ενεργειακή κατανάλωση και τη συμπεριφορά των χρηστών/</w:t>
            </w:r>
            <w:proofErr w:type="spellStart"/>
            <w:r w:rsidR="00F45431" w:rsidRPr="00F45431">
              <w:rPr>
                <w:rFonts w:ascii="Calibri" w:eastAsiaTheme="minorHAnsi" w:hAnsi="Calibri" w:cs="Times New Roman"/>
                <w:bCs/>
                <w:color w:val="auto"/>
                <w:sz w:val="22"/>
                <w:szCs w:val="22"/>
                <w:lang w:val="el-GR"/>
              </w:rPr>
              <w:t>τριων</w:t>
            </w:r>
            <w:proofErr w:type="spellEnd"/>
            <w:r w:rsidR="00F45431" w:rsidRPr="00F45431">
              <w:rPr>
                <w:rFonts w:ascii="Calibri" w:eastAsiaTheme="minorHAnsi" w:hAnsi="Calibri" w:cs="Times New Roman"/>
                <w:bCs/>
                <w:color w:val="auto"/>
                <w:sz w:val="22"/>
                <w:szCs w:val="22"/>
                <w:lang w:val="el-GR"/>
              </w:rPr>
              <w:t>). Σκοπός του συγκεκριμένου εργαστηρίου είναι η ανάληψη συλλογικής δράσης από τα μέλη της ομάδας για την ευαισθητοποίηση και τη διάχυση της  γνώσης στην υπόλοιπη σχολική κοινότητα και στις οικογένειες. Παράγωγο αυτού του εργαστηρίου είναι η οργάνωση εκστρατειών ενημέρωσης και ευαισθητοποίησης  από τους μαθητές/</w:t>
            </w:r>
            <w:proofErr w:type="spellStart"/>
            <w:r w:rsidR="00F45431" w:rsidRPr="00F45431">
              <w:rPr>
                <w:rFonts w:ascii="Calibri" w:eastAsiaTheme="minorHAnsi" w:hAnsi="Calibri" w:cs="Times New Roman"/>
                <w:bCs/>
                <w:color w:val="auto"/>
                <w:sz w:val="22"/>
                <w:szCs w:val="22"/>
                <w:lang w:val="el-GR"/>
              </w:rPr>
              <w:t>τριες</w:t>
            </w:r>
            <w:proofErr w:type="spellEnd"/>
            <w:r w:rsidR="00F45431" w:rsidRPr="00F45431">
              <w:rPr>
                <w:rFonts w:ascii="Calibri" w:eastAsiaTheme="minorHAnsi" w:hAnsi="Calibri" w:cs="Times New Roman"/>
                <w:bCs/>
                <w:color w:val="auto"/>
                <w:sz w:val="22"/>
                <w:szCs w:val="22"/>
                <w:lang w:val="el-GR"/>
              </w:rPr>
              <w:t xml:space="preserve"> αξιοποιώντας τις γνώσεις και </w:t>
            </w:r>
            <w:r w:rsidR="00F45431" w:rsidRPr="00F45431">
              <w:rPr>
                <w:rFonts w:ascii="Calibri" w:eastAsiaTheme="minorHAnsi" w:hAnsi="Calibri" w:cs="Times New Roman"/>
                <w:bCs/>
                <w:color w:val="auto"/>
                <w:sz w:val="22"/>
                <w:szCs w:val="22"/>
                <w:lang w:val="el-GR"/>
              </w:rPr>
              <w:lastRenderedPageBreak/>
              <w:t>τις ειδικές ικανότητες/ταλέντα τους με δημιουργικό τρόπο.</w:t>
            </w:r>
          </w:p>
          <w:p w14:paraId="3D5EE787" w14:textId="30C2C675" w:rsidR="00DA2A6A" w:rsidRPr="00F45431" w:rsidRDefault="00DA2A6A" w:rsidP="00DA2A6A">
            <w:pPr>
              <w:spacing w:after="0"/>
              <w:jc w:val="both"/>
              <w:rPr>
                <w:rFonts w:ascii="Calibri" w:eastAsiaTheme="minorHAnsi" w:hAnsi="Calibri" w:cs="Times New Roman"/>
                <w:bCs/>
                <w:color w:val="auto"/>
                <w:sz w:val="22"/>
                <w:szCs w:val="22"/>
                <w:lang w:val="el-GR"/>
              </w:rPr>
            </w:pPr>
          </w:p>
          <w:p w14:paraId="3B443179" w14:textId="77777777" w:rsidR="000A0624" w:rsidRPr="00DA2A6A" w:rsidRDefault="000A0624"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0F2F9476" w:rsidR="00A03075" w:rsidRPr="00DA2A6A" w:rsidRDefault="00DD67DF"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w:t>
            </w:r>
            <w:r w:rsidR="003421A5" w:rsidRPr="00DA2A6A">
              <w:rPr>
                <w:rFonts w:ascii="Calibri" w:eastAsiaTheme="minorHAnsi" w:hAnsi="Calibri" w:cs="Times New Roman"/>
                <w:bCs/>
                <w:color w:val="auto"/>
                <w:szCs w:val="20"/>
                <w:lang w:val="el-GR"/>
              </w:rPr>
              <w:t xml:space="preserve"> αναφέρονται </w:t>
            </w:r>
            <w:r>
              <w:rPr>
                <w:rFonts w:ascii="Calibri" w:eastAsiaTheme="minorHAnsi" w:hAnsi="Calibri" w:cs="Times New Roman"/>
                <w:bCs/>
                <w:color w:val="auto"/>
                <w:szCs w:val="20"/>
                <w:lang w:val="el-GR"/>
              </w:rPr>
              <w:t xml:space="preserve">συγκεκριμένα </w:t>
            </w:r>
            <w:r w:rsidR="003421A5" w:rsidRPr="00DA2A6A">
              <w:rPr>
                <w:rFonts w:ascii="Calibri" w:eastAsiaTheme="minorHAnsi" w:hAnsi="Calibri" w:cs="Times New Roman"/>
                <w:bCs/>
                <w:color w:val="auto"/>
                <w:szCs w:val="20"/>
                <w:lang w:val="el-GR"/>
              </w:rPr>
              <w:t>παραδείγματα προσαρμογών</w:t>
            </w:r>
            <w:r>
              <w:rPr>
                <w:rFonts w:ascii="Calibri" w:eastAsiaTheme="minorHAnsi" w:hAnsi="Calibri" w:cs="Times New Roman"/>
                <w:bCs/>
                <w:color w:val="auto"/>
                <w:szCs w:val="20"/>
                <w:lang w:val="el-GR"/>
              </w:rPr>
              <w:t xml:space="preserve"> αν και ο φορέας έχει δηλώσει «ναι» στο αντίστοιχο πεδίο. </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22D1F557" w14:textId="77777777" w:rsidR="003421A5" w:rsidRPr="00DA2A6A" w:rsidRDefault="003421A5"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(παρατίθενται προτά</w:t>
            </w:r>
            <w:r w:rsidR="002B3238" w:rsidRPr="00DA2A6A">
              <w:rPr>
                <w:rFonts w:ascii="Calibri" w:hAnsi="Calibri" w:cs="Times New Roman"/>
                <w:sz w:val="22"/>
                <w:szCs w:val="22"/>
                <w:lang w:val="el-GR"/>
              </w:rPr>
              <w:t>σ</w:t>
            </w:r>
            <w:r w:rsidRPr="00DA2A6A">
              <w:rPr>
                <w:rFonts w:ascii="Calibri" w:hAnsi="Calibri" w:cs="Times New Roman"/>
                <w:sz w:val="22"/>
                <w:szCs w:val="22"/>
                <w:lang w:val="el-GR"/>
              </w:rPr>
              <w:t xml:space="preserve">εις για περαιτέρω επεξεργασία σε άλλες </w:t>
            </w:r>
          </w:p>
          <w:p w14:paraId="6BBDCF63" w14:textId="1E68E09A" w:rsidR="003421A5" w:rsidRDefault="0051692A"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σ</w:t>
            </w:r>
            <w:r w:rsidR="003421A5" w:rsidRPr="00DA2A6A">
              <w:rPr>
                <w:rFonts w:ascii="Calibri" w:hAnsi="Calibri" w:cs="Times New Roman"/>
                <w:sz w:val="22"/>
                <w:szCs w:val="22"/>
                <w:lang w:val="el-GR"/>
              </w:rPr>
              <w:t xml:space="preserve">χολικές δράσεις </w:t>
            </w:r>
            <w:r w:rsidR="007A7084" w:rsidRPr="00DA2A6A">
              <w:rPr>
                <w:rFonts w:ascii="Calibri" w:hAnsi="Calibri" w:cs="Times New Roman"/>
                <w:sz w:val="22"/>
                <w:szCs w:val="22"/>
                <w:lang w:val="el-GR"/>
              </w:rPr>
              <w:t>ή για προαιρε</w:t>
            </w:r>
            <w:r w:rsidR="003421A5" w:rsidRPr="00DA2A6A">
              <w:rPr>
                <w:rFonts w:ascii="Calibri" w:hAnsi="Calibri" w:cs="Times New Roman"/>
                <w:sz w:val="22"/>
                <w:szCs w:val="22"/>
                <w:lang w:val="el-GR"/>
              </w:rPr>
              <w:t>τικές εργασίες)</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3F58D92E" w14:textId="2448900C" w:rsidR="007A7084" w:rsidRDefault="00DB2C84"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Ερωτηματολόγιο προς τα παιδιά και τον εκπαιδευτικό. </w:t>
            </w:r>
          </w:p>
          <w:p w14:paraId="4E9098CB" w14:textId="50B9026C" w:rsidR="0026113B" w:rsidRPr="00DA2A6A" w:rsidRDefault="00DB2C84" w:rsidP="00DA2A6A">
            <w:pPr>
              <w:spacing w:after="0"/>
              <w:jc w:val="both"/>
              <w:rPr>
                <w:rFonts w:ascii="Calibri" w:eastAsiaTheme="minorHAnsi" w:hAnsi="Calibri" w:cs="Times New Roman"/>
                <w:bCs/>
                <w:color w:val="auto"/>
                <w:sz w:val="22"/>
                <w:szCs w:val="22"/>
                <w:lang w:val="el-GR"/>
              </w:rPr>
            </w:pPr>
            <w:r w:rsidRPr="00DB2C84">
              <w:rPr>
                <w:rFonts w:ascii="Calibri" w:eastAsiaTheme="minorHAnsi" w:hAnsi="Calibri" w:cs="Times New Roman"/>
                <w:bCs/>
                <w:color w:val="auto"/>
                <w:sz w:val="22"/>
                <w:szCs w:val="22"/>
                <w:lang w:val="el-GR"/>
              </w:rPr>
              <w:t>Συστατικό στοιχείο της Περιβαλλοντικής εκπαίδευσης αποτελούν οι αναστοχαστικές</w:t>
            </w:r>
            <w:r w:rsidR="00B07C55">
              <w:rPr>
                <w:rFonts w:ascii="Calibri" w:eastAsiaTheme="minorHAnsi" w:hAnsi="Calibri" w:cs="Times New Roman"/>
                <w:bCs/>
                <w:color w:val="auto"/>
                <w:sz w:val="22"/>
                <w:szCs w:val="22"/>
                <w:lang w:val="el-GR"/>
              </w:rPr>
              <w:t xml:space="preserve"> </w:t>
            </w:r>
            <w:r w:rsidRPr="00DB2C84">
              <w:rPr>
                <w:rFonts w:ascii="Calibri" w:eastAsiaTheme="minorHAnsi" w:hAnsi="Calibri" w:cs="Times New Roman"/>
                <w:bCs/>
                <w:color w:val="auto"/>
                <w:sz w:val="22"/>
                <w:szCs w:val="22"/>
                <w:lang w:val="el-GR"/>
              </w:rPr>
              <w:t>/</w:t>
            </w:r>
            <w:r w:rsidR="00B07C55">
              <w:rPr>
                <w:rFonts w:ascii="Calibri" w:eastAsiaTheme="minorHAnsi" w:hAnsi="Calibri" w:cs="Times New Roman"/>
                <w:bCs/>
                <w:color w:val="auto"/>
                <w:sz w:val="22"/>
                <w:szCs w:val="22"/>
                <w:lang w:val="el-GR"/>
              </w:rPr>
              <w:t xml:space="preserve"> </w:t>
            </w:r>
            <w:r w:rsidRPr="00DB2C84">
              <w:rPr>
                <w:rFonts w:ascii="Calibri" w:eastAsiaTheme="minorHAnsi" w:hAnsi="Calibri" w:cs="Times New Roman"/>
                <w:bCs/>
                <w:color w:val="auto"/>
                <w:sz w:val="22"/>
                <w:szCs w:val="22"/>
                <w:lang w:val="el-GR"/>
              </w:rPr>
              <w:t>κριτικές διαδικασίες επομένως πριν την ολοκλήρωση κάθε εργαστηρίου ζητείται από τα παιδιά/εφήβους που συμμετείχαν να συζητήσουν ή να γράψουν ελεύθερα τις σκέψεις, τα συναισθήματα και τις εντυπώσεις τους σε σχέση με το περιεχόμενο αλλά και την εκπαιδευτική διαδικασία του εργαστηρίου. Η αξιολόγηση γίνεται στα τελευταία 10 λεπτά του κάθε εργαστηρίου</w:t>
            </w:r>
            <w:r w:rsidR="00442A72">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60D61608" w14:textId="7BF217BA" w:rsidR="005D5F42" w:rsidRDefault="005D5F42" w:rsidP="005D5F42">
            <w:pPr>
              <w:pStyle w:val="a6"/>
              <w:ind w:right="0"/>
              <w:jc w:val="both"/>
              <w:rPr>
                <w:rFonts w:ascii="Times New Roman" w:hAnsi="Times New Roman"/>
                <w:lang w:val="el-GR"/>
              </w:rPr>
            </w:pPr>
            <w:r w:rsidRPr="005D5F42">
              <w:rPr>
                <w:rFonts w:ascii="Calibri" w:hAnsi="Calibri" w:cs="Times New Roman"/>
                <w:bCs/>
                <w:iCs w:val="0"/>
                <w:sz w:val="22"/>
                <w:szCs w:val="22"/>
                <w:lang w:val="el-GR"/>
              </w:rPr>
              <w:t xml:space="preserve">Το εκπαιδευτικό πρόγραμμα ανταποκρίνεται άμεσα στους διαθεματικούς σκοπούς και στόχους των μαθημάτων της Ελληνικής Γλώσσας, Εικαστικών, Θεάτρου, Κοινωνικής και Πολιτικής Αγωγής, Αγωγής του Πολίτη, Βιολογίας, Οικιακής οικονομίας, Φυσικών, Χημείας, και Μελέτης Περιβάλλοντος όπως ορίζονται για το δημοτικό σχολείο και το Γυμνάσιο. </w:t>
            </w:r>
          </w:p>
          <w:p w14:paraId="079199D8" w14:textId="77777777" w:rsidR="005D5F42" w:rsidRPr="005D5F42" w:rsidRDefault="005D5F42" w:rsidP="005D5F42">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5F2EAE39" w14:textId="63220047" w:rsidR="00A4318E" w:rsidRPr="00DA2A6A" w:rsidRDefault="00A4318E" w:rsidP="009817E2">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9817E2">
              <w:rPr>
                <w:rFonts w:ascii="Calibri" w:hAnsi="Calibri" w:cs="Times New Roman"/>
                <w:bCs/>
                <w:iCs w:val="0"/>
                <w:sz w:val="22"/>
                <w:szCs w:val="22"/>
                <w:lang w:val="el-GR"/>
              </w:rPr>
              <w:t xml:space="preserve">Οδηγός προγράμματος </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3EDDBDD0" w14:textId="46017DC5" w:rsidR="00816786" w:rsidRDefault="004A023E" w:rsidP="004A023E">
            <w:pPr>
              <w:pStyle w:val="af"/>
              <w:numPr>
                <w:ilvl w:val="0"/>
                <w:numId w:val="7"/>
              </w:numPr>
              <w:spacing w:after="0"/>
              <w:jc w:val="both"/>
              <w:rPr>
                <w:rFonts w:ascii="Calibri" w:hAnsi="Calibri" w:cs="Times New Roman"/>
                <w:bCs/>
                <w:sz w:val="22"/>
                <w:szCs w:val="22"/>
                <w:lang w:val="el-GR"/>
              </w:rPr>
            </w:pPr>
            <w:r w:rsidRPr="004A023E">
              <w:rPr>
                <w:rFonts w:ascii="Calibri" w:hAnsi="Calibri" w:cs="Times New Roman"/>
                <w:bCs/>
                <w:sz w:val="22"/>
                <w:szCs w:val="22"/>
                <w:lang w:val="el-GR"/>
              </w:rPr>
              <w:t>Για φωτογραφικό υλικό</w:t>
            </w:r>
            <w:r w:rsidR="00E96BFF">
              <w:rPr>
                <w:rFonts w:ascii="Calibri" w:hAnsi="Calibri" w:cs="Times New Roman"/>
                <w:bCs/>
                <w:sz w:val="22"/>
                <w:szCs w:val="22"/>
                <w:lang w:val="el-GR"/>
              </w:rPr>
              <w:t xml:space="preserve">, αντιγράψτε τον σύνδεσμο σε νέα καρτέλα του </w:t>
            </w:r>
            <w:proofErr w:type="spellStart"/>
            <w:r w:rsidR="00E96BFF">
              <w:rPr>
                <w:rFonts w:ascii="Calibri" w:hAnsi="Calibri" w:cs="Times New Roman"/>
                <w:bCs/>
                <w:sz w:val="22"/>
                <w:szCs w:val="22"/>
                <w:lang w:val="el-GR"/>
              </w:rPr>
              <w:t>φυλλομετρητή</w:t>
            </w:r>
            <w:proofErr w:type="spellEnd"/>
            <w:r w:rsidR="00E96BFF">
              <w:rPr>
                <w:rFonts w:ascii="Calibri" w:hAnsi="Calibri" w:cs="Times New Roman"/>
                <w:bCs/>
                <w:sz w:val="22"/>
                <w:szCs w:val="22"/>
                <w:lang w:val="el-GR"/>
              </w:rPr>
              <w:t xml:space="preserve"> σας</w:t>
            </w:r>
            <w:bookmarkStart w:id="3" w:name="_GoBack"/>
            <w:bookmarkEnd w:id="3"/>
            <w:r w:rsidRPr="004A023E">
              <w:rPr>
                <w:rFonts w:ascii="Calibri" w:hAnsi="Calibri" w:cs="Times New Roman"/>
                <w:bCs/>
                <w:sz w:val="22"/>
                <w:szCs w:val="22"/>
                <w:lang w:val="el-GR"/>
              </w:rPr>
              <w:t xml:space="preserve">: </w:t>
            </w:r>
            <w:hyperlink r:id="rId8" w:history="1">
              <w:r w:rsidRPr="004A023E">
                <w:rPr>
                  <w:rStyle w:val="-"/>
                  <w:rFonts w:ascii="Calibri" w:hAnsi="Calibri" w:cs="Times New Roman"/>
                  <w:bCs/>
                  <w:sz w:val="22"/>
                  <w:szCs w:val="22"/>
                  <w:lang w:val="el-GR"/>
                </w:rPr>
                <w:t>https://drive.google.com/drive/folders/1a8iq8OPlG5QKtV2JlAO--jPWJQ0dPm-t?usp=</w:t>
              </w:r>
              <w:proofErr w:type="spellStart"/>
              <w:r w:rsidRPr="004A023E">
                <w:rPr>
                  <w:rStyle w:val="-"/>
                  <w:rFonts w:ascii="Calibri" w:hAnsi="Calibri" w:cs="Times New Roman"/>
                  <w:bCs/>
                  <w:sz w:val="22"/>
                  <w:szCs w:val="22"/>
                  <w:lang w:val="el-GR"/>
                </w:rPr>
                <w:t>sharing</w:t>
              </w:r>
              <w:proofErr w:type="spellEnd"/>
            </w:hyperlink>
            <w:r w:rsidR="00816786" w:rsidRPr="004A023E">
              <w:rPr>
                <w:rFonts w:ascii="Calibri" w:hAnsi="Calibri" w:cs="Times New Roman"/>
                <w:bCs/>
                <w:sz w:val="22"/>
                <w:szCs w:val="22"/>
                <w:lang w:val="el-GR"/>
              </w:rPr>
              <w:t xml:space="preserve"> </w:t>
            </w:r>
          </w:p>
          <w:p w14:paraId="1242C078" w14:textId="6D9B86DF" w:rsidR="004A023E" w:rsidRPr="004A023E" w:rsidRDefault="004A023E" w:rsidP="004A023E">
            <w:pPr>
              <w:pStyle w:val="af"/>
              <w:numPr>
                <w:ilvl w:val="0"/>
                <w:numId w:val="7"/>
              </w:numPr>
              <w:spacing w:after="0"/>
              <w:jc w:val="both"/>
              <w:rPr>
                <w:rFonts w:ascii="Calibri" w:hAnsi="Calibri" w:cs="Times New Roman"/>
                <w:bCs/>
                <w:sz w:val="22"/>
                <w:szCs w:val="22"/>
                <w:lang w:val="el-GR"/>
              </w:rPr>
            </w:pPr>
            <w:r>
              <w:rPr>
                <w:rFonts w:ascii="Calibri" w:hAnsi="Calibri" w:cs="Times New Roman"/>
                <w:bCs/>
                <w:sz w:val="22"/>
                <w:szCs w:val="22"/>
                <w:lang w:val="el-GR"/>
              </w:rPr>
              <w:t xml:space="preserve">Για πληροφορίες σχετικά με την </w:t>
            </w:r>
            <w:r w:rsidR="007052A0">
              <w:rPr>
                <w:rFonts w:ascii="Calibri" w:hAnsi="Calibri" w:cs="Times New Roman"/>
                <w:bCs/>
                <w:sz w:val="22"/>
                <w:szCs w:val="22"/>
                <w:lang w:val="el-GR"/>
              </w:rPr>
              <w:t xml:space="preserve">υπάρχουσα </w:t>
            </w:r>
            <w:r>
              <w:rPr>
                <w:rFonts w:ascii="Calibri" w:hAnsi="Calibri" w:cs="Times New Roman"/>
                <w:bCs/>
                <w:sz w:val="22"/>
                <w:szCs w:val="22"/>
                <w:lang w:val="el-GR"/>
              </w:rPr>
              <w:t xml:space="preserve">εφαρμογή του προγράμματος: </w:t>
            </w:r>
            <w:hyperlink r:id="rId9" w:history="1">
              <w:r w:rsidRPr="00632A6D">
                <w:rPr>
                  <w:rStyle w:val="-"/>
                  <w:rFonts w:ascii="Calibri" w:hAnsi="Calibri" w:cs="Times New Roman"/>
                  <w:bCs/>
                  <w:sz w:val="22"/>
                  <w:szCs w:val="22"/>
                  <w:lang w:val="el-GR"/>
                </w:rPr>
                <w:t>https://thess.climateschools.gr/</w:t>
              </w:r>
            </w:hyperlink>
            <w:r>
              <w:rPr>
                <w:rFonts w:ascii="Calibri" w:hAnsi="Calibri" w:cs="Times New Roman"/>
                <w:bCs/>
                <w:sz w:val="22"/>
                <w:szCs w:val="22"/>
                <w:lang w:val="el-GR"/>
              </w:rPr>
              <w:t xml:space="preserve"> </w:t>
            </w:r>
          </w:p>
          <w:p w14:paraId="0C4F6997" w14:textId="5D927309" w:rsidR="00566128" w:rsidRDefault="00566128" w:rsidP="00DA2A6A">
            <w:pPr>
              <w:spacing w:after="0"/>
              <w:jc w:val="both"/>
              <w:rPr>
                <w:rFonts w:ascii="Calibri" w:hAnsi="Calibri" w:cs="Times New Roman"/>
                <w:sz w:val="22"/>
                <w:szCs w:val="22"/>
                <w:lang w:val="el-GR"/>
              </w:rPr>
            </w:pPr>
          </w:p>
          <w:p w14:paraId="56540E6A" w14:textId="77777777" w:rsidR="00566128" w:rsidRPr="00DA2A6A" w:rsidRDefault="00566128"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34C19CE1" w14:textId="7C84F7D1" w:rsidR="00566128" w:rsidRPr="00566128" w:rsidRDefault="00E96BFF" w:rsidP="00566128">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Για τ</w:t>
            </w:r>
            <w:r w:rsidR="007052A0">
              <w:rPr>
                <w:rFonts w:ascii="Calibri" w:hAnsi="Calibri" w:cs="Times New Roman"/>
                <w:bCs/>
                <w:iCs w:val="0"/>
                <w:sz w:val="22"/>
                <w:szCs w:val="22"/>
                <w:lang w:val="el-GR"/>
              </w:rPr>
              <w:t>ο</w:t>
            </w:r>
            <w:r w:rsidR="00566128" w:rsidRPr="00566128">
              <w:rPr>
                <w:rFonts w:ascii="Calibri" w:hAnsi="Calibri" w:cs="Times New Roman"/>
                <w:bCs/>
                <w:iCs w:val="0"/>
                <w:sz w:val="22"/>
                <w:szCs w:val="22"/>
                <w:lang w:val="el-GR"/>
              </w:rPr>
              <w:t xml:space="preserve"> φωτογραφικό υλικό για το Δ’ εργαστήρι «οι πάγοι λιώνουν, οι εικόνες παγώνουν»</w:t>
            </w:r>
            <w:r w:rsidR="007052A0">
              <w:rPr>
                <w:rFonts w:ascii="Calibri" w:hAnsi="Calibri" w:cs="Times New Roman"/>
                <w:bCs/>
                <w:iCs w:val="0"/>
                <w:sz w:val="22"/>
                <w:szCs w:val="22"/>
                <w:lang w:val="el-GR"/>
              </w:rPr>
              <w:t xml:space="preserve"> </w:t>
            </w:r>
            <w:r>
              <w:rPr>
                <w:rFonts w:ascii="Calibri" w:hAnsi="Calibri" w:cs="Times New Roman"/>
                <w:bCs/>
                <w:sz w:val="22"/>
                <w:szCs w:val="22"/>
                <w:lang w:val="el-GR"/>
              </w:rPr>
              <w:t>αντιγράψτε τον σύνδεσμο σε νέα καρτέλα</w:t>
            </w:r>
            <w:r>
              <w:rPr>
                <w:rFonts w:ascii="Calibri" w:hAnsi="Calibri" w:cs="Times New Roman"/>
                <w:bCs/>
                <w:iCs w:val="0"/>
                <w:sz w:val="22"/>
                <w:szCs w:val="22"/>
                <w:lang w:val="el-GR"/>
              </w:rPr>
              <w:t xml:space="preserve">  του </w:t>
            </w:r>
            <w:proofErr w:type="spellStart"/>
            <w:r>
              <w:rPr>
                <w:rFonts w:ascii="Calibri" w:hAnsi="Calibri" w:cs="Times New Roman"/>
                <w:bCs/>
                <w:iCs w:val="0"/>
                <w:sz w:val="22"/>
                <w:szCs w:val="22"/>
                <w:lang w:val="el-GR"/>
              </w:rPr>
              <w:t>φυλλομετρητή</w:t>
            </w:r>
            <w:proofErr w:type="spellEnd"/>
            <w:r>
              <w:rPr>
                <w:rFonts w:ascii="Calibri" w:hAnsi="Calibri" w:cs="Times New Roman"/>
                <w:bCs/>
                <w:iCs w:val="0"/>
                <w:sz w:val="22"/>
                <w:szCs w:val="22"/>
                <w:lang w:val="el-GR"/>
              </w:rPr>
              <w:t xml:space="preserve"> σας</w:t>
            </w:r>
            <w:r w:rsidR="00566128">
              <w:rPr>
                <w:rFonts w:ascii="Calibri" w:hAnsi="Calibri" w:cs="Times New Roman"/>
                <w:bCs/>
                <w:iCs w:val="0"/>
                <w:sz w:val="22"/>
                <w:szCs w:val="22"/>
                <w:lang w:val="el-GR"/>
              </w:rPr>
              <w:t xml:space="preserve">: </w:t>
            </w:r>
            <w:r w:rsidR="00566128" w:rsidRPr="00566128">
              <w:rPr>
                <w:rFonts w:ascii="Calibri" w:hAnsi="Calibri" w:cs="Times New Roman"/>
                <w:bCs/>
                <w:iCs w:val="0"/>
                <w:sz w:val="22"/>
                <w:szCs w:val="22"/>
                <w:lang w:val="el-GR"/>
              </w:rPr>
              <w:t xml:space="preserve"> </w:t>
            </w:r>
          </w:p>
          <w:p w14:paraId="02AC3D6F" w14:textId="3262FCAF" w:rsidR="00566128" w:rsidRPr="00566128" w:rsidRDefault="00E71D09" w:rsidP="00566128">
            <w:pPr>
              <w:pStyle w:val="a6"/>
              <w:ind w:right="0"/>
              <w:jc w:val="both"/>
              <w:rPr>
                <w:rFonts w:ascii="Calibri" w:hAnsi="Calibri" w:cs="Times New Roman"/>
                <w:bCs/>
                <w:iCs w:val="0"/>
                <w:sz w:val="22"/>
                <w:szCs w:val="22"/>
                <w:lang w:val="el-GR"/>
              </w:rPr>
            </w:pPr>
            <w:hyperlink r:id="rId10" w:history="1">
              <w:r w:rsidR="00566128" w:rsidRPr="00566128">
                <w:rPr>
                  <w:rFonts w:ascii="Calibri" w:hAnsi="Calibri" w:cs="Times New Roman"/>
                  <w:bCs/>
                  <w:iCs w:val="0"/>
                  <w:sz w:val="22"/>
                  <w:szCs w:val="22"/>
                  <w:lang w:val="el-GR"/>
                </w:rPr>
                <w:t>https://drive.google.com/drive/folders/1a8iq8OPlG5QKtV2JlAO--jPWJQ0dPm-t?usp=</w:t>
              </w:r>
              <w:proofErr w:type="spellStart"/>
              <w:r w:rsidR="00566128" w:rsidRPr="00566128">
                <w:rPr>
                  <w:rFonts w:ascii="Calibri" w:hAnsi="Calibri" w:cs="Times New Roman"/>
                  <w:bCs/>
                  <w:iCs w:val="0"/>
                  <w:sz w:val="22"/>
                  <w:szCs w:val="22"/>
                  <w:lang w:val="el-GR"/>
                </w:rPr>
                <w:t>sharing</w:t>
              </w:r>
              <w:proofErr w:type="spellEnd"/>
            </w:hyperlink>
            <w:r w:rsidR="00566128">
              <w:rPr>
                <w:rFonts w:ascii="Calibri" w:hAnsi="Calibri" w:cs="Times New Roman"/>
                <w:bCs/>
                <w:iCs w:val="0"/>
                <w:sz w:val="22"/>
                <w:szCs w:val="22"/>
                <w:lang w:val="el-GR"/>
              </w:rPr>
              <w:t xml:space="preserve"> </w:t>
            </w:r>
          </w:p>
          <w:p w14:paraId="15ECD83E" w14:textId="3A30825D" w:rsidR="00566128" w:rsidRDefault="00566128" w:rsidP="00566128">
            <w:pPr>
              <w:rPr>
                <w:rFonts w:ascii="Times New Roman" w:hAnsi="Times New Roman"/>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3B329992" w14:textId="6F05544D" w:rsidR="007919AA"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Φυσική παρουσία</w:t>
            </w:r>
            <w:r w:rsidR="002D568E">
              <w:rPr>
                <w:rFonts w:ascii="Calibri" w:hAnsi="Calibri" w:cs="Times New Roman"/>
                <w:bCs/>
                <w:iCs w:val="0"/>
                <w:sz w:val="22"/>
                <w:szCs w:val="22"/>
                <w:lang w:val="el-GR"/>
              </w:rPr>
              <w:t xml:space="preserve">: </w:t>
            </w:r>
          </w:p>
          <w:p w14:paraId="1F3A5606" w14:textId="36E97C0D" w:rsidR="002E4E12"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2D568E">
              <w:rPr>
                <w:rFonts w:ascii="Calibri" w:hAnsi="Calibri" w:cs="Times New Roman"/>
                <w:bCs/>
                <w:iCs w:val="0"/>
                <w:sz w:val="22"/>
                <w:szCs w:val="22"/>
                <w:lang w:val="el-GR"/>
              </w:rPr>
              <w:t>σχολεία Νομού Θεσσαλονίκης</w:t>
            </w:r>
            <w:r w:rsidRPr="00DA2A6A">
              <w:rPr>
                <w:rFonts w:ascii="Calibri" w:hAnsi="Calibri" w:cs="Times New Roman"/>
                <w:bCs/>
                <w:iCs w:val="0"/>
                <w:sz w:val="22"/>
                <w:szCs w:val="22"/>
                <w:lang w:val="el-GR"/>
              </w:rPr>
              <w:t>)</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543F5" w14:textId="77777777" w:rsidR="00E71D09" w:rsidRDefault="00E71D09">
      <w:pPr>
        <w:spacing w:after="0" w:line="240" w:lineRule="auto"/>
      </w:pPr>
      <w:r>
        <w:separator/>
      </w:r>
    </w:p>
  </w:endnote>
  <w:endnote w:type="continuationSeparator" w:id="0">
    <w:p w14:paraId="1A29B04C" w14:textId="77777777" w:rsidR="00E71D09" w:rsidRDefault="00E7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5CCC4170" w:rsidR="007A7084" w:rsidRPr="003F339D" w:rsidRDefault="009F39C4" w:rsidP="007919AA">
              <w:pPr>
                <w:pStyle w:val="a8"/>
                <w:jc w:val="both"/>
                <w:rPr>
                  <w:color w:val="262626" w:themeColor="text1" w:themeTint="D9"/>
                  <w:lang w:val="el-GR"/>
                </w:rPr>
              </w:pPr>
              <w:r>
                <w:rPr>
                  <w:color w:val="262626" w:themeColor="text1" w:themeTint="D9"/>
                  <w:lang w:val="el-GR"/>
                </w:rPr>
                <w:t>«</w:t>
              </w:r>
              <w:r>
                <w:rPr>
                  <w:rFonts w:ascii="Cambria" w:hAnsi="Cambria" w:cs="Cambria"/>
                  <w:color w:val="262626" w:themeColor="text1" w:themeTint="D9"/>
                  <w:lang w:val="el-GR"/>
                </w:rPr>
                <w:t>Τα</w:t>
              </w:r>
              <w:r>
                <w:rPr>
                  <w:color w:val="262626" w:themeColor="text1" w:themeTint="D9"/>
                  <w:lang w:val="el-GR"/>
                </w:rPr>
                <w:t xml:space="preserve"> </w:t>
              </w:r>
              <w:r>
                <w:rPr>
                  <w:rFonts w:ascii="Cambria" w:hAnsi="Cambria" w:cs="Cambria"/>
                  <w:color w:val="262626" w:themeColor="text1" w:themeTint="D9"/>
                  <w:lang w:val="el-GR"/>
                </w:rPr>
                <w:t>Σχολεία</w:t>
              </w:r>
              <w:r>
                <w:rPr>
                  <w:color w:val="262626" w:themeColor="text1" w:themeTint="D9"/>
                  <w:lang w:val="el-GR"/>
                </w:rPr>
                <w:t xml:space="preserve"> </w:t>
              </w:r>
              <w:r>
                <w:rPr>
                  <w:rFonts w:ascii="Cambria" w:hAnsi="Cambria" w:cs="Cambria"/>
                  <w:color w:val="262626" w:themeColor="text1" w:themeTint="D9"/>
                  <w:lang w:val="el-GR"/>
                </w:rPr>
                <w:t>Προστατεύουν</w:t>
              </w:r>
              <w:r>
                <w:rPr>
                  <w:color w:val="262626" w:themeColor="text1" w:themeTint="D9"/>
                  <w:lang w:val="el-GR"/>
                </w:rPr>
                <w:t xml:space="preserve"> </w:t>
              </w:r>
              <w:r>
                <w:rPr>
                  <w:rFonts w:ascii="Cambria" w:hAnsi="Cambria" w:cs="Cambria"/>
                  <w:color w:val="262626" w:themeColor="text1" w:themeTint="D9"/>
                  <w:lang w:val="el-GR"/>
                </w:rPr>
                <w:t>το</w:t>
              </w:r>
              <w:r>
                <w:rPr>
                  <w:color w:val="262626" w:themeColor="text1" w:themeTint="D9"/>
                  <w:lang w:val="el-GR"/>
                </w:rPr>
                <w:t xml:space="preserve"> </w:t>
              </w:r>
              <w:r>
                <w:rPr>
                  <w:rFonts w:ascii="Cambria" w:hAnsi="Cambria" w:cs="Cambria"/>
                  <w:color w:val="262626" w:themeColor="text1" w:themeTint="D9"/>
                  <w:lang w:val="el-GR"/>
                </w:rPr>
                <w:t>Κλίμα</w:t>
              </w:r>
              <w:r>
                <w:rPr>
                  <w:rFonts w:ascii="Calisto MT" w:hAnsi="Calisto MT" w:cs="Calisto MT"/>
                  <w:color w:val="262626" w:themeColor="text1" w:themeTint="D9"/>
                  <w:lang w:val="el-GR"/>
                </w:rPr>
                <w:t>»</w:t>
              </w:r>
              <w:r>
                <w:rPr>
                  <w:color w:val="262626" w:themeColor="text1" w:themeTint="D9"/>
                  <w:lang w:val="el-GR"/>
                </w:rPr>
                <w:t xml:space="preserve"> / </w:t>
              </w:r>
              <w:r>
                <w:rPr>
                  <w:rFonts w:ascii="Cambria" w:hAnsi="Cambria" w:cs="Cambria"/>
                  <w:color w:val="262626" w:themeColor="text1" w:themeTint="D9"/>
                  <w:lang w:val="el-GR"/>
                </w:rPr>
                <w:t>ΑΝΤΙΓΟΝΗ</w:t>
              </w:r>
              <w:r>
                <w:rPr>
                  <w:color w:val="262626" w:themeColor="text1" w:themeTint="D9"/>
                  <w:lang w:val="el-GR"/>
                </w:rPr>
                <w:t>-</w:t>
              </w:r>
              <w:r>
                <w:rPr>
                  <w:rFonts w:ascii="Cambria" w:hAnsi="Cambria" w:cs="Cambria"/>
                  <w:color w:val="262626" w:themeColor="text1" w:themeTint="D9"/>
                  <w:lang w:val="el-GR"/>
                </w:rPr>
                <w:t>Κέντρο</w:t>
              </w:r>
              <w:r>
                <w:rPr>
                  <w:color w:val="262626" w:themeColor="text1" w:themeTint="D9"/>
                  <w:lang w:val="el-GR"/>
                </w:rPr>
                <w:t xml:space="preserve"> </w:t>
              </w:r>
              <w:r>
                <w:rPr>
                  <w:rFonts w:ascii="Cambria" w:hAnsi="Cambria" w:cs="Cambria"/>
                  <w:color w:val="262626" w:themeColor="text1" w:themeTint="D9"/>
                  <w:lang w:val="el-GR"/>
                </w:rPr>
                <w:t>Τεκμηρίωσης</w:t>
              </w:r>
              <w:r>
                <w:rPr>
                  <w:color w:val="262626" w:themeColor="text1" w:themeTint="D9"/>
                  <w:lang w:val="el-GR"/>
                </w:rPr>
                <w:t xml:space="preserve"> </w:t>
              </w:r>
              <w:r>
                <w:rPr>
                  <w:rFonts w:ascii="Cambria" w:hAnsi="Cambria" w:cs="Cambria"/>
                  <w:color w:val="262626" w:themeColor="text1" w:themeTint="D9"/>
                  <w:lang w:val="el-GR"/>
                </w:rPr>
                <w:t>και</w:t>
              </w:r>
              <w:r>
                <w:rPr>
                  <w:color w:val="262626" w:themeColor="text1" w:themeTint="D9"/>
                  <w:lang w:val="el-GR"/>
                </w:rPr>
                <w:t xml:space="preserve"> </w:t>
              </w:r>
              <w:r>
                <w:rPr>
                  <w:rFonts w:ascii="Cambria" w:hAnsi="Cambria" w:cs="Cambria"/>
                  <w:color w:val="262626" w:themeColor="text1" w:themeTint="D9"/>
                  <w:lang w:val="el-GR"/>
                </w:rPr>
                <w:t>Πληροφόρησης</w:t>
              </w:r>
              <w:r>
                <w:rPr>
                  <w:color w:val="262626" w:themeColor="text1" w:themeTint="D9"/>
                  <w:lang w:val="el-GR"/>
                </w:rPr>
                <w:t xml:space="preserve"> </w:t>
              </w:r>
              <w:r>
                <w:rPr>
                  <w:rFonts w:ascii="Cambria" w:hAnsi="Cambria" w:cs="Cambria"/>
                  <w:color w:val="262626" w:themeColor="text1" w:themeTint="D9"/>
                  <w:lang w:val="el-GR"/>
                </w:rPr>
                <w:t>για</w:t>
              </w:r>
              <w:r>
                <w:rPr>
                  <w:color w:val="262626" w:themeColor="text1" w:themeTint="D9"/>
                  <w:lang w:val="el-GR"/>
                </w:rPr>
                <w:t xml:space="preserve"> </w:t>
              </w:r>
              <w:r>
                <w:rPr>
                  <w:rFonts w:ascii="Cambria" w:hAnsi="Cambria" w:cs="Cambria"/>
                  <w:color w:val="262626" w:themeColor="text1" w:themeTint="D9"/>
                  <w:lang w:val="el-GR"/>
                </w:rPr>
                <w:t>το</w:t>
              </w:r>
              <w:r>
                <w:rPr>
                  <w:color w:val="262626" w:themeColor="text1" w:themeTint="D9"/>
                  <w:lang w:val="el-GR"/>
                </w:rPr>
                <w:t xml:space="preserve"> </w:t>
              </w:r>
              <w:r>
                <w:rPr>
                  <w:rFonts w:ascii="Cambria" w:hAnsi="Cambria" w:cs="Cambria"/>
                  <w:color w:val="262626" w:themeColor="text1" w:themeTint="D9"/>
                  <w:lang w:val="el-GR"/>
                </w:rPr>
                <w:t>Ρατσισμό</w:t>
              </w:r>
              <w:r>
                <w:rPr>
                  <w:color w:val="262626" w:themeColor="text1" w:themeTint="D9"/>
                  <w:lang w:val="el-GR"/>
                </w:rPr>
                <w:t xml:space="preserve">, </w:t>
              </w:r>
              <w:r>
                <w:rPr>
                  <w:rFonts w:ascii="Cambria" w:hAnsi="Cambria" w:cs="Cambria"/>
                  <w:color w:val="262626" w:themeColor="text1" w:themeTint="D9"/>
                  <w:lang w:val="el-GR"/>
                </w:rPr>
                <w:t>την</w:t>
              </w:r>
              <w:r>
                <w:rPr>
                  <w:color w:val="262626" w:themeColor="text1" w:themeTint="D9"/>
                  <w:lang w:val="el-GR"/>
                </w:rPr>
                <w:t xml:space="preserve"> </w:t>
              </w:r>
              <w:r>
                <w:rPr>
                  <w:rFonts w:ascii="Cambria" w:hAnsi="Cambria" w:cs="Cambria"/>
                  <w:color w:val="262626" w:themeColor="text1" w:themeTint="D9"/>
                  <w:lang w:val="el-GR"/>
                </w:rPr>
                <w:t>Οικολογία</w:t>
              </w:r>
              <w:r>
                <w:rPr>
                  <w:color w:val="262626" w:themeColor="text1" w:themeTint="D9"/>
                  <w:lang w:val="el-GR"/>
                </w:rPr>
                <w:t xml:space="preserve">, </w:t>
              </w:r>
              <w:r>
                <w:rPr>
                  <w:rFonts w:ascii="Cambria" w:hAnsi="Cambria" w:cs="Cambria"/>
                  <w:color w:val="262626" w:themeColor="text1" w:themeTint="D9"/>
                  <w:lang w:val="el-GR"/>
                </w:rPr>
                <w:t>την</w:t>
              </w:r>
              <w:r>
                <w:rPr>
                  <w:color w:val="262626" w:themeColor="text1" w:themeTint="D9"/>
                  <w:lang w:val="el-GR"/>
                </w:rPr>
                <w:t xml:space="preserve"> </w:t>
              </w:r>
              <w:r>
                <w:rPr>
                  <w:rFonts w:ascii="Cambria" w:hAnsi="Cambria" w:cs="Cambria"/>
                  <w:color w:val="262626" w:themeColor="text1" w:themeTint="D9"/>
                  <w:lang w:val="el-GR"/>
                </w:rPr>
                <w:t>Ειρήνη</w:t>
              </w:r>
              <w:r>
                <w:rPr>
                  <w:color w:val="262626" w:themeColor="text1" w:themeTint="D9"/>
                  <w:lang w:val="el-GR"/>
                </w:rPr>
                <w:t xml:space="preserve"> </w:t>
              </w:r>
              <w:r>
                <w:rPr>
                  <w:rFonts w:ascii="Cambria" w:hAnsi="Cambria" w:cs="Cambria"/>
                  <w:color w:val="262626" w:themeColor="text1" w:themeTint="D9"/>
                  <w:lang w:val="el-GR"/>
                </w:rPr>
                <w:t>και</w:t>
              </w:r>
              <w:r>
                <w:rPr>
                  <w:color w:val="262626" w:themeColor="text1" w:themeTint="D9"/>
                  <w:lang w:val="el-GR"/>
                </w:rPr>
                <w:t xml:space="preserve"> </w:t>
              </w:r>
              <w:r>
                <w:rPr>
                  <w:rFonts w:ascii="Cambria" w:hAnsi="Cambria" w:cs="Cambria"/>
                  <w:color w:val="262626" w:themeColor="text1" w:themeTint="D9"/>
                  <w:lang w:val="el-GR"/>
                </w:rPr>
                <w:t>τη</w:t>
              </w:r>
              <w:r>
                <w:rPr>
                  <w:color w:val="262626" w:themeColor="text1" w:themeTint="D9"/>
                  <w:lang w:val="el-GR"/>
                </w:rPr>
                <w:t xml:space="preserve"> </w:t>
              </w:r>
              <w:r>
                <w:rPr>
                  <w:rFonts w:ascii="Cambria" w:hAnsi="Cambria" w:cs="Cambria"/>
                  <w:color w:val="262626" w:themeColor="text1" w:themeTint="D9"/>
                  <w:lang w:val="el-GR"/>
                </w:rPr>
                <w:t>Μη</w:t>
              </w:r>
              <w:r>
                <w:rPr>
                  <w:color w:val="262626" w:themeColor="text1" w:themeTint="D9"/>
                  <w:lang w:val="el-GR"/>
                </w:rPr>
                <w:t xml:space="preserve"> </w:t>
              </w:r>
              <w:r>
                <w:rPr>
                  <w:rFonts w:ascii="Cambria" w:hAnsi="Cambria" w:cs="Cambria"/>
                  <w:color w:val="262626" w:themeColor="text1" w:themeTint="D9"/>
                  <w:lang w:val="el-GR"/>
                </w:rPr>
                <w:t>Βία</w:t>
              </w:r>
            </w:p>
          </w:tc>
        </w:sdtContent>
      </w:sdt>
      <w:tc>
        <w:tcPr>
          <w:tcW w:w="104" w:type="pct"/>
          <w:vAlign w:val="bottom"/>
        </w:tcPr>
        <w:p w14:paraId="68148D31" w14:textId="77777777" w:rsidR="007A7084" w:rsidRPr="003F339D" w:rsidRDefault="007A7084" w:rsidP="00384A08">
          <w:pPr>
            <w:pStyle w:val="a8"/>
            <w:rPr>
              <w:lang w:val="el-GR"/>
            </w:rPr>
          </w:pPr>
        </w:p>
      </w:tc>
      <w:tc>
        <w:tcPr>
          <w:tcW w:w="1696" w:type="pct"/>
          <w:vAlign w:val="bottom"/>
        </w:tcPr>
        <w:p w14:paraId="77798E9A" w14:textId="0007658C" w:rsidR="007A7084" w:rsidRPr="00DA2A6A" w:rsidRDefault="00AA47DF" w:rsidP="007919AA">
          <w:pPr>
            <w:pStyle w:val="FooterRight"/>
            <w:jc w:val="left"/>
            <w:rPr>
              <w:lang w:val="el-GR"/>
            </w:rPr>
          </w:pPr>
          <w:r w:rsidRPr="00AA47DF">
            <w:rPr>
              <w:rFonts w:ascii="Times New Roman" w:hAnsi="Times New Roman" w:cs="Times New Roman"/>
              <w:color w:val="262626" w:themeColor="text1" w:themeTint="D9"/>
              <w:sz w:val="24"/>
              <w:lang w:val="el-GR" w:eastAsia="ja-JP"/>
            </w:rPr>
            <w:t>Φροντίζω το  Περιβάλλον</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C5CCC" w14:textId="77777777" w:rsidR="00E71D09" w:rsidRDefault="00E71D09">
      <w:pPr>
        <w:spacing w:after="0" w:line="240" w:lineRule="auto"/>
      </w:pPr>
      <w:r>
        <w:separator/>
      </w:r>
    </w:p>
  </w:footnote>
  <w:footnote w:type="continuationSeparator" w:id="0">
    <w:p w14:paraId="13026EB1" w14:textId="77777777" w:rsidR="00E71D09" w:rsidRDefault="00E71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483E42BF"/>
    <w:multiLevelType w:val="hybridMultilevel"/>
    <w:tmpl w:val="20D4D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26E12"/>
    <w:rsid w:val="00056BDA"/>
    <w:rsid w:val="00062EFE"/>
    <w:rsid w:val="00090017"/>
    <w:rsid w:val="000932CB"/>
    <w:rsid w:val="000A0624"/>
    <w:rsid w:val="000E14DF"/>
    <w:rsid w:val="00165340"/>
    <w:rsid w:val="001845BE"/>
    <w:rsid w:val="001A7051"/>
    <w:rsid w:val="001C6453"/>
    <w:rsid w:val="001D3F69"/>
    <w:rsid w:val="001F4E23"/>
    <w:rsid w:val="0026113B"/>
    <w:rsid w:val="002B3238"/>
    <w:rsid w:val="002D568E"/>
    <w:rsid w:val="002E4E12"/>
    <w:rsid w:val="002E52A4"/>
    <w:rsid w:val="002F1886"/>
    <w:rsid w:val="002F444C"/>
    <w:rsid w:val="003421A5"/>
    <w:rsid w:val="003606E0"/>
    <w:rsid w:val="00384A08"/>
    <w:rsid w:val="003F339D"/>
    <w:rsid w:val="004127DB"/>
    <w:rsid w:val="0044266D"/>
    <w:rsid w:val="00442A72"/>
    <w:rsid w:val="004918E2"/>
    <w:rsid w:val="004A023E"/>
    <w:rsid w:val="004A5130"/>
    <w:rsid w:val="004C55F9"/>
    <w:rsid w:val="004D4721"/>
    <w:rsid w:val="004E3499"/>
    <w:rsid w:val="004E51F9"/>
    <w:rsid w:val="004F1810"/>
    <w:rsid w:val="0051692A"/>
    <w:rsid w:val="0053284A"/>
    <w:rsid w:val="00540647"/>
    <w:rsid w:val="00566128"/>
    <w:rsid w:val="005D5F42"/>
    <w:rsid w:val="005E0FBF"/>
    <w:rsid w:val="00670565"/>
    <w:rsid w:val="0067573E"/>
    <w:rsid w:val="00694828"/>
    <w:rsid w:val="007052A0"/>
    <w:rsid w:val="00742B3A"/>
    <w:rsid w:val="00782074"/>
    <w:rsid w:val="007919AA"/>
    <w:rsid w:val="00792D99"/>
    <w:rsid w:val="007A7084"/>
    <w:rsid w:val="007D2416"/>
    <w:rsid w:val="007D2702"/>
    <w:rsid w:val="00816786"/>
    <w:rsid w:val="00817121"/>
    <w:rsid w:val="008644F8"/>
    <w:rsid w:val="00871D49"/>
    <w:rsid w:val="008B714F"/>
    <w:rsid w:val="008C2A28"/>
    <w:rsid w:val="008D1CCE"/>
    <w:rsid w:val="009042A3"/>
    <w:rsid w:val="009817E2"/>
    <w:rsid w:val="009962EE"/>
    <w:rsid w:val="009D619F"/>
    <w:rsid w:val="009F39C4"/>
    <w:rsid w:val="009F709B"/>
    <w:rsid w:val="00A03075"/>
    <w:rsid w:val="00A238D2"/>
    <w:rsid w:val="00A4318E"/>
    <w:rsid w:val="00A52A7F"/>
    <w:rsid w:val="00A5796C"/>
    <w:rsid w:val="00AA47DF"/>
    <w:rsid w:val="00AC7D52"/>
    <w:rsid w:val="00AF28CB"/>
    <w:rsid w:val="00B07C55"/>
    <w:rsid w:val="00B45E5E"/>
    <w:rsid w:val="00B6196E"/>
    <w:rsid w:val="00B64F98"/>
    <w:rsid w:val="00BD348B"/>
    <w:rsid w:val="00C64A94"/>
    <w:rsid w:val="00C660B1"/>
    <w:rsid w:val="00C72B69"/>
    <w:rsid w:val="00CB5B0A"/>
    <w:rsid w:val="00D131F4"/>
    <w:rsid w:val="00D350A4"/>
    <w:rsid w:val="00D52277"/>
    <w:rsid w:val="00D66CF1"/>
    <w:rsid w:val="00DA2A6A"/>
    <w:rsid w:val="00DB2C84"/>
    <w:rsid w:val="00DB699E"/>
    <w:rsid w:val="00DD3CB3"/>
    <w:rsid w:val="00DD67DF"/>
    <w:rsid w:val="00E20E90"/>
    <w:rsid w:val="00E23161"/>
    <w:rsid w:val="00E27D1D"/>
    <w:rsid w:val="00E5326A"/>
    <w:rsid w:val="00E71D09"/>
    <w:rsid w:val="00E96BFF"/>
    <w:rsid w:val="00EA0FAA"/>
    <w:rsid w:val="00EB3527"/>
    <w:rsid w:val="00F277E6"/>
    <w:rsid w:val="00F445ED"/>
    <w:rsid w:val="00F45431"/>
    <w:rsid w:val="00F56FB8"/>
    <w:rsid w:val="00F7181B"/>
    <w:rsid w:val="00F73F39"/>
    <w:rsid w:val="00FB753E"/>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566128"/>
    <w:rPr>
      <w:color w:val="605E5C"/>
      <w:shd w:val="clear" w:color="auto" w:fill="E1DFDD"/>
    </w:rPr>
  </w:style>
  <w:style w:type="character" w:styleId="-0">
    <w:name w:val="FollowedHyperlink"/>
    <w:basedOn w:val="a2"/>
    <w:uiPriority w:val="99"/>
    <w:semiHidden/>
    <w:unhideWhenUsed/>
    <w:rsid w:val="00566128"/>
    <w:rPr>
      <w:color w:val="8F9954" w:themeColor="followedHyperlink"/>
      <w:u w:val="single"/>
    </w:rPr>
  </w:style>
  <w:style w:type="paragraph" w:styleId="af">
    <w:name w:val="List Paragraph"/>
    <w:basedOn w:val="a1"/>
    <w:uiPriority w:val="34"/>
    <w:qFormat/>
    <w:rsid w:val="004A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8iq8OPlG5QKtV2JlAO--jPWJQ0dPm-t?usp=shari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folders/1a8iq8OPlG5QKtV2JlAO--jPWJQ0dPm-t?usp=sharing" TargetMode="External"/><Relationship Id="rId4" Type="http://schemas.openxmlformats.org/officeDocument/2006/relationships/settings" Target="settings.xml"/><Relationship Id="rId9" Type="http://schemas.openxmlformats.org/officeDocument/2006/relationships/hyperlink" Target="https://thess.climateschools.g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A4AC1"/>
    <w:rsid w:val="005C28B1"/>
    <w:rsid w:val="00835C72"/>
    <w:rsid w:val="00981811"/>
    <w:rsid w:val="00A17A50"/>
    <w:rsid w:val="00AD667E"/>
    <w:rsid w:val="00CC4AD6"/>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2046-B24F-4896-9C71-2C492D11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1026</Words>
  <Characters>5546</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«Τα Σχολεία Προστατεύουν το Κλίμα» / ΑΝΤΙΓΟΝΗ-Κέντρο Τεκμηρίωσης και Πληροφόρησης για το Ρατσισμό, την Οικολογία, την Ειρήνη και τη Μη Βία</vt:lpstr>
      <vt:lpstr>τίτλος προγράμματος
φορέας / εκπονητής</vt:lpstr>
    </vt:vector>
  </TitlesOfParts>
  <Manager/>
  <Company/>
  <LinksUpToDate>false</LinksUpToDate>
  <CharactersWithSpaces>6559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Σχολεία Προστατεύουν το Κλίμα» / ΑΝΤΙΓΟΝΗ-Κέντρο Τεκμηρίωσης και Πληροφόρησης για το Ρατσισμό, την Οικολογία, την Ειρήνη και τη Μη Βία</dc:title>
  <dc:subject/>
  <dc:creator>Theodora Asteri</dc:creator>
  <cp:keywords/>
  <dc:description/>
  <cp:lastModifiedBy>Χατζηηλίου Αγγελική</cp:lastModifiedBy>
  <cp:revision>5</cp:revision>
  <dcterms:created xsi:type="dcterms:W3CDTF">2020-06-03T07:54:00Z</dcterms:created>
  <dcterms:modified xsi:type="dcterms:W3CDTF">2020-10-14T10:38:00Z</dcterms:modified>
  <cp:category/>
</cp:coreProperties>
</file>