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Look w:val="04A0" w:firstRow="1" w:lastRow="0" w:firstColumn="1" w:lastColumn="0" w:noHBand="0" w:noVBand="1"/>
      </w:tblPr>
      <w:tblGrid>
        <w:gridCol w:w="141"/>
        <w:gridCol w:w="6778"/>
        <w:gridCol w:w="174"/>
        <w:gridCol w:w="236"/>
        <w:gridCol w:w="10"/>
        <w:gridCol w:w="3749"/>
      </w:tblGrid>
      <w:tr w:rsidR="0026113B" w14:paraId="6D75CBEC" w14:textId="77777777" w:rsidTr="007919AA">
        <w:tc>
          <w:tcPr>
            <w:tcW w:w="3200" w:type="pct"/>
            <w:gridSpan w:val="3"/>
            <w:shd w:val="clear" w:color="auto" w:fill="983620" w:themeFill="accent2"/>
          </w:tcPr>
          <w:p w14:paraId="02FA4C57" w14:textId="73EF5D94" w:rsidR="0026113B" w:rsidRDefault="00DA2A6A" w:rsidP="00F277E6">
            <w:pPr>
              <w:pStyle w:val="aa"/>
            </w:pPr>
            <w:proofErr w:type="spellStart"/>
            <w:r>
              <w:t>cali</w:t>
            </w:r>
            <w:proofErr w:type="spellEnd"/>
          </w:p>
        </w:tc>
        <w:tc>
          <w:tcPr>
            <w:tcW w:w="104" w:type="pct"/>
          </w:tcPr>
          <w:p w14:paraId="574F4FCA" w14:textId="77777777" w:rsidR="0026113B" w:rsidRDefault="0026113B" w:rsidP="00F277E6">
            <w:pPr>
              <w:pStyle w:val="aa"/>
            </w:pPr>
          </w:p>
        </w:tc>
        <w:tc>
          <w:tcPr>
            <w:tcW w:w="1696" w:type="pct"/>
            <w:gridSpan w:val="2"/>
            <w:shd w:val="clear" w:color="auto" w:fill="7F7F7F" w:themeFill="text1" w:themeFillTint="80"/>
          </w:tcPr>
          <w:p w14:paraId="18B4DC58" w14:textId="77777777" w:rsidR="0026113B" w:rsidRDefault="0026113B" w:rsidP="00F277E6">
            <w:pPr>
              <w:pStyle w:val="aa"/>
            </w:pPr>
          </w:p>
        </w:tc>
      </w:tr>
      <w:tr w:rsidR="0026113B" w:rsidRPr="00401597" w14:paraId="6997BF94" w14:textId="77777777" w:rsidTr="002B3238">
        <w:trPr>
          <w:trHeight w:val="2069"/>
        </w:trPr>
        <w:tc>
          <w:tcPr>
            <w:tcW w:w="3200" w:type="pct"/>
            <w:gridSpan w:val="3"/>
            <w:vAlign w:val="bottom"/>
          </w:tcPr>
          <w:p w14:paraId="5B1D002A" w14:textId="7A223417" w:rsidR="0026113B" w:rsidRPr="009C5970" w:rsidRDefault="00401597" w:rsidP="009C5970">
            <w:pPr>
              <w:pStyle w:val="ae"/>
              <w:rPr>
                <w:rFonts w:ascii="Cambria" w:hAnsi="Cambria"/>
                <w:szCs w:val="72"/>
                <w:lang w:val="el-GR"/>
              </w:rPr>
            </w:pPr>
            <w:sdt>
              <w:sdtPr>
                <w:rPr>
                  <w:rFonts w:ascii="Cambria" w:hAnsi="Cambria" w:cs="Cambria"/>
                  <w:sz w:val="44"/>
                  <w:szCs w:val="72"/>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59058E">
                  <w:rPr>
                    <w:rFonts w:ascii="Cambria" w:hAnsi="Cambria" w:cs="Cambria"/>
                    <w:sz w:val="44"/>
                    <w:szCs w:val="72"/>
                    <w:lang w:val="el-GR"/>
                  </w:rPr>
                  <w:t>«Διαμορφώνοντας υγιείς σχέσεις ανάμεσα στα φύλα» Αγωγή Υγείας ΔΔΕ Α΄ Αθήνας</w:t>
                </w:r>
                <w:r w:rsidR="00642FA1">
                  <w:rPr>
                    <w:rFonts w:ascii="Cambria" w:hAnsi="Cambria" w:cs="Cambria"/>
                    <w:sz w:val="44"/>
                    <w:szCs w:val="72"/>
                    <w:lang w:val="el-GR"/>
                  </w:rPr>
                  <w:t>/</w:t>
                </w:r>
                <w:r w:rsidR="0059058E">
                  <w:rPr>
                    <w:rFonts w:ascii="Cambria" w:hAnsi="Cambria" w:cs="Cambria"/>
                    <w:sz w:val="44"/>
                    <w:szCs w:val="72"/>
                    <w:lang w:val="el-GR"/>
                  </w:rPr>
                  <w:t xml:space="preserve"> </w:t>
                </w:r>
                <w:proofErr w:type="spellStart"/>
                <w:r w:rsidR="0059058E">
                  <w:rPr>
                    <w:rFonts w:ascii="Cambria" w:hAnsi="Cambria" w:cs="Cambria"/>
                    <w:sz w:val="44"/>
                    <w:szCs w:val="72"/>
                    <w:lang w:val="el-GR"/>
                  </w:rPr>
                  <w:t>Χιόνη</w:t>
                </w:r>
                <w:proofErr w:type="spellEnd"/>
                <w:r w:rsidR="0059058E">
                  <w:rPr>
                    <w:rFonts w:ascii="Cambria" w:hAnsi="Cambria" w:cs="Cambria"/>
                    <w:sz w:val="44"/>
                    <w:szCs w:val="72"/>
                    <w:lang w:val="el-GR"/>
                  </w:rPr>
                  <w:t xml:space="preserve"> Μαρία</w:t>
                </w:r>
              </w:sdtContent>
            </w:sdt>
          </w:p>
        </w:tc>
        <w:tc>
          <w:tcPr>
            <w:tcW w:w="104" w:type="pct"/>
            <w:vAlign w:val="bottom"/>
          </w:tcPr>
          <w:p w14:paraId="029C2699" w14:textId="77777777" w:rsidR="0026113B" w:rsidRPr="00F80D9C" w:rsidRDefault="0026113B" w:rsidP="00F277E6">
            <w:pPr>
              <w:rPr>
                <w:lang w:val="el-GR"/>
              </w:rPr>
            </w:pPr>
          </w:p>
        </w:tc>
        <w:tc>
          <w:tcPr>
            <w:tcW w:w="1696" w:type="pct"/>
            <w:gridSpan w:val="2"/>
            <w:vAlign w:val="bottom"/>
          </w:tcPr>
          <w:p w14:paraId="3385ADE9" w14:textId="77777777" w:rsidR="00F80D9C" w:rsidRPr="0073359E" w:rsidRDefault="00A4318E" w:rsidP="0067573E">
            <w:pPr>
              <w:pStyle w:val="CourseDetails"/>
              <w:rPr>
                <w:rFonts w:ascii="Times New Roman" w:hAnsi="Times New Roman" w:cs="Times New Roman"/>
                <w:color w:val="auto"/>
                <w:lang w:val="el-GR"/>
              </w:rPr>
            </w:pPr>
            <w:r w:rsidRPr="0073359E">
              <w:rPr>
                <w:rFonts w:ascii="Times New Roman" w:hAnsi="Times New Roman" w:cs="Times New Roman"/>
                <w:color w:val="auto"/>
                <w:lang w:val="el-GR"/>
              </w:rPr>
              <w:t>Θεματική:</w:t>
            </w:r>
            <w:r w:rsidR="003421A5" w:rsidRPr="0073359E">
              <w:rPr>
                <w:rFonts w:ascii="Times New Roman" w:hAnsi="Times New Roman" w:cs="Times New Roman"/>
                <w:color w:val="auto"/>
                <w:lang w:val="el-GR"/>
              </w:rPr>
              <w:t xml:space="preserve"> </w:t>
            </w:r>
          </w:p>
          <w:p w14:paraId="3B817F2B" w14:textId="56CA8CBA" w:rsidR="0026113B" w:rsidRPr="0073359E" w:rsidRDefault="00F80D9C" w:rsidP="0067573E">
            <w:pPr>
              <w:pStyle w:val="CourseDetails"/>
              <w:rPr>
                <w:rFonts w:ascii="Times New Roman" w:hAnsi="Times New Roman" w:cs="Times New Roman"/>
                <w:color w:val="auto"/>
                <w:lang w:val="el-GR"/>
              </w:rPr>
            </w:pPr>
            <w:r w:rsidRPr="0073359E">
              <w:rPr>
                <w:rFonts w:ascii="Times New Roman" w:hAnsi="Times New Roman" w:cs="Times New Roman"/>
                <w:color w:val="auto"/>
                <w:lang w:val="el-GR"/>
              </w:rPr>
              <w:t>Ζω καλύτερα - Ευ ζην</w:t>
            </w:r>
          </w:p>
          <w:p w14:paraId="4B4DA390" w14:textId="77777777" w:rsidR="00F80D9C" w:rsidRPr="0073359E" w:rsidRDefault="00A4318E" w:rsidP="0067573E">
            <w:pPr>
              <w:pStyle w:val="CourseDetails"/>
              <w:rPr>
                <w:rFonts w:ascii="Times New Roman" w:hAnsi="Times New Roman" w:cs="Times New Roman"/>
                <w:color w:val="auto"/>
                <w:lang w:val="el-GR"/>
              </w:rPr>
            </w:pPr>
            <w:proofErr w:type="spellStart"/>
            <w:r w:rsidRPr="0073359E">
              <w:rPr>
                <w:rFonts w:ascii="Times New Roman" w:hAnsi="Times New Roman" w:cs="Times New Roman"/>
                <w:color w:val="auto"/>
                <w:lang w:val="el-GR"/>
              </w:rPr>
              <w:t>Υποθεματική</w:t>
            </w:r>
            <w:proofErr w:type="spellEnd"/>
            <w:r w:rsidRPr="0073359E">
              <w:rPr>
                <w:rFonts w:ascii="Times New Roman" w:hAnsi="Times New Roman" w:cs="Times New Roman"/>
                <w:color w:val="auto"/>
                <w:lang w:val="el-GR"/>
              </w:rPr>
              <w:t>:</w:t>
            </w:r>
            <w:r w:rsidR="003421A5" w:rsidRPr="0073359E">
              <w:rPr>
                <w:rFonts w:ascii="Times New Roman" w:hAnsi="Times New Roman" w:cs="Times New Roman"/>
                <w:color w:val="auto"/>
                <w:lang w:val="el-GR"/>
              </w:rPr>
              <w:t xml:space="preserve"> </w:t>
            </w:r>
          </w:p>
          <w:p w14:paraId="71F86851" w14:textId="2A6DA487" w:rsidR="00A4318E" w:rsidRPr="0073359E" w:rsidRDefault="00F80D9C" w:rsidP="0067573E">
            <w:pPr>
              <w:pStyle w:val="CourseDetails"/>
              <w:rPr>
                <w:rFonts w:ascii="Times New Roman" w:hAnsi="Times New Roman" w:cs="Times New Roman"/>
                <w:color w:val="auto"/>
                <w:lang w:val="el-GR"/>
              </w:rPr>
            </w:pPr>
            <w:r w:rsidRPr="0073359E">
              <w:rPr>
                <w:rFonts w:ascii="Times New Roman" w:hAnsi="Times New Roman" w:cs="Times New Roman"/>
                <w:color w:val="auto"/>
                <w:lang w:val="el-GR"/>
              </w:rPr>
              <w:t>Σεξουαλική διαπαιδαγώγηση</w:t>
            </w:r>
          </w:p>
          <w:p w14:paraId="2A6DA3D2" w14:textId="4CF9AC83" w:rsidR="00401597" w:rsidRDefault="003421A5" w:rsidP="00EC26CD">
            <w:pPr>
              <w:pStyle w:val="CourseDetails"/>
              <w:rPr>
                <w:rFonts w:ascii="Times New Roman" w:hAnsi="Times New Roman" w:cs="Times New Roman"/>
                <w:color w:val="auto"/>
                <w:lang w:val="el-GR"/>
              </w:rPr>
            </w:pPr>
            <w:r w:rsidRPr="0073359E">
              <w:rPr>
                <w:rFonts w:ascii="Times New Roman" w:hAnsi="Times New Roman" w:cs="Times New Roman"/>
                <w:color w:val="auto"/>
                <w:lang w:val="el-GR"/>
              </w:rPr>
              <w:t xml:space="preserve">Απευθύνεται σε </w:t>
            </w:r>
            <w:r w:rsidR="0051692A" w:rsidRPr="0073359E">
              <w:rPr>
                <w:rFonts w:ascii="Times New Roman" w:hAnsi="Times New Roman" w:cs="Times New Roman"/>
                <w:color w:val="auto"/>
                <w:lang w:val="el-GR"/>
              </w:rPr>
              <w:t>μαθητές/μαθήτριες</w:t>
            </w:r>
            <w:r w:rsidR="00A4318E" w:rsidRPr="0073359E">
              <w:rPr>
                <w:rFonts w:ascii="Times New Roman" w:hAnsi="Times New Roman" w:cs="Times New Roman"/>
                <w:color w:val="auto"/>
                <w:lang w:val="el-GR"/>
              </w:rPr>
              <w:t>:</w:t>
            </w:r>
            <w:r w:rsidRPr="0073359E">
              <w:rPr>
                <w:rFonts w:ascii="Times New Roman" w:hAnsi="Times New Roman" w:cs="Times New Roman"/>
                <w:color w:val="auto"/>
                <w:lang w:val="el-GR"/>
              </w:rPr>
              <w:t xml:space="preserve"> </w:t>
            </w:r>
          </w:p>
          <w:p w14:paraId="260D5AE1" w14:textId="46141B5A" w:rsidR="00401597" w:rsidRDefault="00EC26CD" w:rsidP="00EC26CD">
            <w:pPr>
              <w:pStyle w:val="CourseDetails"/>
              <w:rPr>
                <w:rFonts w:ascii="Times New Roman" w:hAnsi="Times New Roman" w:cs="Times New Roman"/>
                <w:color w:val="auto"/>
                <w:lang w:val="el-GR"/>
              </w:rPr>
            </w:pPr>
            <w:r>
              <w:rPr>
                <w:rFonts w:ascii="Times New Roman" w:hAnsi="Times New Roman" w:cs="Times New Roman"/>
                <w:color w:val="auto"/>
                <w:lang w:val="el-GR"/>
              </w:rPr>
              <w:t>ΣΤ΄</w:t>
            </w:r>
            <w:r w:rsidR="00401597">
              <w:rPr>
                <w:rFonts w:ascii="Times New Roman" w:hAnsi="Times New Roman" w:cs="Times New Roman"/>
                <w:color w:val="auto"/>
                <w:lang w:val="el-GR"/>
              </w:rPr>
              <w:t xml:space="preserve"> </w:t>
            </w:r>
            <w:bookmarkStart w:id="0" w:name="_GoBack"/>
            <w:bookmarkEnd w:id="0"/>
            <w:r>
              <w:rPr>
                <w:rFonts w:ascii="Times New Roman" w:hAnsi="Times New Roman" w:cs="Times New Roman"/>
                <w:color w:val="auto"/>
                <w:lang w:val="el-GR"/>
              </w:rPr>
              <w:t>Δημοτικού</w:t>
            </w:r>
            <w:r w:rsidR="00401597">
              <w:rPr>
                <w:rFonts w:ascii="Times New Roman" w:hAnsi="Times New Roman" w:cs="Times New Roman"/>
                <w:color w:val="auto"/>
                <w:lang w:val="el-GR"/>
              </w:rPr>
              <w:t xml:space="preserve"> </w:t>
            </w:r>
          </w:p>
          <w:p w14:paraId="61C6D825" w14:textId="696440BA" w:rsidR="0067573E" w:rsidRPr="0073359E" w:rsidRDefault="00401597" w:rsidP="00EC26CD">
            <w:pPr>
              <w:pStyle w:val="CourseDetails"/>
              <w:rPr>
                <w:rFonts w:ascii="Times New Roman" w:hAnsi="Times New Roman" w:cs="Times New Roman"/>
                <w:color w:val="auto"/>
                <w:lang w:val="el-GR"/>
              </w:rPr>
            </w:pPr>
            <w:r>
              <w:rPr>
                <w:rFonts w:ascii="Times New Roman" w:hAnsi="Times New Roman" w:cs="Times New Roman"/>
                <w:color w:val="auto"/>
                <w:lang w:val="el-GR"/>
              </w:rPr>
              <w:t>Α΄-Γ΄ Γυμνασίου</w:t>
            </w:r>
          </w:p>
          <w:p w14:paraId="253ECB44" w14:textId="77777777" w:rsidR="001B6391" w:rsidRDefault="003421A5" w:rsidP="00BF3C4F">
            <w:pPr>
              <w:pStyle w:val="CourseDetails"/>
              <w:rPr>
                <w:rFonts w:ascii="Times New Roman" w:hAnsi="Times New Roman" w:cs="Times New Roman"/>
                <w:color w:val="auto"/>
                <w:lang w:val="el-GR"/>
              </w:rPr>
            </w:pPr>
            <w:r w:rsidRPr="0073359E">
              <w:rPr>
                <w:rFonts w:ascii="Times New Roman" w:hAnsi="Times New Roman" w:cs="Times New Roman"/>
                <w:color w:val="auto"/>
                <w:lang w:val="el-GR"/>
              </w:rPr>
              <w:t>Διάρκεια στο τετράμηνο</w:t>
            </w:r>
            <w:r w:rsidR="00A4318E" w:rsidRPr="0073359E">
              <w:rPr>
                <w:rFonts w:ascii="Times New Roman" w:hAnsi="Times New Roman" w:cs="Times New Roman"/>
                <w:color w:val="auto"/>
                <w:lang w:val="el-GR"/>
              </w:rPr>
              <w:t>:</w:t>
            </w:r>
            <w:r w:rsidRPr="0073359E">
              <w:rPr>
                <w:rFonts w:ascii="Times New Roman" w:hAnsi="Times New Roman" w:cs="Times New Roman"/>
                <w:color w:val="auto"/>
                <w:lang w:val="el-GR"/>
              </w:rPr>
              <w:t xml:space="preserve"> </w:t>
            </w:r>
          </w:p>
          <w:p w14:paraId="245EF2DD" w14:textId="7508A5F3" w:rsidR="007919AA" w:rsidRPr="0051692A" w:rsidRDefault="00BF3C4F" w:rsidP="00BF3C4F">
            <w:pPr>
              <w:pStyle w:val="CourseDetails"/>
              <w:rPr>
                <w:rFonts w:ascii="Times New Roman" w:hAnsi="Times New Roman" w:cs="Times New Roman"/>
                <w:lang w:val="el-GR"/>
              </w:rPr>
            </w:pPr>
            <w:r>
              <w:rPr>
                <w:rFonts w:ascii="Times New Roman" w:hAnsi="Times New Roman" w:cs="Times New Roman"/>
                <w:color w:val="auto"/>
                <w:lang w:val="el-GR"/>
              </w:rPr>
              <w:t>1 εργαστήριο/</w:t>
            </w:r>
            <w:r w:rsidR="006C1BC1" w:rsidRPr="0073359E">
              <w:rPr>
                <w:rFonts w:ascii="Times New Roman" w:hAnsi="Times New Roman" w:cs="Times New Roman"/>
                <w:color w:val="auto"/>
                <w:lang w:val="el-GR"/>
              </w:rPr>
              <w:t>2 ώρες</w:t>
            </w:r>
          </w:p>
        </w:tc>
      </w:tr>
      <w:tr w:rsidR="0026113B" w:rsidRPr="00401597" w14:paraId="55AAF5B7" w14:textId="77777777" w:rsidTr="002B3238">
        <w:trPr>
          <w:trHeight w:val="100"/>
        </w:trPr>
        <w:tc>
          <w:tcPr>
            <w:tcW w:w="3200" w:type="pct"/>
            <w:gridSpan w:val="3"/>
            <w:shd w:val="clear" w:color="auto" w:fill="983620" w:themeFill="accent2"/>
          </w:tcPr>
          <w:p w14:paraId="7D9D92EA" w14:textId="5524AE45" w:rsidR="0026113B" w:rsidRPr="0051692A" w:rsidRDefault="0026113B" w:rsidP="00F277E6">
            <w:pPr>
              <w:pStyle w:val="aa"/>
              <w:rPr>
                <w:lang w:val="el-GR"/>
              </w:rPr>
            </w:pPr>
          </w:p>
        </w:tc>
        <w:tc>
          <w:tcPr>
            <w:tcW w:w="104" w:type="pct"/>
          </w:tcPr>
          <w:p w14:paraId="211A0868" w14:textId="77777777" w:rsidR="0026113B" w:rsidRPr="0051692A" w:rsidRDefault="0026113B" w:rsidP="00F277E6">
            <w:pPr>
              <w:pStyle w:val="aa"/>
              <w:rPr>
                <w:lang w:val="el-GR"/>
              </w:rPr>
            </w:pPr>
          </w:p>
        </w:tc>
        <w:tc>
          <w:tcPr>
            <w:tcW w:w="1696" w:type="pct"/>
            <w:gridSpan w:val="2"/>
            <w:shd w:val="clear" w:color="auto" w:fill="7F7F7F" w:themeFill="text1" w:themeFillTint="80"/>
          </w:tcPr>
          <w:p w14:paraId="7EC138BF" w14:textId="77777777" w:rsidR="0026113B" w:rsidRPr="0051692A" w:rsidRDefault="0026113B" w:rsidP="00F277E6">
            <w:pPr>
              <w:pStyle w:val="aa"/>
              <w:rPr>
                <w:lang w:val="el-GR"/>
              </w:rPr>
            </w:pPr>
          </w:p>
        </w:tc>
      </w:tr>
      <w:tr w:rsidR="0026113B" w:rsidRPr="00401597" w14:paraId="51F911C1" w14:textId="77777777" w:rsidTr="007919AA">
        <w:trPr>
          <w:gridBefore w:val="1"/>
          <w:wBefore w:w="64" w:type="pct"/>
          <w:trHeight w:val="2160"/>
        </w:trPr>
        <w:tc>
          <w:tcPr>
            <w:tcW w:w="3057" w:type="pct"/>
          </w:tcPr>
          <w:p w14:paraId="0CF233C9" w14:textId="71EE20A6" w:rsidR="00DA2A6A" w:rsidRDefault="00DA2A6A" w:rsidP="00DA2A6A">
            <w:pPr>
              <w:pStyle w:val="1"/>
              <w:spacing w:before="0" w:after="0"/>
              <w:jc w:val="both"/>
              <w:rPr>
                <w:rFonts w:ascii="Calibri" w:hAnsi="Calibri" w:cs="Times New Roman"/>
                <w:b/>
                <w:sz w:val="22"/>
                <w:szCs w:val="22"/>
                <w:lang w:val="el-GR"/>
              </w:rPr>
            </w:pPr>
            <w:bookmarkStart w:id="1" w:name="_Toc261004494"/>
            <w:bookmarkStart w:id="2" w:name="_Toc261004492"/>
            <w:r>
              <w:rPr>
                <w:rFonts w:ascii="Calibri" w:hAnsi="Calibri" w:cs="Times New Roman"/>
                <w:b/>
                <w:sz w:val="22"/>
                <w:szCs w:val="22"/>
                <w:lang w:val="el-GR"/>
              </w:rPr>
              <w:lastRenderedPageBreak/>
              <w:t>Περιγραφή (50-100 λέξεις)</w:t>
            </w:r>
          </w:p>
          <w:p w14:paraId="579CC1BF" w14:textId="630D706D" w:rsidR="00493C62" w:rsidRPr="00493C62" w:rsidRDefault="001F3FA7" w:rsidP="00493C62">
            <w:pPr>
              <w:jc w:val="both"/>
              <w:rPr>
                <w:rFonts w:ascii="Calibri" w:eastAsia="Cambria" w:hAnsi="Calibri" w:cs="Calibri"/>
                <w:color w:val="auto"/>
                <w:sz w:val="22"/>
                <w:szCs w:val="22"/>
                <w:lang w:val="el-GR"/>
              </w:rPr>
            </w:pPr>
            <w:proofErr w:type="spellStart"/>
            <w:r w:rsidRPr="00493C62">
              <w:rPr>
                <w:rFonts w:ascii="Calibri" w:eastAsia="Cambria" w:hAnsi="Calibri" w:cs="Calibri"/>
                <w:color w:val="auto"/>
                <w:sz w:val="22"/>
                <w:szCs w:val="22"/>
                <w:lang w:val="el-GR"/>
              </w:rPr>
              <w:t>To</w:t>
            </w:r>
            <w:proofErr w:type="spellEnd"/>
            <w:r w:rsidRPr="00493C62">
              <w:rPr>
                <w:rFonts w:ascii="Calibri" w:eastAsia="Cambria" w:hAnsi="Calibri" w:cs="Calibri"/>
                <w:color w:val="auto"/>
                <w:sz w:val="22"/>
                <w:szCs w:val="22"/>
                <w:lang w:val="el-GR"/>
              </w:rPr>
              <w:t xml:space="preserve"> πρόγραμμα με τίτλο «Διαμορφώνοντας υγιείς σχέσεις ανάμεσα στα φύλα» είναι ένα δίωρο εργαστήριο ευαισθητοποίησης  μαθητ</w:t>
            </w:r>
            <w:r w:rsidR="00493C62">
              <w:rPr>
                <w:rFonts w:ascii="Calibri" w:eastAsia="Cambria" w:hAnsi="Calibri" w:cs="Calibri"/>
                <w:color w:val="auto"/>
                <w:sz w:val="22"/>
                <w:szCs w:val="22"/>
                <w:lang w:val="el-GR"/>
              </w:rPr>
              <w:t>ών/τριών</w:t>
            </w:r>
            <w:r w:rsidRPr="00493C62">
              <w:rPr>
                <w:rFonts w:ascii="Calibri" w:eastAsia="Cambria" w:hAnsi="Calibri" w:cs="Calibri"/>
                <w:color w:val="auto"/>
                <w:sz w:val="22"/>
                <w:szCs w:val="22"/>
                <w:lang w:val="el-GR"/>
              </w:rPr>
              <w:t xml:space="preserve"> σε ζητήματα σεξουαλικής Αγωγής. Το περιεχόμενο βασίζεται στη θεματολογία της  Περιεκτικής Σεξουαλικής Αγωγής (</w:t>
            </w:r>
            <w:proofErr w:type="spellStart"/>
            <w:r w:rsidRPr="00493C62">
              <w:rPr>
                <w:rFonts w:ascii="Calibri" w:eastAsia="Cambria" w:hAnsi="Calibri" w:cs="Calibri"/>
                <w:color w:val="auto"/>
                <w:sz w:val="22"/>
                <w:szCs w:val="22"/>
                <w:lang w:val="el-GR"/>
              </w:rPr>
              <w:t>Comp</w:t>
            </w:r>
            <w:r w:rsidR="00493C62" w:rsidRPr="00493C62">
              <w:rPr>
                <w:rFonts w:ascii="Calibri" w:eastAsia="Cambria" w:hAnsi="Calibri" w:cs="Calibri"/>
                <w:color w:val="auto"/>
                <w:sz w:val="22"/>
                <w:szCs w:val="22"/>
                <w:lang w:val="el-GR"/>
              </w:rPr>
              <w:t>rehensive</w:t>
            </w:r>
            <w:proofErr w:type="spellEnd"/>
            <w:r w:rsidR="00493C62" w:rsidRPr="00493C62">
              <w:rPr>
                <w:rFonts w:ascii="Calibri" w:eastAsia="Cambria" w:hAnsi="Calibri" w:cs="Calibri"/>
                <w:color w:val="auto"/>
                <w:sz w:val="22"/>
                <w:szCs w:val="22"/>
                <w:lang w:val="el-GR"/>
              </w:rPr>
              <w:t xml:space="preserve"> </w:t>
            </w:r>
            <w:proofErr w:type="spellStart"/>
            <w:r w:rsidR="00493C62" w:rsidRPr="00493C62">
              <w:rPr>
                <w:rFonts w:ascii="Calibri" w:eastAsia="Cambria" w:hAnsi="Calibri" w:cs="Calibri"/>
                <w:color w:val="auto"/>
                <w:sz w:val="22"/>
                <w:szCs w:val="22"/>
                <w:lang w:val="el-GR"/>
              </w:rPr>
              <w:t>Sexuality</w:t>
            </w:r>
            <w:proofErr w:type="spellEnd"/>
            <w:r w:rsidR="00493C62" w:rsidRPr="00493C62">
              <w:rPr>
                <w:rFonts w:ascii="Calibri" w:eastAsia="Cambria" w:hAnsi="Calibri" w:cs="Calibri"/>
                <w:color w:val="auto"/>
                <w:sz w:val="22"/>
                <w:szCs w:val="22"/>
                <w:lang w:val="el-GR"/>
              </w:rPr>
              <w:t xml:space="preserve"> </w:t>
            </w:r>
            <w:proofErr w:type="spellStart"/>
            <w:r w:rsidR="00493C62" w:rsidRPr="00493C62">
              <w:rPr>
                <w:rFonts w:ascii="Calibri" w:eastAsia="Cambria" w:hAnsi="Calibri" w:cs="Calibri"/>
                <w:color w:val="auto"/>
                <w:sz w:val="22"/>
                <w:szCs w:val="22"/>
                <w:lang w:val="el-GR"/>
              </w:rPr>
              <w:t>Education</w:t>
            </w:r>
            <w:proofErr w:type="spellEnd"/>
            <w:r w:rsidR="00493C62" w:rsidRPr="00493C62">
              <w:rPr>
                <w:rFonts w:ascii="Calibri" w:eastAsia="Cambria" w:hAnsi="Calibri" w:cs="Calibri"/>
                <w:color w:val="auto"/>
                <w:sz w:val="22"/>
                <w:szCs w:val="22"/>
                <w:lang w:val="el-GR"/>
              </w:rPr>
              <w:t xml:space="preserve">). </w:t>
            </w:r>
            <w:r w:rsidR="00493C62">
              <w:rPr>
                <w:rFonts w:ascii="Calibri" w:eastAsia="Cambria" w:hAnsi="Calibri" w:cs="Calibri"/>
                <w:color w:val="auto"/>
                <w:sz w:val="22"/>
                <w:szCs w:val="22"/>
                <w:lang w:val="el-GR"/>
              </w:rPr>
              <w:t xml:space="preserve">Η </w:t>
            </w:r>
            <w:r w:rsidR="00493C62" w:rsidRPr="00493C62">
              <w:rPr>
                <w:rFonts w:ascii="Calibri" w:hAnsi="Calibri" w:cs="Calibri"/>
                <w:color w:val="auto"/>
                <w:sz w:val="22"/>
                <w:szCs w:val="22"/>
                <w:lang w:val="el-GR"/>
              </w:rPr>
              <w:t>Περιεκτική Σεξουαλική Αγωγή είναι μία προσέγγιση της Σεξουαλικής Αγωγής η οποία  βασίζεται  στα δικαιώματα και επικεντρώνεται στο φύλο. Έχει ως στόχο να εφοδιάσει τους εφήβους με γνώσεις, δεξιότητες, στάσεις και αξίες που θα τους ενδυναμώσουν στο να αναπτύξουν μία θετική οπτική της σεξουαλικότητάς τους καθώς αναπτύσσονται συναισθηματικά και κοινωνικά. Η σεξουαλική αγωγή  είναι ζωτικής σημασίας για την επίτευξη μερικών στόχων της  αειφόρου ανάπτυξης (</w:t>
            </w:r>
            <w:r w:rsidR="00493C62" w:rsidRPr="00493C62">
              <w:rPr>
                <w:rFonts w:ascii="Calibri" w:hAnsi="Calibri" w:cs="Calibri"/>
                <w:color w:val="auto"/>
                <w:sz w:val="22"/>
                <w:szCs w:val="22"/>
              </w:rPr>
              <w:t>SDG</w:t>
            </w:r>
            <w:r w:rsidR="00493C62" w:rsidRPr="00493C62">
              <w:rPr>
                <w:rFonts w:ascii="Calibri" w:hAnsi="Calibri" w:cs="Calibri"/>
                <w:color w:val="auto"/>
                <w:sz w:val="22"/>
                <w:szCs w:val="22"/>
                <w:lang w:val="el-GR"/>
              </w:rPr>
              <w:t>’</w:t>
            </w:r>
            <w:r w:rsidR="00493C62" w:rsidRPr="00493C62">
              <w:rPr>
                <w:rFonts w:ascii="Calibri" w:hAnsi="Calibri" w:cs="Calibri"/>
                <w:color w:val="auto"/>
                <w:sz w:val="22"/>
                <w:szCs w:val="22"/>
              </w:rPr>
              <w:t>S</w:t>
            </w:r>
            <w:r w:rsidR="00493C62" w:rsidRPr="00493C62">
              <w:rPr>
                <w:rFonts w:ascii="Calibri" w:hAnsi="Calibri" w:cs="Calibri"/>
                <w:color w:val="auto"/>
                <w:sz w:val="22"/>
                <w:szCs w:val="22"/>
                <w:lang w:val="el-GR"/>
              </w:rPr>
              <w:t>) και κυρίως του τέταρτου στόχου (</w:t>
            </w:r>
            <w:r w:rsidR="00493C62" w:rsidRPr="00493C62">
              <w:rPr>
                <w:rFonts w:ascii="Calibri" w:hAnsi="Calibri" w:cs="Calibri"/>
                <w:color w:val="auto"/>
                <w:sz w:val="22"/>
                <w:szCs w:val="22"/>
              </w:rPr>
              <w:t>SDG</w:t>
            </w:r>
            <w:r w:rsidR="00493C62" w:rsidRPr="00493C62">
              <w:rPr>
                <w:rFonts w:ascii="Calibri" w:hAnsi="Calibri" w:cs="Calibri"/>
                <w:color w:val="auto"/>
                <w:sz w:val="22"/>
                <w:szCs w:val="22"/>
                <w:lang w:val="el-GR"/>
              </w:rPr>
              <w:t>4) που αφορά στην ποιοτική εκπαίδευση.</w:t>
            </w:r>
          </w:p>
          <w:p w14:paraId="08F89934" w14:textId="77777777" w:rsidR="005E6231" w:rsidRDefault="005E6231" w:rsidP="005E6231">
            <w:pPr>
              <w:pStyle w:val="1"/>
              <w:spacing w:before="0" w:after="0"/>
              <w:jc w:val="both"/>
              <w:rPr>
                <w:rFonts w:ascii="Calibri" w:hAnsi="Calibri" w:cs="Times New Roman"/>
                <w:b/>
                <w:sz w:val="22"/>
                <w:szCs w:val="22"/>
                <w:lang w:val="el-GR"/>
              </w:rPr>
            </w:pPr>
            <w:proofErr w:type="spellStart"/>
            <w:r w:rsidRPr="00DA2A6A">
              <w:rPr>
                <w:rFonts w:ascii="Calibri" w:hAnsi="Calibri" w:cs="Times New Roman"/>
                <w:b/>
                <w:sz w:val="22"/>
                <w:szCs w:val="22"/>
                <w:lang w:val="el-GR"/>
              </w:rPr>
              <w:t>Στοχευόμενες</w:t>
            </w:r>
            <w:proofErr w:type="spellEnd"/>
            <w:r w:rsidRPr="00DA2A6A">
              <w:rPr>
                <w:rFonts w:ascii="Calibri" w:hAnsi="Calibri" w:cs="Times New Roman"/>
                <w:b/>
                <w:sz w:val="22"/>
                <w:szCs w:val="22"/>
                <w:lang w:val="el-GR"/>
              </w:rPr>
              <w:t xml:space="preserve"> δεξιότητες</w:t>
            </w:r>
          </w:p>
          <w:p w14:paraId="441A09C7" w14:textId="77777777" w:rsidR="005E6231" w:rsidRPr="0025120F" w:rsidRDefault="005E6231" w:rsidP="005E6231">
            <w:pPr>
              <w:spacing w:after="0"/>
              <w:rPr>
                <w:rFonts w:ascii="Calibri" w:hAnsi="Calibri"/>
                <w:b/>
                <w:sz w:val="22"/>
                <w:szCs w:val="22"/>
                <w:lang w:val="el-GR"/>
              </w:rPr>
            </w:pPr>
            <w:r>
              <w:rPr>
                <w:rFonts w:ascii="Calibri" w:hAnsi="Calibri"/>
                <w:b/>
                <w:sz w:val="22"/>
                <w:szCs w:val="22"/>
                <w:lang w:val="el-GR"/>
              </w:rPr>
              <w:t>Δεξιότητες- 1</w:t>
            </w:r>
            <w:r w:rsidRPr="0025120F">
              <w:rPr>
                <w:rFonts w:ascii="Calibri" w:hAnsi="Calibri"/>
                <w:b/>
                <w:sz w:val="22"/>
                <w:szCs w:val="22"/>
                <w:vertAlign w:val="superscript"/>
                <w:lang w:val="el-GR"/>
              </w:rPr>
              <w:t>ος</w:t>
            </w:r>
            <w:r>
              <w:rPr>
                <w:rFonts w:ascii="Calibri" w:hAnsi="Calibri"/>
                <w:b/>
                <w:sz w:val="22"/>
                <w:szCs w:val="22"/>
                <w:lang w:val="el-GR"/>
              </w:rPr>
              <w:t xml:space="preserve"> κύκλος</w:t>
            </w:r>
          </w:p>
          <w:p w14:paraId="35F5DF60" w14:textId="77777777" w:rsidR="005E6231" w:rsidRPr="00DA2A6A" w:rsidRDefault="005E6231" w:rsidP="005E6231">
            <w:pPr>
              <w:spacing w:after="0"/>
              <w:jc w:val="both"/>
              <w:rPr>
                <w:rFonts w:ascii="Calibri" w:hAnsi="Calibri" w:cs="Times New Roman"/>
                <w:sz w:val="22"/>
                <w:szCs w:val="22"/>
                <w:lang w:val="el-GR"/>
              </w:rPr>
            </w:pPr>
            <w:r>
              <w:rPr>
                <w:rFonts w:ascii="Calibri" w:hAnsi="Calibri" w:cs="Times New Roman"/>
                <w:sz w:val="22"/>
                <w:szCs w:val="22"/>
                <w:lang w:val="el-GR"/>
              </w:rPr>
              <w:t>Δημιουργικότητα, Επικοινωνία, Κριτική Σκέψη, Συνεργασία</w:t>
            </w:r>
          </w:p>
          <w:p w14:paraId="348735AD" w14:textId="77777777" w:rsidR="005E6231" w:rsidRDefault="005E6231" w:rsidP="005E6231">
            <w:pPr>
              <w:spacing w:after="0"/>
              <w:rPr>
                <w:rFonts w:ascii="Calibri" w:hAnsi="Calibri"/>
                <w:b/>
                <w:sz w:val="22"/>
                <w:szCs w:val="22"/>
                <w:lang w:val="el-GR"/>
              </w:rPr>
            </w:pPr>
          </w:p>
          <w:p w14:paraId="4222F27B" w14:textId="77777777" w:rsidR="005E6231" w:rsidRDefault="005E6231" w:rsidP="005E6231">
            <w:pPr>
              <w:spacing w:after="0"/>
              <w:rPr>
                <w:rFonts w:ascii="Calibri" w:hAnsi="Calibri"/>
                <w:b/>
                <w:sz w:val="22"/>
                <w:szCs w:val="22"/>
                <w:lang w:val="el-GR"/>
              </w:rPr>
            </w:pPr>
            <w:r>
              <w:rPr>
                <w:rFonts w:ascii="Calibri" w:hAnsi="Calibri"/>
                <w:b/>
                <w:sz w:val="22"/>
                <w:szCs w:val="22"/>
                <w:lang w:val="el-GR"/>
              </w:rPr>
              <w:t>Δεξιότητες- 2</w:t>
            </w:r>
            <w:r w:rsidRPr="0025120F">
              <w:rPr>
                <w:rFonts w:ascii="Calibri" w:hAnsi="Calibri"/>
                <w:b/>
                <w:sz w:val="22"/>
                <w:szCs w:val="22"/>
                <w:vertAlign w:val="superscript"/>
                <w:lang w:val="el-GR"/>
              </w:rPr>
              <w:t>ος</w:t>
            </w:r>
            <w:r>
              <w:rPr>
                <w:rFonts w:ascii="Calibri" w:hAnsi="Calibri"/>
                <w:b/>
                <w:sz w:val="22"/>
                <w:szCs w:val="22"/>
                <w:lang w:val="el-GR"/>
              </w:rPr>
              <w:t xml:space="preserve"> κύκλος</w:t>
            </w:r>
          </w:p>
          <w:p w14:paraId="51BD4135" w14:textId="77777777" w:rsidR="005E6231" w:rsidRPr="00001655" w:rsidRDefault="005E6231" w:rsidP="005E6231">
            <w:pPr>
              <w:spacing w:after="0"/>
              <w:rPr>
                <w:rFonts w:ascii="Calibri" w:hAnsi="Calibri"/>
                <w:sz w:val="22"/>
                <w:szCs w:val="22"/>
                <w:lang w:val="el-GR"/>
              </w:rPr>
            </w:pPr>
            <w:proofErr w:type="spellStart"/>
            <w:r w:rsidRPr="00001655">
              <w:rPr>
                <w:rFonts w:ascii="Calibri" w:hAnsi="Calibri"/>
                <w:sz w:val="22"/>
                <w:szCs w:val="22"/>
                <w:lang w:val="el-GR"/>
              </w:rPr>
              <w:t>Αυτομέριμνα</w:t>
            </w:r>
            <w:proofErr w:type="spellEnd"/>
            <w:r w:rsidRPr="00001655">
              <w:rPr>
                <w:rFonts w:ascii="Calibri" w:hAnsi="Calibri"/>
                <w:sz w:val="22"/>
                <w:szCs w:val="22"/>
                <w:lang w:val="el-GR"/>
              </w:rPr>
              <w:t>,</w:t>
            </w:r>
            <w:r>
              <w:rPr>
                <w:rFonts w:ascii="Calibri" w:hAnsi="Calibri"/>
                <w:sz w:val="22"/>
                <w:szCs w:val="22"/>
                <w:lang w:val="el-GR"/>
              </w:rPr>
              <w:t xml:space="preserve"> ανθεκτικότητα, ενσυναίσθηση και ευαισθησία, κοινωνικές δεξιότητες, οργανωτική ικανότητα, </w:t>
            </w:r>
            <w:proofErr w:type="spellStart"/>
            <w:r>
              <w:rPr>
                <w:rFonts w:ascii="Calibri" w:hAnsi="Calibri"/>
                <w:sz w:val="22"/>
                <w:szCs w:val="22"/>
                <w:lang w:val="el-GR"/>
              </w:rPr>
              <w:t>πολιτειότητα</w:t>
            </w:r>
            <w:proofErr w:type="spellEnd"/>
            <w:r>
              <w:rPr>
                <w:rFonts w:ascii="Calibri" w:hAnsi="Calibri"/>
                <w:sz w:val="22"/>
                <w:szCs w:val="22"/>
                <w:lang w:val="el-GR"/>
              </w:rPr>
              <w:t>, προσαρμοστικότητα, πρωτοβουλία, υπευθυνότητα</w:t>
            </w:r>
          </w:p>
          <w:p w14:paraId="647B7700" w14:textId="77777777" w:rsidR="005E6231" w:rsidRDefault="005E6231" w:rsidP="005E6231">
            <w:pPr>
              <w:spacing w:after="0"/>
              <w:rPr>
                <w:rFonts w:ascii="Calibri" w:hAnsi="Calibri"/>
                <w:b/>
                <w:sz w:val="22"/>
                <w:szCs w:val="22"/>
                <w:lang w:val="el-GR"/>
              </w:rPr>
            </w:pPr>
          </w:p>
          <w:p w14:paraId="6F9138A7" w14:textId="77777777" w:rsidR="005E6231" w:rsidRDefault="005E6231" w:rsidP="005E6231">
            <w:pPr>
              <w:spacing w:after="0"/>
              <w:rPr>
                <w:rFonts w:ascii="Calibri" w:hAnsi="Calibri"/>
                <w:b/>
                <w:sz w:val="22"/>
                <w:szCs w:val="22"/>
                <w:lang w:val="el-GR"/>
              </w:rPr>
            </w:pPr>
            <w:r>
              <w:rPr>
                <w:rFonts w:ascii="Calibri" w:hAnsi="Calibri"/>
                <w:b/>
                <w:sz w:val="22"/>
                <w:szCs w:val="22"/>
                <w:lang w:val="el-GR"/>
              </w:rPr>
              <w:t>Δεξιότητες- 3</w:t>
            </w:r>
            <w:r w:rsidRPr="0025120F">
              <w:rPr>
                <w:rFonts w:ascii="Calibri" w:hAnsi="Calibri"/>
                <w:b/>
                <w:sz w:val="22"/>
                <w:szCs w:val="22"/>
                <w:vertAlign w:val="superscript"/>
                <w:lang w:val="el-GR"/>
              </w:rPr>
              <w:t>ος</w:t>
            </w:r>
            <w:r>
              <w:rPr>
                <w:rFonts w:ascii="Calibri" w:hAnsi="Calibri"/>
                <w:b/>
                <w:sz w:val="22"/>
                <w:szCs w:val="22"/>
                <w:lang w:val="el-GR"/>
              </w:rPr>
              <w:t xml:space="preserve"> κύκλος</w:t>
            </w:r>
          </w:p>
          <w:p w14:paraId="31374FF6" w14:textId="77777777" w:rsidR="005E6231" w:rsidRDefault="005E6231" w:rsidP="005E6231">
            <w:pPr>
              <w:spacing w:after="0"/>
              <w:rPr>
                <w:rFonts w:ascii="Calibri" w:hAnsi="Calibri"/>
                <w:sz w:val="22"/>
                <w:szCs w:val="22"/>
                <w:lang w:val="el-GR"/>
              </w:rPr>
            </w:pPr>
            <w:r>
              <w:rPr>
                <w:rFonts w:ascii="Calibri" w:hAnsi="Calibri"/>
                <w:sz w:val="22"/>
                <w:szCs w:val="22"/>
                <w:lang w:val="el-GR"/>
              </w:rPr>
              <w:t>Ασφαλής πλοήγηση στο διαδίκτυο</w:t>
            </w:r>
          </w:p>
          <w:p w14:paraId="32035C6C" w14:textId="77777777" w:rsidR="005E6231" w:rsidRDefault="005E6231" w:rsidP="005E6231">
            <w:pPr>
              <w:spacing w:after="0"/>
              <w:rPr>
                <w:rFonts w:ascii="Calibri" w:hAnsi="Calibri"/>
                <w:b/>
                <w:sz w:val="22"/>
                <w:szCs w:val="22"/>
                <w:lang w:val="el-GR"/>
              </w:rPr>
            </w:pPr>
          </w:p>
          <w:p w14:paraId="45FD5CB9" w14:textId="77777777" w:rsidR="005E6231" w:rsidRDefault="005E6231" w:rsidP="005E6231">
            <w:pPr>
              <w:spacing w:after="0"/>
              <w:rPr>
                <w:rFonts w:ascii="Calibri" w:hAnsi="Calibri"/>
                <w:b/>
                <w:sz w:val="22"/>
                <w:szCs w:val="22"/>
                <w:lang w:val="el-GR"/>
              </w:rPr>
            </w:pPr>
            <w:r>
              <w:rPr>
                <w:rFonts w:ascii="Calibri" w:hAnsi="Calibri"/>
                <w:b/>
                <w:sz w:val="22"/>
                <w:szCs w:val="22"/>
                <w:lang w:val="el-GR"/>
              </w:rPr>
              <w:t>Δεξιότητες- 4</w:t>
            </w:r>
            <w:r w:rsidRPr="0025120F">
              <w:rPr>
                <w:rFonts w:ascii="Calibri" w:hAnsi="Calibri"/>
                <w:b/>
                <w:sz w:val="22"/>
                <w:szCs w:val="22"/>
                <w:vertAlign w:val="superscript"/>
                <w:lang w:val="el-GR"/>
              </w:rPr>
              <w:t>ος</w:t>
            </w:r>
            <w:r>
              <w:rPr>
                <w:rFonts w:ascii="Calibri" w:hAnsi="Calibri"/>
                <w:b/>
                <w:sz w:val="22"/>
                <w:szCs w:val="22"/>
                <w:lang w:val="el-GR"/>
              </w:rPr>
              <w:t xml:space="preserve"> κύκλος</w:t>
            </w:r>
          </w:p>
          <w:p w14:paraId="23DAF59B" w14:textId="77777777" w:rsidR="005E6231" w:rsidRPr="00001655" w:rsidRDefault="005E6231" w:rsidP="005E6231">
            <w:pPr>
              <w:spacing w:after="0"/>
              <w:rPr>
                <w:rFonts w:ascii="Calibri" w:hAnsi="Calibri"/>
                <w:sz w:val="22"/>
                <w:szCs w:val="22"/>
                <w:lang w:val="el-GR"/>
              </w:rPr>
            </w:pPr>
            <w:r w:rsidRPr="00001655">
              <w:rPr>
                <w:rFonts w:ascii="Calibri" w:hAnsi="Calibri"/>
                <w:sz w:val="22"/>
                <w:szCs w:val="22"/>
                <w:lang w:val="el-GR"/>
              </w:rPr>
              <w:t>Επίλυση προβλημάτων,</w:t>
            </w:r>
            <w:r>
              <w:rPr>
                <w:rFonts w:ascii="Calibri" w:hAnsi="Calibri"/>
                <w:sz w:val="22"/>
                <w:szCs w:val="22"/>
                <w:lang w:val="el-GR"/>
              </w:rPr>
              <w:t xml:space="preserve"> κατασκευές, μελέτη περιπτώσεων, στρατηγική σκέψη</w:t>
            </w:r>
          </w:p>
          <w:p w14:paraId="220D1154" w14:textId="77777777" w:rsidR="005E6231" w:rsidRDefault="005E6231" w:rsidP="005E6231">
            <w:pPr>
              <w:spacing w:after="0"/>
              <w:rPr>
                <w:rFonts w:ascii="Calibri" w:hAnsi="Calibri"/>
                <w:sz w:val="22"/>
                <w:szCs w:val="22"/>
                <w:lang w:val="el-GR"/>
              </w:rPr>
            </w:pPr>
          </w:p>
          <w:p w14:paraId="2F0E93A8" w14:textId="406FCD63" w:rsidR="006A164A" w:rsidRPr="00B14E3D" w:rsidRDefault="00A4318E" w:rsidP="006A164A">
            <w:pPr>
              <w:pStyle w:val="1"/>
              <w:spacing w:before="0" w:after="0"/>
              <w:jc w:val="both"/>
              <w:rPr>
                <w:rFonts w:ascii="Calibri" w:hAnsi="Calibri" w:cs="Times New Roman"/>
                <w:b/>
                <w:sz w:val="22"/>
                <w:szCs w:val="22"/>
                <w:lang w:val="el-GR"/>
              </w:rPr>
            </w:pPr>
            <w:r w:rsidRPr="00B14E3D">
              <w:rPr>
                <w:rFonts w:ascii="Calibri" w:hAnsi="Calibri" w:cs="Times New Roman"/>
                <w:b/>
                <w:sz w:val="22"/>
                <w:szCs w:val="22"/>
                <w:lang w:val="el-GR"/>
              </w:rPr>
              <w:t>Δραστηριότητες</w:t>
            </w:r>
            <w:r w:rsidR="002B3238" w:rsidRPr="00B14E3D">
              <w:rPr>
                <w:rFonts w:ascii="Calibri" w:hAnsi="Calibri" w:cs="Times New Roman"/>
                <w:b/>
                <w:sz w:val="22"/>
                <w:szCs w:val="22"/>
                <w:lang w:val="el-GR"/>
              </w:rPr>
              <w:t xml:space="preserve"> </w:t>
            </w:r>
            <w:r w:rsidR="005265FC">
              <w:rPr>
                <w:rFonts w:ascii="Calibri" w:hAnsi="Calibri" w:cs="Times New Roman"/>
                <w:b/>
                <w:sz w:val="22"/>
                <w:szCs w:val="22"/>
                <w:lang w:val="el-GR"/>
              </w:rPr>
              <w:t xml:space="preserve"> </w:t>
            </w:r>
          </w:p>
          <w:p w14:paraId="4445325A" w14:textId="25A2E703" w:rsidR="00286E91" w:rsidRPr="0059058E" w:rsidRDefault="00286E91" w:rsidP="00286E91">
            <w:pPr>
              <w:jc w:val="both"/>
              <w:rPr>
                <w:rFonts w:ascii="Calibri" w:hAnsi="Calibri" w:cs="Calibri"/>
                <w:color w:val="auto"/>
                <w:sz w:val="22"/>
                <w:szCs w:val="22"/>
                <w:lang w:val="el-GR"/>
              </w:rPr>
            </w:pPr>
            <w:r w:rsidRPr="001C6B27">
              <w:rPr>
                <w:rFonts w:ascii="Calibri" w:hAnsi="Calibri" w:cs="Times New Roman"/>
                <w:sz w:val="22"/>
                <w:szCs w:val="22"/>
                <w:lang w:val="el-GR"/>
              </w:rPr>
              <w:t xml:space="preserve">Το περιεχόμενο </w:t>
            </w:r>
            <w:r>
              <w:rPr>
                <w:rFonts w:ascii="Calibri" w:hAnsi="Calibri" w:cs="Times New Roman"/>
                <w:sz w:val="22"/>
                <w:szCs w:val="22"/>
                <w:lang w:val="el-GR"/>
              </w:rPr>
              <w:t>του εργαστηρίου</w:t>
            </w:r>
            <w:r w:rsidRPr="001C6B27">
              <w:rPr>
                <w:rFonts w:ascii="Calibri" w:hAnsi="Calibri" w:cs="Times New Roman"/>
                <w:sz w:val="22"/>
                <w:szCs w:val="22"/>
                <w:lang w:val="el-GR"/>
              </w:rPr>
              <w:t xml:space="preserve"> </w:t>
            </w:r>
            <w:r>
              <w:rPr>
                <w:rFonts w:ascii="Calibri" w:hAnsi="Calibri" w:cs="Times New Roman"/>
                <w:sz w:val="22"/>
                <w:szCs w:val="22"/>
                <w:lang w:val="el-GR"/>
              </w:rPr>
              <w:t>μπορεί να εφαρμοστεί</w:t>
            </w:r>
            <w:r w:rsidRPr="001C6B27">
              <w:rPr>
                <w:rFonts w:ascii="Calibri" w:hAnsi="Calibri" w:cs="Times New Roman"/>
                <w:sz w:val="22"/>
                <w:szCs w:val="22"/>
                <w:lang w:val="el-GR"/>
              </w:rPr>
              <w:t xml:space="preserve"> ανάλογα με τις ανάγκες της σχολικής μονάδας και </w:t>
            </w:r>
            <w:r w:rsidRPr="00286E91">
              <w:rPr>
                <w:rFonts w:ascii="Calibri" w:hAnsi="Calibri" w:cs="Calibri"/>
                <w:sz w:val="22"/>
                <w:szCs w:val="22"/>
                <w:lang w:val="el-GR"/>
              </w:rPr>
              <w:t>τις δεξιότητες του ατόμου/των ατόμων που θα αναλάβουν την υλοποίησή του. Χρειάζεται από την πλευρά του συντονιστή/</w:t>
            </w:r>
            <w:proofErr w:type="spellStart"/>
            <w:r w:rsidRPr="00286E91">
              <w:rPr>
                <w:rFonts w:ascii="Calibri" w:hAnsi="Calibri" w:cs="Calibri"/>
                <w:sz w:val="22"/>
                <w:szCs w:val="22"/>
                <w:lang w:val="el-GR"/>
              </w:rPr>
              <w:t>στριας</w:t>
            </w:r>
            <w:proofErr w:type="spellEnd"/>
            <w:r w:rsidRPr="00286E91">
              <w:rPr>
                <w:rFonts w:ascii="Calibri" w:hAnsi="Calibri" w:cs="Calibri"/>
                <w:sz w:val="22"/>
                <w:szCs w:val="22"/>
                <w:lang w:val="el-GR"/>
              </w:rPr>
              <w:t xml:space="preserve"> να αισθάνεται άνετα με το θέμα, να γνωρίζει τη δυναμική στη διεργασία ομάδας, να δείχνει ψυχραιμία και να διαθέτει </w:t>
            </w:r>
            <w:r w:rsidRPr="00BC41EF">
              <w:rPr>
                <w:rFonts w:ascii="Calibri" w:hAnsi="Calibri" w:cs="Calibri"/>
                <w:color w:val="auto"/>
                <w:sz w:val="22"/>
                <w:szCs w:val="22"/>
                <w:lang w:val="el-GR"/>
              </w:rPr>
              <w:t xml:space="preserve">χιούμορ. </w:t>
            </w:r>
            <w:r w:rsidRPr="0059058E">
              <w:rPr>
                <w:rFonts w:ascii="Calibri" w:hAnsi="Calibri" w:cs="Calibri"/>
                <w:color w:val="auto"/>
                <w:sz w:val="22"/>
                <w:szCs w:val="22"/>
                <w:lang w:val="el-GR"/>
              </w:rPr>
              <w:t>Επίσης να αξιοποιεί την παραμικρή ευκαιρία που θα του δοθεί για να δουλέψει το θέμα από ποικίλες οπτικές. Μπορούν να αξιοποιηθούν και μελέτες περίπτωσης αν τυχόν ανακύψει ανάγκη στην ομάδα</w:t>
            </w:r>
          </w:p>
          <w:p w14:paraId="71D44A44" w14:textId="77777777" w:rsidR="00286E91" w:rsidRPr="00BC41EF" w:rsidRDefault="00286E91" w:rsidP="006A164A">
            <w:pPr>
              <w:pStyle w:val="1"/>
              <w:spacing w:before="0" w:after="0"/>
              <w:jc w:val="both"/>
              <w:rPr>
                <w:rFonts w:ascii="Calibri" w:eastAsiaTheme="minorHAnsi" w:hAnsi="Calibri" w:cs="Calibri"/>
                <w:color w:val="auto"/>
                <w:sz w:val="22"/>
                <w:szCs w:val="22"/>
                <w:lang w:val="el-GR"/>
              </w:rPr>
            </w:pPr>
            <w:r w:rsidRPr="00BC41EF">
              <w:rPr>
                <w:rFonts w:ascii="Calibri" w:eastAsiaTheme="minorHAnsi" w:hAnsi="Calibri" w:cs="Calibri"/>
                <w:color w:val="auto"/>
                <w:sz w:val="22"/>
                <w:szCs w:val="22"/>
                <w:lang w:val="el-GR"/>
              </w:rPr>
              <w:t>1</w:t>
            </w:r>
            <w:r w:rsidRPr="00BC41EF">
              <w:rPr>
                <w:rFonts w:ascii="Calibri" w:eastAsiaTheme="minorHAnsi" w:hAnsi="Calibri" w:cs="Calibri"/>
                <w:color w:val="auto"/>
                <w:sz w:val="22"/>
                <w:szCs w:val="22"/>
                <w:vertAlign w:val="superscript"/>
                <w:lang w:val="el-GR"/>
              </w:rPr>
              <w:t>ο</w:t>
            </w:r>
            <w:r w:rsidRPr="00BC41EF">
              <w:rPr>
                <w:rFonts w:ascii="Calibri" w:eastAsiaTheme="minorHAnsi" w:hAnsi="Calibri" w:cs="Calibri"/>
                <w:color w:val="auto"/>
                <w:sz w:val="22"/>
                <w:szCs w:val="22"/>
                <w:lang w:val="el-GR"/>
              </w:rPr>
              <w:t xml:space="preserve"> εργαστήριο (2 ώρες)</w:t>
            </w:r>
          </w:p>
          <w:p w14:paraId="201642D1" w14:textId="22A8E98B" w:rsidR="00F80D9C" w:rsidRPr="00BC41EF" w:rsidRDefault="00814F3D" w:rsidP="00286E91">
            <w:pPr>
              <w:tabs>
                <w:tab w:val="left" w:pos="540"/>
              </w:tabs>
              <w:spacing w:after="0"/>
              <w:rPr>
                <w:rFonts w:ascii="Calibri" w:hAnsi="Calibri" w:cs="Calibri"/>
                <w:color w:val="auto"/>
                <w:sz w:val="22"/>
                <w:szCs w:val="22"/>
                <w:lang w:val="el-GR"/>
              </w:rPr>
            </w:pPr>
            <w:r w:rsidRPr="00BC41EF">
              <w:rPr>
                <w:rFonts w:ascii="Calibri" w:hAnsi="Calibri" w:cs="Calibri"/>
                <w:color w:val="auto"/>
                <w:sz w:val="22"/>
                <w:szCs w:val="22"/>
                <w:lang w:val="el-GR"/>
              </w:rPr>
              <w:t xml:space="preserve">Αρχικά αποστέλλεται γράμμα στους γονείς και κηδεμόνες  των συμμετεχόντων μαθητών/τριών (έντυπο επιστολής για γονείς). </w:t>
            </w:r>
            <w:r w:rsidR="002D61AD" w:rsidRPr="00BC41EF">
              <w:rPr>
                <w:rFonts w:ascii="Calibri" w:hAnsi="Calibri" w:cs="Calibri"/>
                <w:color w:val="auto"/>
                <w:sz w:val="22"/>
                <w:szCs w:val="22"/>
                <w:lang w:val="el-GR"/>
              </w:rPr>
              <w:t xml:space="preserve">Το δίωρο εργαστήριο </w:t>
            </w:r>
            <w:r w:rsidR="006A164A" w:rsidRPr="00BC41EF">
              <w:rPr>
                <w:rFonts w:ascii="Calibri" w:hAnsi="Calibri" w:cs="Calibri"/>
                <w:color w:val="auto"/>
                <w:sz w:val="22"/>
                <w:szCs w:val="22"/>
                <w:lang w:val="el-GR"/>
              </w:rPr>
              <w:t xml:space="preserve"> περιλαμβάνει </w:t>
            </w:r>
            <w:r w:rsidR="000C51F1" w:rsidRPr="00BC41EF">
              <w:rPr>
                <w:rFonts w:ascii="Calibri" w:hAnsi="Calibri" w:cs="Calibri"/>
                <w:color w:val="auto"/>
                <w:sz w:val="22"/>
                <w:szCs w:val="22"/>
                <w:lang w:val="el-GR"/>
              </w:rPr>
              <w:t>μικρή γνωριμία</w:t>
            </w:r>
            <w:r w:rsidR="001F5D7E" w:rsidRPr="00BC41EF">
              <w:rPr>
                <w:rFonts w:ascii="Calibri" w:hAnsi="Calibri" w:cs="Calibri"/>
                <w:color w:val="auto"/>
                <w:sz w:val="22"/>
                <w:szCs w:val="22"/>
                <w:lang w:val="el-GR"/>
              </w:rPr>
              <w:t xml:space="preserve">, και διατύπωση προσδοκιών. </w:t>
            </w:r>
            <w:r w:rsidR="001F5D7E" w:rsidRPr="00BC41EF">
              <w:rPr>
                <w:rFonts w:ascii="Calibri" w:hAnsi="Calibri" w:cs="Calibri"/>
                <w:color w:val="auto"/>
                <w:sz w:val="22"/>
                <w:szCs w:val="22"/>
                <w:lang w:val="el-GR"/>
              </w:rPr>
              <w:lastRenderedPageBreak/>
              <w:t xml:space="preserve">Στη συνέχεια </w:t>
            </w:r>
            <w:r w:rsidR="006A164A" w:rsidRPr="00BC41EF">
              <w:rPr>
                <w:rFonts w:ascii="Calibri" w:hAnsi="Calibri" w:cs="Calibri"/>
                <w:color w:val="auto"/>
                <w:sz w:val="22"/>
                <w:szCs w:val="22"/>
                <w:lang w:val="el-GR"/>
              </w:rPr>
              <w:t xml:space="preserve">συζήτηση </w:t>
            </w:r>
            <w:r w:rsidR="00F80D9C" w:rsidRPr="00BC41EF">
              <w:rPr>
                <w:rFonts w:ascii="Calibri" w:hAnsi="Calibri" w:cs="Calibri"/>
                <w:color w:val="auto"/>
                <w:sz w:val="22"/>
                <w:szCs w:val="22"/>
                <w:lang w:val="el-GR"/>
              </w:rPr>
              <w:t xml:space="preserve"> σε μικρές ομάδες</w:t>
            </w:r>
            <w:r w:rsidR="00E27D0D" w:rsidRPr="00BC41EF">
              <w:rPr>
                <w:rFonts w:ascii="Calibri" w:hAnsi="Calibri" w:cs="Calibri"/>
                <w:color w:val="auto"/>
                <w:sz w:val="22"/>
                <w:szCs w:val="22"/>
                <w:lang w:val="el-GR"/>
              </w:rPr>
              <w:t xml:space="preserve">  με</w:t>
            </w:r>
            <w:r w:rsidRPr="00BC41EF">
              <w:rPr>
                <w:rFonts w:ascii="Calibri" w:hAnsi="Calibri" w:cs="Calibri"/>
                <w:color w:val="auto"/>
                <w:sz w:val="22"/>
                <w:szCs w:val="22"/>
                <w:lang w:val="el-GR"/>
              </w:rPr>
              <w:t xml:space="preserve"> τρία ερωτήματα και υποστηρικτικά</w:t>
            </w:r>
            <w:r w:rsidR="00E27D0D" w:rsidRPr="00BC41EF">
              <w:rPr>
                <w:rFonts w:ascii="Calibri" w:hAnsi="Calibri" w:cs="Calibri"/>
                <w:color w:val="auto"/>
                <w:sz w:val="22"/>
                <w:szCs w:val="22"/>
                <w:lang w:val="el-GR"/>
              </w:rPr>
              <w:t xml:space="preserve"> τη θεματολογία της συμπεριληπτικής σεξουαλικής αγωγής</w:t>
            </w:r>
            <w:r w:rsidR="006C1BC1" w:rsidRPr="00BC41EF">
              <w:rPr>
                <w:rFonts w:ascii="Calibri" w:hAnsi="Calibri" w:cs="Calibri"/>
                <w:color w:val="auto"/>
                <w:sz w:val="22"/>
                <w:szCs w:val="22"/>
                <w:lang w:val="el-GR"/>
              </w:rPr>
              <w:t xml:space="preserve"> (φύλλο εργασίας</w:t>
            </w:r>
            <w:r w:rsidR="0016637A" w:rsidRPr="00BC41EF">
              <w:rPr>
                <w:rFonts w:ascii="Calibri" w:hAnsi="Calibri" w:cs="Calibri"/>
                <w:color w:val="auto"/>
                <w:sz w:val="22"/>
                <w:szCs w:val="22"/>
                <w:lang w:val="el-GR"/>
              </w:rPr>
              <w:t xml:space="preserve"> στα ελληνικά και στα αγγλικά</w:t>
            </w:r>
            <w:r w:rsidR="006C1BC1" w:rsidRPr="00BC41EF">
              <w:rPr>
                <w:rFonts w:ascii="Calibri" w:hAnsi="Calibri" w:cs="Calibri"/>
                <w:color w:val="auto"/>
                <w:sz w:val="22"/>
                <w:szCs w:val="22"/>
                <w:lang w:val="el-GR"/>
              </w:rPr>
              <w:t>)</w:t>
            </w:r>
            <w:r w:rsidR="00E27D0D" w:rsidRPr="00BC41EF">
              <w:rPr>
                <w:rFonts w:ascii="Calibri" w:hAnsi="Calibri" w:cs="Calibri"/>
                <w:color w:val="auto"/>
                <w:sz w:val="22"/>
                <w:szCs w:val="22"/>
                <w:lang w:val="el-GR"/>
              </w:rPr>
              <w:t xml:space="preserve"> </w:t>
            </w:r>
            <w:r w:rsidR="00F80D9C" w:rsidRPr="00BC41EF">
              <w:rPr>
                <w:rFonts w:ascii="Calibri" w:hAnsi="Calibri" w:cs="Calibri"/>
                <w:color w:val="auto"/>
                <w:sz w:val="22"/>
                <w:szCs w:val="22"/>
                <w:lang w:val="el-GR"/>
              </w:rPr>
              <w:t>:</w:t>
            </w:r>
          </w:p>
          <w:p w14:paraId="110E1EBA" w14:textId="77777777" w:rsidR="00F80D9C" w:rsidRPr="00BC41EF" w:rsidRDefault="00F80D9C" w:rsidP="00286E91">
            <w:pPr>
              <w:numPr>
                <w:ilvl w:val="0"/>
                <w:numId w:val="7"/>
              </w:numPr>
              <w:suppressAutoHyphens/>
              <w:spacing w:after="0" w:line="240" w:lineRule="auto"/>
              <w:rPr>
                <w:rFonts w:ascii="Calibri" w:hAnsi="Calibri" w:cs="Calibri"/>
                <w:color w:val="auto"/>
                <w:sz w:val="22"/>
                <w:szCs w:val="22"/>
                <w:lang w:val="el-GR"/>
              </w:rPr>
            </w:pPr>
            <w:r w:rsidRPr="00BC41EF">
              <w:rPr>
                <w:rFonts w:ascii="Calibri" w:hAnsi="Calibri" w:cs="Calibri"/>
                <w:color w:val="auto"/>
                <w:sz w:val="22"/>
                <w:szCs w:val="22"/>
                <w:lang w:val="el-GR"/>
              </w:rPr>
              <w:t>αν έχω μιλήσει σε κάποιον για θέματα που αφορούν στον έρωτα/</w:t>
            </w:r>
            <w:r w:rsidRPr="00BC41EF">
              <w:rPr>
                <w:rFonts w:ascii="Calibri" w:hAnsi="Calibri" w:cs="Calibri"/>
                <w:color w:val="auto"/>
                <w:sz w:val="22"/>
                <w:szCs w:val="22"/>
              </w:rPr>
              <w:t>sex</w:t>
            </w:r>
          </w:p>
          <w:p w14:paraId="65BD6E08" w14:textId="77777777" w:rsidR="00F80D9C" w:rsidRPr="00BC41EF" w:rsidRDefault="00F80D9C" w:rsidP="00286E91">
            <w:pPr>
              <w:numPr>
                <w:ilvl w:val="0"/>
                <w:numId w:val="7"/>
              </w:numPr>
              <w:suppressAutoHyphens/>
              <w:spacing w:after="0" w:line="240" w:lineRule="auto"/>
              <w:rPr>
                <w:rFonts w:ascii="Calibri" w:hAnsi="Calibri" w:cs="Calibri"/>
                <w:color w:val="auto"/>
                <w:sz w:val="22"/>
                <w:szCs w:val="22"/>
                <w:lang w:val="el-GR"/>
              </w:rPr>
            </w:pPr>
            <w:r w:rsidRPr="00BC41EF">
              <w:rPr>
                <w:rFonts w:ascii="Calibri" w:hAnsi="Calibri" w:cs="Calibri"/>
                <w:color w:val="auto"/>
                <w:sz w:val="22"/>
                <w:szCs w:val="22"/>
                <w:lang w:val="el-GR"/>
              </w:rPr>
              <w:t>σε ποιον τα λέω/σε ποιον δυσκολεύομαι να τα πω</w:t>
            </w:r>
          </w:p>
          <w:p w14:paraId="2F33060B" w14:textId="77777777" w:rsidR="00F80D9C" w:rsidRPr="00BC41EF" w:rsidRDefault="00F80D9C" w:rsidP="00286E91">
            <w:pPr>
              <w:numPr>
                <w:ilvl w:val="0"/>
                <w:numId w:val="7"/>
              </w:numPr>
              <w:suppressAutoHyphens/>
              <w:spacing w:after="0" w:line="240" w:lineRule="auto"/>
              <w:rPr>
                <w:rFonts w:ascii="Calibri" w:hAnsi="Calibri" w:cs="Calibri"/>
                <w:color w:val="auto"/>
                <w:sz w:val="22"/>
                <w:szCs w:val="22"/>
                <w:lang w:val="el-GR"/>
              </w:rPr>
            </w:pPr>
            <w:r w:rsidRPr="00BC41EF">
              <w:rPr>
                <w:rFonts w:ascii="Calibri" w:hAnsi="Calibri" w:cs="Calibri"/>
                <w:color w:val="auto"/>
                <w:sz w:val="22"/>
                <w:szCs w:val="22"/>
                <w:lang w:val="el-GR"/>
              </w:rPr>
              <w:t>τι με δυσκολεύει και τι μου είναι εύκολο να συζητήσω</w:t>
            </w:r>
          </w:p>
          <w:p w14:paraId="73E8A7F1" w14:textId="3EDD52E5" w:rsidR="00A03075" w:rsidRPr="00BC41EF" w:rsidRDefault="001F5D7E" w:rsidP="00DA2A6A">
            <w:pPr>
              <w:spacing w:after="0"/>
              <w:jc w:val="both"/>
              <w:rPr>
                <w:rFonts w:ascii="Calibri" w:eastAsiaTheme="minorHAnsi" w:hAnsi="Calibri" w:cs="Calibri"/>
                <w:bCs/>
                <w:color w:val="auto"/>
                <w:sz w:val="22"/>
                <w:szCs w:val="22"/>
                <w:lang w:val="el-GR"/>
              </w:rPr>
            </w:pPr>
            <w:r w:rsidRPr="00BC41EF">
              <w:rPr>
                <w:rFonts w:ascii="Calibri" w:eastAsiaTheme="minorHAnsi" w:hAnsi="Calibri" w:cs="Calibri"/>
                <w:bCs/>
                <w:color w:val="auto"/>
                <w:sz w:val="22"/>
                <w:szCs w:val="22"/>
                <w:lang w:val="el-GR"/>
              </w:rPr>
              <w:t>Μετά</w:t>
            </w:r>
            <w:r w:rsidR="006A164A" w:rsidRPr="00BC41EF">
              <w:rPr>
                <w:rFonts w:ascii="Calibri" w:eastAsiaTheme="minorHAnsi" w:hAnsi="Calibri" w:cs="Calibri"/>
                <w:bCs/>
                <w:color w:val="auto"/>
                <w:sz w:val="22"/>
                <w:szCs w:val="22"/>
                <w:lang w:val="el-GR"/>
              </w:rPr>
              <w:t xml:space="preserve"> </w:t>
            </w:r>
            <w:r w:rsidR="00E27D0D" w:rsidRPr="00BC41EF">
              <w:rPr>
                <w:rFonts w:ascii="Calibri" w:eastAsiaTheme="minorHAnsi" w:hAnsi="Calibri" w:cs="Calibri"/>
                <w:bCs/>
                <w:color w:val="auto"/>
                <w:sz w:val="22"/>
                <w:szCs w:val="22"/>
                <w:lang w:val="el-GR"/>
              </w:rPr>
              <w:t xml:space="preserve">γίνεται </w:t>
            </w:r>
            <w:r w:rsidR="006A164A" w:rsidRPr="00BC41EF">
              <w:rPr>
                <w:rFonts w:ascii="Calibri" w:eastAsiaTheme="minorHAnsi" w:hAnsi="Calibri" w:cs="Calibri"/>
                <w:bCs/>
                <w:color w:val="auto"/>
                <w:sz w:val="22"/>
                <w:szCs w:val="22"/>
                <w:lang w:val="el-GR"/>
              </w:rPr>
              <w:t xml:space="preserve">παρουσίαση των συζητήσεων </w:t>
            </w:r>
            <w:r w:rsidR="00E27D0D" w:rsidRPr="00BC41EF">
              <w:rPr>
                <w:rFonts w:ascii="Calibri" w:eastAsiaTheme="minorHAnsi" w:hAnsi="Calibri" w:cs="Calibri"/>
                <w:bCs/>
                <w:color w:val="auto"/>
                <w:sz w:val="22"/>
                <w:szCs w:val="22"/>
                <w:lang w:val="el-GR"/>
              </w:rPr>
              <w:t>των</w:t>
            </w:r>
            <w:r w:rsidR="006A164A" w:rsidRPr="00BC41EF">
              <w:rPr>
                <w:rFonts w:ascii="Calibri" w:eastAsiaTheme="minorHAnsi" w:hAnsi="Calibri" w:cs="Calibri"/>
                <w:bCs/>
                <w:color w:val="auto"/>
                <w:sz w:val="22"/>
                <w:szCs w:val="22"/>
                <w:lang w:val="el-GR"/>
              </w:rPr>
              <w:t xml:space="preserve"> </w:t>
            </w:r>
            <w:r w:rsidR="00E27D0D" w:rsidRPr="00BC41EF">
              <w:rPr>
                <w:rFonts w:ascii="Calibri" w:eastAsiaTheme="minorHAnsi" w:hAnsi="Calibri" w:cs="Calibri"/>
                <w:bCs/>
                <w:color w:val="auto"/>
                <w:sz w:val="22"/>
                <w:szCs w:val="22"/>
                <w:lang w:val="el-GR"/>
              </w:rPr>
              <w:t>μικρών ομάδων</w:t>
            </w:r>
            <w:r w:rsidR="006A164A" w:rsidRPr="00BC41EF">
              <w:rPr>
                <w:rFonts w:ascii="Calibri" w:eastAsiaTheme="minorHAnsi" w:hAnsi="Calibri" w:cs="Calibri"/>
                <w:bCs/>
                <w:color w:val="auto"/>
                <w:sz w:val="22"/>
                <w:szCs w:val="22"/>
                <w:lang w:val="el-GR"/>
              </w:rPr>
              <w:t xml:space="preserve"> στην ολομέλεια. </w:t>
            </w:r>
            <w:r w:rsidR="007600A6" w:rsidRPr="00BC41EF">
              <w:rPr>
                <w:rFonts w:ascii="Calibri" w:eastAsiaTheme="minorHAnsi" w:hAnsi="Calibri" w:cs="Calibri"/>
                <w:bCs/>
                <w:color w:val="auto"/>
                <w:sz w:val="22"/>
                <w:szCs w:val="22"/>
                <w:lang w:val="el-GR"/>
              </w:rPr>
              <w:t>Όταν ολοκληρωθεί η παρουσίαση</w:t>
            </w:r>
            <w:r w:rsidR="00BD42E6" w:rsidRPr="00BC41EF">
              <w:rPr>
                <w:rFonts w:ascii="Calibri" w:eastAsiaTheme="minorHAnsi" w:hAnsi="Calibri" w:cs="Calibri"/>
                <w:bCs/>
                <w:color w:val="auto"/>
                <w:sz w:val="22"/>
                <w:szCs w:val="22"/>
                <w:lang w:val="el-GR"/>
              </w:rPr>
              <w:t>,</w:t>
            </w:r>
            <w:r w:rsidR="007600A6" w:rsidRPr="00BC41EF">
              <w:rPr>
                <w:rFonts w:ascii="Calibri" w:eastAsiaTheme="minorHAnsi" w:hAnsi="Calibri" w:cs="Calibri"/>
                <w:bCs/>
                <w:color w:val="auto"/>
                <w:sz w:val="22"/>
                <w:szCs w:val="22"/>
                <w:lang w:val="el-GR"/>
              </w:rPr>
              <w:t xml:space="preserve"> ο συντονιστής/</w:t>
            </w:r>
            <w:proofErr w:type="spellStart"/>
            <w:r w:rsidR="007600A6" w:rsidRPr="00BC41EF">
              <w:rPr>
                <w:rFonts w:ascii="Calibri" w:eastAsiaTheme="minorHAnsi" w:hAnsi="Calibri" w:cs="Calibri"/>
                <w:bCs/>
                <w:color w:val="auto"/>
                <w:sz w:val="22"/>
                <w:szCs w:val="22"/>
                <w:lang w:val="el-GR"/>
              </w:rPr>
              <w:t>στρια</w:t>
            </w:r>
            <w:proofErr w:type="spellEnd"/>
            <w:r w:rsidR="007600A6" w:rsidRPr="00BC41EF">
              <w:rPr>
                <w:rFonts w:ascii="Calibri" w:eastAsiaTheme="minorHAnsi" w:hAnsi="Calibri" w:cs="Calibri"/>
                <w:bCs/>
                <w:color w:val="auto"/>
                <w:sz w:val="22"/>
                <w:szCs w:val="22"/>
                <w:lang w:val="el-GR"/>
              </w:rPr>
              <w:t>, με τη βοήθεια των σημειώσεων που έχει κρατήσει κατά τη διάρκεια την παρουσίασης της κάθε ομάδας</w:t>
            </w:r>
            <w:r w:rsidR="00BC41EF" w:rsidRPr="00BC41EF">
              <w:rPr>
                <w:rFonts w:ascii="Calibri" w:eastAsiaTheme="minorHAnsi" w:hAnsi="Calibri" w:cs="Calibri"/>
                <w:bCs/>
                <w:color w:val="auto"/>
                <w:sz w:val="22"/>
                <w:szCs w:val="22"/>
                <w:lang w:val="el-GR"/>
              </w:rPr>
              <w:t>,</w:t>
            </w:r>
            <w:r w:rsidR="007600A6" w:rsidRPr="00BC41EF">
              <w:rPr>
                <w:rFonts w:ascii="Calibri" w:eastAsiaTheme="minorHAnsi" w:hAnsi="Calibri" w:cs="Calibri"/>
                <w:bCs/>
                <w:color w:val="auto"/>
                <w:sz w:val="22"/>
                <w:szCs w:val="22"/>
                <w:lang w:val="el-GR"/>
              </w:rPr>
              <w:t xml:space="preserve"> επικεντρώνει στα  σημεία που θεωρεί σημαντικά για την ολομέλεια. Φωτίζει διαστρεβλώσεις, μύθους, στερεότυπα, στίγμα, </w:t>
            </w:r>
            <w:proofErr w:type="spellStart"/>
            <w:r w:rsidR="007600A6" w:rsidRPr="00BC41EF">
              <w:rPr>
                <w:rFonts w:ascii="Calibri" w:eastAsiaTheme="minorHAnsi" w:hAnsi="Calibri" w:cs="Calibri"/>
                <w:bCs/>
                <w:color w:val="auto"/>
                <w:sz w:val="22"/>
                <w:szCs w:val="22"/>
                <w:lang w:val="el-GR"/>
              </w:rPr>
              <w:t>αορατότητα</w:t>
            </w:r>
            <w:proofErr w:type="spellEnd"/>
            <w:r w:rsidR="007600A6" w:rsidRPr="00BC41EF">
              <w:rPr>
                <w:rFonts w:ascii="Calibri" w:eastAsiaTheme="minorHAnsi" w:hAnsi="Calibri" w:cs="Calibri"/>
                <w:bCs/>
                <w:color w:val="auto"/>
                <w:sz w:val="22"/>
                <w:szCs w:val="22"/>
                <w:lang w:val="el-GR"/>
              </w:rPr>
              <w:t xml:space="preserve">, διακρίσεις. </w:t>
            </w:r>
            <w:r w:rsidR="0016637A" w:rsidRPr="00BC41EF">
              <w:rPr>
                <w:rFonts w:ascii="Calibri" w:eastAsiaTheme="minorHAnsi" w:hAnsi="Calibri" w:cs="Calibri"/>
                <w:bCs/>
                <w:color w:val="auto"/>
                <w:sz w:val="22"/>
                <w:szCs w:val="22"/>
                <w:lang w:val="el-GR"/>
              </w:rPr>
              <w:t>Ακολουθεί παραγωγή προϊόντος και ποιοτική αξιολόγηση (</w:t>
            </w:r>
            <w:r w:rsidR="00814F3D" w:rsidRPr="00BC41EF">
              <w:rPr>
                <w:rFonts w:ascii="Calibri" w:eastAsiaTheme="minorHAnsi" w:hAnsi="Calibri" w:cs="Calibri"/>
                <w:bCs/>
                <w:color w:val="auto"/>
                <w:sz w:val="22"/>
                <w:szCs w:val="22"/>
                <w:lang w:val="el-GR"/>
              </w:rPr>
              <w:t xml:space="preserve">έντυπο </w:t>
            </w:r>
            <w:r w:rsidR="0016637A" w:rsidRPr="00BC41EF">
              <w:rPr>
                <w:rFonts w:ascii="Calibri" w:eastAsiaTheme="minorHAnsi" w:hAnsi="Calibri" w:cs="Calibri"/>
                <w:bCs/>
                <w:color w:val="auto"/>
                <w:sz w:val="22"/>
                <w:szCs w:val="22"/>
                <w:lang w:val="el-GR"/>
              </w:rPr>
              <w:t xml:space="preserve">φύλλο αξιολόγησης). </w:t>
            </w:r>
            <w:r w:rsidR="00814F3D" w:rsidRPr="00BC41EF">
              <w:rPr>
                <w:rFonts w:ascii="Calibri" w:eastAsiaTheme="minorHAnsi" w:hAnsi="Calibri" w:cs="Calibri"/>
                <w:bCs/>
                <w:color w:val="auto"/>
                <w:sz w:val="22"/>
                <w:szCs w:val="22"/>
                <w:lang w:val="el-GR"/>
              </w:rPr>
              <w:t xml:space="preserve">Επιπλέον </w:t>
            </w:r>
            <w:r w:rsidR="00BD42E6" w:rsidRPr="00BC41EF">
              <w:rPr>
                <w:rFonts w:ascii="Calibri" w:eastAsiaTheme="minorHAnsi" w:hAnsi="Calibri" w:cs="Calibri"/>
                <w:bCs/>
                <w:color w:val="auto"/>
                <w:sz w:val="22"/>
                <w:szCs w:val="22"/>
                <w:lang w:val="el-GR"/>
              </w:rPr>
              <w:t xml:space="preserve">έχει δημιουργηθεί </w:t>
            </w:r>
            <w:r w:rsidR="0016637A" w:rsidRPr="00BC41EF">
              <w:rPr>
                <w:rFonts w:ascii="Calibri" w:eastAsiaTheme="minorHAnsi" w:hAnsi="Calibri" w:cs="Calibri"/>
                <w:bCs/>
                <w:color w:val="auto"/>
                <w:sz w:val="22"/>
                <w:szCs w:val="22"/>
                <w:lang w:val="el-GR"/>
              </w:rPr>
              <w:t xml:space="preserve"> οδηγός με τα αναλυτικά βήματα του εργαστηρίου</w:t>
            </w:r>
            <w:r w:rsidR="00BD42E6" w:rsidRPr="00BC41EF">
              <w:rPr>
                <w:rFonts w:ascii="Calibri" w:eastAsiaTheme="minorHAnsi" w:hAnsi="Calibri" w:cs="Calibri"/>
                <w:bCs/>
                <w:color w:val="auto"/>
                <w:sz w:val="22"/>
                <w:szCs w:val="22"/>
                <w:lang w:val="el-GR"/>
              </w:rPr>
              <w:t xml:space="preserve"> (έντυπο οδηγός εκπαιδευτικού) </w:t>
            </w:r>
            <w:r w:rsidR="0016637A" w:rsidRPr="00BC41EF">
              <w:rPr>
                <w:rFonts w:ascii="Calibri" w:eastAsiaTheme="minorHAnsi" w:hAnsi="Calibri" w:cs="Calibri"/>
                <w:bCs/>
                <w:color w:val="auto"/>
                <w:sz w:val="22"/>
                <w:szCs w:val="22"/>
                <w:lang w:val="el-GR"/>
              </w:rPr>
              <w:t>για τους συντονιστές/εκπαιδευτικούς</w:t>
            </w:r>
            <w:r w:rsidR="00814F3D" w:rsidRPr="00BC41EF">
              <w:rPr>
                <w:rFonts w:ascii="Calibri" w:eastAsiaTheme="minorHAnsi" w:hAnsi="Calibri" w:cs="Calibri"/>
                <w:bCs/>
                <w:color w:val="auto"/>
                <w:sz w:val="22"/>
                <w:szCs w:val="22"/>
                <w:lang w:val="el-GR"/>
              </w:rPr>
              <w:t xml:space="preserve"> και </w:t>
            </w:r>
            <w:r w:rsidR="00BD42E6" w:rsidRPr="00BC41EF">
              <w:rPr>
                <w:rFonts w:ascii="Calibri" w:eastAsiaTheme="minorHAnsi" w:hAnsi="Calibri" w:cs="Calibri"/>
                <w:bCs/>
                <w:color w:val="auto"/>
                <w:sz w:val="22"/>
                <w:szCs w:val="22"/>
                <w:lang w:val="el-GR"/>
              </w:rPr>
              <w:t xml:space="preserve">λίστα με </w:t>
            </w:r>
            <w:r w:rsidR="00814F3D" w:rsidRPr="00BC41EF">
              <w:rPr>
                <w:rFonts w:ascii="Calibri" w:eastAsiaTheme="minorHAnsi" w:hAnsi="Calibri" w:cs="Calibri"/>
                <w:bCs/>
                <w:color w:val="auto"/>
                <w:sz w:val="22"/>
                <w:szCs w:val="22"/>
                <w:lang w:val="el-GR"/>
              </w:rPr>
              <w:t>ενδεικτική βιβλιογραφία</w:t>
            </w:r>
            <w:r w:rsidR="0016637A" w:rsidRPr="00BC41EF">
              <w:rPr>
                <w:rFonts w:ascii="Calibri" w:eastAsiaTheme="minorHAnsi" w:hAnsi="Calibri" w:cs="Calibri"/>
                <w:bCs/>
                <w:color w:val="auto"/>
                <w:sz w:val="22"/>
                <w:szCs w:val="22"/>
                <w:lang w:val="el-GR"/>
              </w:rPr>
              <w:t>.</w:t>
            </w:r>
          </w:p>
          <w:p w14:paraId="3D5EE787" w14:textId="6102B6C0" w:rsidR="00DA2A6A" w:rsidRDefault="000C51F1" w:rsidP="00DA2A6A">
            <w:pPr>
              <w:spacing w:after="0"/>
              <w:jc w:val="both"/>
              <w:rPr>
                <w:rFonts w:ascii="Calibri" w:eastAsiaTheme="minorHAnsi" w:hAnsi="Calibri" w:cs="Calibri"/>
                <w:bCs/>
                <w:color w:val="auto"/>
                <w:sz w:val="22"/>
                <w:szCs w:val="22"/>
                <w:lang w:val="el-GR"/>
              </w:rPr>
            </w:pPr>
            <w:r w:rsidRPr="00BC41EF">
              <w:rPr>
                <w:rFonts w:ascii="Calibri" w:eastAsiaTheme="minorHAnsi" w:hAnsi="Calibri" w:cs="Calibri"/>
                <w:bCs/>
                <w:color w:val="auto"/>
                <w:sz w:val="22"/>
                <w:szCs w:val="22"/>
                <w:lang w:val="el-GR"/>
              </w:rPr>
              <w:t xml:space="preserve">Η </w:t>
            </w:r>
            <w:r w:rsidR="001F5D7E" w:rsidRPr="00BC41EF">
              <w:rPr>
                <w:rFonts w:ascii="Calibri" w:eastAsiaTheme="minorHAnsi" w:hAnsi="Calibri" w:cs="Calibri"/>
                <w:bCs/>
                <w:color w:val="auto"/>
                <w:sz w:val="22"/>
                <w:szCs w:val="22"/>
                <w:lang w:val="el-GR"/>
              </w:rPr>
              <w:t xml:space="preserve">μεθοδολογία της </w:t>
            </w:r>
            <w:r w:rsidRPr="00BC41EF">
              <w:rPr>
                <w:rFonts w:ascii="Calibri" w:eastAsiaTheme="minorHAnsi" w:hAnsi="Calibri" w:cs="Calibri"/>
                <w:bCs/>
                <w:color w:val="auto"/>
                <w:sz w:val="22"/>
                <w:szCs w:val="22"/>
                <w:lang w:val="el-GR"/>
              </w:rPr>
              <w:t>διεργασία</w:t>
            </w:r>
            <w:r w:rsidR="001F5D7E" w:rsidRPr="00BC41EF">
              <w:rPr>
                <w:rFonts w:ascii="Calibri" w:eastAsiaTheme="minorHAnsi" w:hAnsi="Calibri" w:cs="Calibri"/>
                <w:bCs/>
                <w:color w:val="auto"/>
                <w:sz w:val="22"/>
                <w:szCs w:val="22"/>
                <w:lang w:val="el-GR"/>
              </w:rPr>
              <w:t>ς</w:t>
            </w:r>
            <w:r w:rsidRPr="00BC41EF">
              <w:rPr>
                <w:rFonts w:ascii="Calibri" w:eastAsiaTheme="minorHAnsi" w:hAnsi="Calibri" w:cs="Calibri"/>
                <w:bCs/>
                <w:color w:val="auto"/>
                <w:sz w:val="22"/>
                <w:szCs w:val="22"/>
                <w:lang w:val="el-GR"/>
              </w:rPr>
              <w:t xml:space="preserve"> κάθε ομάδας</w:t>
            </w:r>
            <w:r w:rsidR="001F5D7E" w:rsidRPr="00BC41EF">
              <w:rPr>
                <w:rFonts w:ascii="Calibri" w:eastAsiaTheme="minorHAnsi" w:hAnsi="Calibri" w:cs="Calibri"/>
                <w:bCs/>
                <w:color w:val="auto"/>
                <w:sz w:val="22"/>
                <w:szCs w:val="22"/>
                <w:lang w:val="el-GR"/>
              </w:rPr>
              <w:t>/τάξης</w:t>
            </w:r>
            <w:r w:rsidRPr="00BC41EF">
              <w:rPr>
                <w:rFonts w:ascii="Calibri" w:eastAsiaTheme="minorHAnsi" w:hAnsi="Calibri" w:cs="Calibri"/>
                <w:bCs/>
                <w:color w:val="auto"/>
                <w:sz w:val="22"/>
                <w:szCs w:val="22"/>
                <w:lang w:val="el-GR"/>
              </w:rPr>
              <w:t xml:space="preserve"> είναι μοναδική και </w:t>
            </w:r>
            <w:r w:rsidR="001F5D7E" w:rsidRPr="00BC41EF">
              <w:rPr>
                <w:rFonts w:ascii="Calibri" w:eastAsiaTheme="minorHAnsi" w:hAnsi="Calibri" w:cs="Calibri"/>
                <w:bCs/>
                <w:color w:val="auto"/>
                <w:sz w:val="22"/>
                <w:szCs w:val="22"/>
                <w:lang w:val="el-GR"/>
              </w:rPr>
              <w:t xml:space="preserve">σε κάθε εργαστήριο </w:t>
            </w:r>
            <w:r w:rsidRPr="00BC41EF">
              <w:rPr>
                <w:rFonts w:ascii="Calibri" w:eastAsiaTheme="minorHAnsi" w:hAnsi="Calibri" w:cs="Calibri"/>
                <w:bCs/>
                <w:color w:val="auto"/>
                <w:sz w:val="22"/>
                <w:szCs w:val="22"/>
                <w:lang w:val="el-GR"/>
              </w:rPr>
              <w:t>είναι διαφορετικά τα σημεία που θα αναδειχθούν και θα διασαφηνιστούν ως απάντηση στις ανάγκες της.</w:t>
            </w:r>
          </w:p>
          <w:p w14:paraId="363049D7" w14:textId="0B674779" w:rsidR="009D017E" w:rsidRPr="009D017E" w:rsidRDefault="0073359E" w:rsidP="009D017E">
            <w:pPr>
              <w:jc w:val="both"/>
              <w:rPr>
                <w:rFonts w:ascii="Calibri" w:hAnsi="Calibri" w:cs="Calibri"/>
                <w:color w:val="auto"/>
                <w:sz w:val="22"/>
                <w:szCs w:val="22"/>
                <w:lang w:val="el-GR"/>
              </w:rPr>
            </w:pPr>
            <w:r w:rsidRPr="009D017E">
              <w:rPr>
                <w:rFonts w:ascii="Calibri" w:hAnsi="Calibri" w:cs="Calibri"/>
                <w:color w:val="auto"/>
                <w:sz w:val="22"/>
                <w:szCs w:val="22"/>
                <w:lang w:val="el-GR"/>
              </w:rPr>
              <w:t>Με την ολοκλήρωση της διαδικασίας προβλέπεται η παραγωγή προϊόντ</w:t>
            </w:r>
            <w:r w:rsidR="009D017E" w:rsidRPr="009D017E">
              <w:rPr>
                <w:rFonts w:ascii="Calibri" w:hAnsi="Calibri" w:cs="Calibri"/>
                <w:color w:val="auto"/>
                <w:sz w:val="22"/>
                <w:szCs w:val="22"/>
                <w:lang w:val="el-GR"/>
              </w:rPr>
              <w:t xml:space="preserve">ων, αποτέλεσμα ομαδικής εργασίας μαθητών/τριών (χάρτα, αφίσα, </w:t>
            </w:r>
            <w:proofErr w:type="spellStart"/>
            <w:r w:rsidR="009D017E" w:rsidRPr="009D017E">
              <w:rPr>
                <w:rFonts w:ascii="Calibri" w:hAnsi="Calibri" w:cs="Calibri"/>
                <w:color w:val="auto"/>
                <w:sz w:val="22"/>
                <w:szCs w:val="22"/>
                <w:lang w:val="el-GR"/>
              </w:rPr>
              <w:t>βιντεάκι</w:t>
            </w:r>
            <w:proofErr w:type="spellEnd"/>
            <w:r w:rsidR="009D017E" w:rsidRPr="009D017E">
              <w:rPr>
                <w:rFonts w:ascii="Calibri" w:hAnsi="Calibri" w:cs="Calibri"/>
                <w:color w:val="auto"/>
                <w:sz w:val="22"/>
                <w:szCs w:val="22"/>
                <w:lang w:val="el-GR"/>
              </w:rPr>
              <w:t xml:space="preserve">, συνθήματα, </w:t>
            </w:r>
            <w:proofErr w:type="spellStart"/>
            <w:r w:rsidR="009D017E" w:rsidRPr="009D017E">
              <w:rPr>
                <w:rFonts w:ascii="Calibri" w:hAnsi="Calibri" w:cs="Calibri"/>
                <w:color w:val="auto"/>
                <w:sz w:val="22"/>
                <w:szCs w:val="22"/>
                <w:lang w:val="el-GR"/>
              </w:rPr>
              <w:t>πανώ</w:t>
            </w:r>
            <w:proofErr w:type="spellEnd"/>
            <w:r w:rsidR="009D017E" w:rsidRPr="009D017E">
              <w:rPr>
                <w:rFonts w:ascii="Calibri" w:hAnsi="Calibri" w:cs="Calibri"/>
                <w:color w:val="auto"/>
                <w:sz w:val="22"/>
                <w:szCs w:val="22"/>
                <w:lang w:val="el-GR"/>
              </w:rPr>
              <w:t xml:space="preserve">, παιγνίδια </w:t>
            </w:r>
            <w:proofErr w:type="spellStart"/>
            <w:r w:rsidR="009D017E" w:rsidRPr="009D017E">
              <w:rPr>
                <w:rFonts w:ascii="Calibri" w:hAnsi="Calibri" w:cs="Calibri"/>
                <w:color w:val="auto"/>
                <w:sz w:val="22"/>
                <w:szCs w:val="22"/>
                <w:lang w:val="el-GR"/>
              </w:rPr>
              <w:t>κλπ</w:t>
            </w:r>
            <w:proofErr w:type="spellEnd"/>
            <w:r w:rsidR="009D017E" w:rsidRPr="009D017E">
              <w:rPr>
                <w:rFonts w:ascii="Calibri" w:hAnsi="Calibri" w:cs="Calibri"/>
                <w:color w:val="auto"/>
                <w:sz w:val="22"/>
                <w:szCs w:val="22"/>
                <w:lang w:val="el-GR"/>
              </w:rPr>
              <w:t xml:space="preserve">), αξιοποίηση της μεθόδου </w:t>
            </w:r>
            <w:r w:rsidR="009D017E" w:rsidRPr="009D017E">
              <w:rPr>
                <w:rFonts w:ascii="Calibri" w:hAnsi="Calibri" w:cs="Calibri"/>
                <w:color w:val="auto"/>
                <w:sz w:val="22"/>
                <w:szCs w:val="22"/>
              </w:rPr>
              <w:t>peer</w:t>
            </w:r>
            <w:r w:rsidR="009D017E" w:rsidRPr="009D017E">
              <w:rPr>
                <w:rFonts w:ascii="Calibri" w:hAnsi="Calibri" w:cs="Calibri"/>
                <w:color w:val="auto"/>
                <w:sz w:val="22"/>
                <w:szCs w:val="22"/>
                <w:lang w:val="el-GR"/>
              </w:rPr>
              <w:t xml:space="preserve"> </w:t>
            </w:r>
            <w:r w:rsidR="009D017E" w:rsidRPr="009D017E">
              <w:rPr>
                <w:rFonts w:ascii="Calibri" w:hAnsi="Calibri" w:cs="Calibri"/>
                <w:color w:val="auto"/>
                <w:sz w:val="22"/>
                <w:szCs w:val="22"/>
              </w:rPr>
              <w:t>education</w:t>
            </w:r>
            <w:r w:rsidR="009D017E" w:rsidRPr="009D017E">
              <w:rPr>
                <w:rFonts w:ascii="Calibri" w:hAnsi="Calibri" w:cs="Calibri"/>
                <w:color w:val="auto"/>
                <w:sz w:val="22"/>
                <w:szCs w:val="22"/>
                <w:lang w:val="el-GR"/>
              </w:rPr>
              <w:t xml:space="preserve"> (εκπαίδευση </w:t>
            </w:r>
            <w:proofErr w:type="spellStart"/>
            <w:r w:rsidR="009D017E" w:rsidRPr="009D017E">
              <w:rPr>
                <w:rFonts w:ascii="Calibri" w:hAnsi="Calibri" w:cs="Calibri"/>
                <w:color w:val="auto"/>
                <w:sz w:val="22"/>
                <w:szCs w:val="22"/>
                <w:lang w:val="el-GR"/>
              </w:rPr>
              <w:t>ομοτίμων</w:t>
            </w:r>
            <w:proofErr w:type="spellEnd"/>
            <w:r w:rsidR="009D017E" w:rsidRPr="009D017E">
              <w:rPr>
                <w:rFonts w:ascii="Calibri" w:hAnsi="Calibri" w:cs="Calibri"/>
                <w:color w:val="auto"/>
                <w:sz w:val="22"/>
                <w:szCs w:val="22"/>
                <w:lang w:val="el-GR"/>
              </w:rPr>
              <w:t xml:space="preserve">-οι μαθητές εκπαιδεύουν τους συμμαθητές τους) για την εκπαίδευση των μη εμπλεκόμενων με το εργαστήριο μελών της μαθητικής κοινότητας και μία ημερίδα αφιερωμένη στη σεξουαλική αγωγή για εκπαιδευτικούς και γονείς με την παρουσίαση του υλικού και τη πιθανή συμμετοχή προσκεκλημένων ειδικών. </w:t>
            </w:r>
          </w:p>
          <w:p w14:paraId="0DFEAB38" w14:textId="77777777" w:rsidR="000C51F1" w:rsidRPr="00286E91" w:rsidRDefault="000C51F1" w:rsidP="00DA2A6A">
            <w:pPr>
              <w:spacing w:after="0"/>
              <w:jc w:val="both"/>
              <w:rPr>
                <w:rFonts w:ascii="Calibri" w:eastAsiaTheme="minorHAnsi" w:hAnsi="Calibri" w:cs="Calibri"/>
                <w:bCs/>
                <w:color w:val="auto"/>
                <w:sz w:val="22"/>
                <w:szCs w:val="22"/>
                <w:lang w:val="el-GR"/>
              </w:rPr>
            </w:pPr>
          </w:p>
          <w:p w14:paraId="3B34F0A3" w14:textId="77777777"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Προσαρμογές για εμποδιζόμενους μαθητές</w:t>
            </w:r>
          </w:p>
          <w:p w14:paraId="2E2B30F8" w14:textId="77777777" w:rsidR="005E6231" w:rsidRPr="00D2731F" w:rsidRDefault="005E6231" w:rsidP="005E6231">
            <w:pPr>
              <w:spacing w:after="0"/>
              <w:jc w:val="both"/>
              <w:rPr>
                <w:rFonts w:ascii="Calibri" w:hAnsi="Calibri" w:cs="Times New Roman"/>
                <w:color w:val="auto"/>
                <w:sz w:val="22"/>
                <w:szCs w:val="22"/>
                <w:lang w:val="el-GR"/>
              </w:rPr>
            </w:pPr>
            <w:r w:rsidRPr="00D2731F">
              <w:rPr>
                <w:rFonts w:ascii="Calibri" w:hAnsi="Calibri" w:cs="Times New Roman"/>
                <w:color w:val="auto"/>
                <w:sz w:val="22"/>
                <w:szCs w:val="22"/>
                <w:lang w:val="el-GR"/>
              </w:rPr>
              <w:t>Το προτεινόμενο πρόγραμμα προβλέπει διαφοροποιήσεις στην προσέγγιση ή διευκολύνσεις ώστε να μπορεί να συμμετέχει το σύνολο της σχολικής τάξης ανεξαρτήτως μαθησιακού, κοινωνικού-πολιτισμικού υποβάθρου ή ειδικών εκπαιδευτικών αναγκών ή/και αναπηρίας. Σε κάθε περίπτωση έχει προηγηθεί με  σημείωμα η ενημέρωση των γονέων και κηδεμόνων για τη διεξαγωγή του εργαστηρίου/ων. Επίσης  υπάρχει συνεννόηση με τη Διεύθυνση του σχολείου και/ ή με τον υπεύθυνο εκπαιδευτικό της τάξης για την ύπαρξη τυχόν ζητημάτων ούτως ώστε να δοθούν οδηγίες για διαφοροποίηση ή διευκόλυνση. Πχ δίνεται η δυνατότητα επαφής με τη δημιουργό ή η λίστα με τους φορείς υποστήριξης για οποιαδήποτε ιδιαίτερη συνθήκη.</w:t>
            </w:r>
          </w:p>
          <w:p w14:paraId="7CE4FA55" w14:textId="77777777" w:rsidR="00DA2A6A" w:rsidRPr="00D2731F" w:rsidRDefault="00DA2A6A" w:rsidP="00DA2A6A">
            <w:pPr>
              <w:spacing w:after="0"/>
              <w:jc w:val="both"/>
              <w:rPr>
                <w:rFonts w:ascii="Calibri" w:hAnsi="Calibri" w:cs="Times New Roman"/>
                <w:color w:val="auto"/>
                <w:sz w:val="22"/>
                <w:szCs w:val="22"/>
                <w:lang w:val="el-GR"/>
              </w:rPr>
            </w:pPr>
          </w:p>
          <w:p w14:paraId="6A8609B7" w14:textId="77777777" w:rsidR="00BC41EF" w:rsidRDefault="00BC41EF" w:rsidP="00DA2A6A">
            <w:pPr>
              <w:pStyle w:val="1"/>
              <w:spacing w:before="0" w:after="0"/>
              <w:jc w:val="both"/>
              <w:rPr>
                <w:rFonts w:ascii="Calibri" w:hAnsi="Calibri" w:cs="Times New Roman"/>
                <w:b/>
                <w:sz w:val="22"/>
                <w:szCs w:val="22"/>
                <w:lang w:val="el-GR"/>
              </w:rPr>
            </w:pPr>
          </w:p>
          <w:p w14:paraId="23B2F0F0" w14:textId="4BC1F2A2" w:rsidR="002E4E12" w:rsidRPr="00DA2A6A" w:rsidRDefault="002E4E12"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Επέκταση</w:t>
            </w:r>
          </w:p>
          <w:p w14:paraId="4533592F" w14:textId="6FACD869" w:rsidR="006D12F0" w:rsidRPr="006D12F0" w:rsidRDefault="006D12F0" w:rsidP="00DA2A6A">
            <w:pPr>
              <w:pStyle w:val="1"/>
              <w:spacing w:before="0" w:after="0"/>
              <w:jc w:val="both"/>
              <w:rPr>
                <w:rFonts w:ascii="Calibri" w:eastAsia="Cambria" w:hAnsi="Calibri" w:cs="Calibri"/>
                <w:color w:val="auto"/>
                <w:sz w:val="22"/>
                <w:szCs w:val="22"/>
                <w:lang w:val="el-GR"/>
              </w:rPr>
            </w:pPr>
            <w:r w:rsidRPr="006D12F0">
              <w:rPr>
                <w:rFonts w:ascii="Calibri" w:eastAsia="Cambria" w:hAnsi="Calibri" w:cs="Calibri"/>
                <w:color w:val="auto"/>
                <w:sz w:val="22"/>
                <w:szCs w:val="22"/>
                <w:lang w:val="el-GR"/>
              </w:rPr>
              <w:t xml:space="preserve">Το εργαστήριο μπορεί να πραγματοποιηθεί οποιαδήποτε περίοδο κατά τη διάρκεια του σχολικού έτους. Θα μπορούσε να αξιοποιηθεί όμως και για την υποστήριξη ειδικών Ημερών όπως η Παγκόσμια Ημέρα Χρήσης Προφυλακτικού (13 Φεβρουαρίου), η Πανελλήνια Σχολική Ημέρα κατά της Βίας στο σχολείο (6 Μαρτίου), η Ευρωπαϊκή Ημέρα για την Προστασία των Παιδιών ενάντια στη Σεξουαλική Εκμετάλλευση και τη Σεξουαλική Κακοποίηση (18 Νοεμβρίου), η Παγκόσμια Ημέρα για το </w:t>
            </w:r>
            <w:r w:rsidRPr="006D12F0">
              <w:rPr>
                <w:rFonts w:ascii="Calibri" w:eastAsia="Cambria" w:hAnsi="Calibri" w:cs="Calibri"/>
                <w:color w:val="auto"/>
                <w:sz w:val="22"/>
                <w:szCs w:val="22"/>
              </w:rPr>
              <w:t>AIDS</w:t>
            </w:r>
            <w:r w:rsidRPr="006D12F0">
              <w:rPr>
                <w:rFonts w:ascii="Calibri" w:eastAsia="Cambria" w:hAnsi="Calibri" w:cs="Calibri"/>
                <w:color w:val="auto"/>
                <w:sz w:val="22"/>
                <w:szCs w:val="22"/>
                <w:lang w:val="el-GR"/>
              </w:rPr>
              <w:t xml:space="preserve"> (1 Δεκεμβρίου), </w:t>
            </w:r>
            <w:proofErr w:type="spellStart"/>
            <w:r w:rsidRPr="006D12F0">
              <w:rPr>
                <w:rFonts w:ascii="Calibri" w:eastAsia="Cambria" w:hAnsi="Calibri" w:cs="Calibri"/>
                <w:color w:val="auto"/>
                <w:sz w:val="22"/>
                <w:szCs w:val="22"/>
                <w:lang w:val="el-GR"/>
              </w:rPr>
              <w:t>κλπ</w:t>
            </w:r>
            <w:proofErr w:type="spellEnd"/>
          </w:p>
          <w:p w14:paraId="08143108" w14:textId="77777777" w:rsidR="006D12F0" w:rsidRDefault="006D12F0" w:rsidP="00DA2A6A">
            <w:pPr>
              <w:pStyle w:val="1"/>
              <w:spacing w:before="0" w:after="0"/>
              <w:jc w:val="both"/>
              <w:rPr>
                <w:rFonts w:ascii="Times New Roman" w:eastAsia="Cambria" w:hAnsi="Times New Roman" w:cstheme="minorHAnsi"/>
                <w:sz w:val="22"/>
                <w:szCs w:val="22"/>
                <w:lang w:val="el-GR"/>
              </w:rPr>
            </w:pPr>
          </w:p>
          <w:p w14:paraId="6BC9FF6D" w14:textId="5DF12B3A" w:rsidR="00A03075" w:rsidRPr="00BC41EF" w:rsidRDefault="00A4318E" w:rsidP="00DA2A6A">
            <w:pPr>
              <w:pStyle w:val="1"/>
              <w:spacing w:before="0" w:after="0"/>
              <w:jc w:val="both"/>
              <w:rPr>
                <w:rFonts w:ascii="Calibri" w:hAnsi="Calibri" w:cs="Calibri"/>
                <w:b/>
                <w:sz w:val="22"/>
                <w:szCs w:val="22"/>
                <w:lang w:val="el-GR"/>
              </w:rPr>
            </w:pPr>
            <w:r w:rsidRPr="00BC41EF">
              <w:rPr>
                <w:rFonts w:ascii="Calibri" w:hAnsi="Calibri" w:cs="Calibri"/>
                <w:b/>
                <w:sz w:val="22"/>
                <w:szCs w:val="22"/>
                <w:lang w:val="el-GR"/>
              </w:rPr>
              <w:t>Αξιολόγηση</w:t>
            </w:r>
          </w:p>
          <w:bookmarkEnd w:id="1"/>
          <w:p w14:paraId="3E475564" w14:textId="77777777" w:rsidR="006D12F0" w:rsidRPr="00BC41EF" w:rsidRDefault="006D12F0" w:rsidP="006D12F0">
            <w:pPr>
              <w:jc w:val="both"/>
              <w:rPr>
                <w:rFonts w:ascii="Calibri" w:eastAsia="Cambria" w:hAnsi="Calibri" w:cs="Calibri"/>
                <w:i/>
                <w:color w:val="auto"/>
                <w:sz w:val="22"/>
                <w:szCs w:val="22"/>
                <w:lang w:val="el-GR"/>
              </w:rPr>
            </w:pPr>
            <w:r w:rsidRPr="00BC41EF">
              <w:rPr>
                <w:rFonts w:ascii="Calibri" w:eastAsia="Cambria" w:hAnsi="Calibri" w:cs="Calibri"/>
                <w:iCs/>
                <w:color w:val="auto"/>
                <w:sz w:val="22"/>
                <w:szCs w:val="22"/>
                <w:lang w:val="el-GR"/>
              </w:rPr>
              <w:t>Η ποιοτική αξιολόγηση μέσω ερωτηματολογίου αφορά στους μαθητές/</w:t>
            </w:r>
            <w:proofErr w:type="spellStart"/>
            <w:r w:rsidRPr="00BC41EF">
              <w:rPr>
                <w:rFonts w:ascii="Calibri" w:eastAsia="Cambria" w:hAnsi="Calibri" w:cs="Calibri"/>
                <w:iCs/>
                <w:color w:val="auto"/>
                <w:sz w:val="22"/>
                <w:szCs w:val="22"/>
                <w:lang w:val="el-GR"/>
              </w:rPr>
              <w:t>τριες</w:t>
            </w:r>
            <w:proofErr w:type="spellEnd"/>
            <w:r w:rsidRPr="00BC41EF">
              <w:rPr>
                <w:rFonts w:ascii="Calibri" w:eastAsia="Cambria" w:hAnsi="Calibri" w:cs="Calibri"/>
                <w:iCs/>
                <w:color w:val="auto"/>
                <w:sz w:val="22"/>
                <w:szCs w:val="22"/>
                <w:lang w:val="el-GR"/>
              </w:rPr>
              <w:t xml:space="preserve"> και στο εκπαιδευτικό προσωπικό από τον ρόλο που συμμετέχει στη διαδικασία. Είτε δηλ. ως παρατηρητές/</w:t>
            </w:r>
            <w:proofErr w:type="spellStart"/>
            <w:r w:rsidRPr="00BC41EF">
              <w:rPr>
                <w:rFonts w:ascii="Calibri" w:eastAsia="Cambria" w:hAnsi="Calibri" w:cs="Calibri"/>
                <w:iCs/>
                <w:color w:val="auto"/>
                <w:sz w:val="22"/>
                <w:szCs w:val="22"/>
                <w:lang w:val="el-GR"/>
              </w:rPr>
              <w:t>τριες</w:t>
            </w:r>
            <w:proofErr w:type="spellEnd"/>
            <w:r w:rsidRPr="00BC41EF">
              <w:rPr>
                <w:rFonts w:ascii="Calibri" w:eastAsia="Cambria" w:hAnsi="Calibri" w:cs="Calibri"/>
                <w:iCs/>
                <w:color w:val="auto"/>
                <w:sz w:val="22"/>
                <w:szCs w:val="22"/>
                <w:lang w:val="el-GR"/>
              </w:rPr>
              <w:t>, είτε ως συντονιστές/</w:t>
            </w:r>
            <w:proofErr w:type="spellStart"/>
            <w:r w:rsidRPr="00BC41EF">
              <w:rPr>
                <w:rFonts w:ascii="Calibri" w:eastAsia="Cambria" w:hAnsi="Calibri" w:cs="Calibri"/>
                <w:iCs/>
                <w:color w:val="auto"/>
                <w:sz w:val="22"/>
                <w:szCs w:val="22"/>
                <w:lang w:val="el-GR"/>
              </w:rPr>
              <w:t>τριες</w:t>
            </w:r>
            <w:proofErr w:type="spellEnd"/>
            <w:r w:rsidRPr="00BC41EF">
              <w:rPr>
                <w:rFonts w:ascii="Calibri" w:eastAsia="Cambria" w:hAnsi="Calibri" w:cs="Calibri"/>
                <w:iCs/>
                <w:color w:val="auto"/>
                <w:sz w:val="22"/>
                <w:szCs w:val="22"/>
                <w:lang w:val="el-GR"/>
              </w:rPr>
              <w:t xml:space="preserve"> της ομάδας. Στην περίπτωση των συντονιστών/</w:t>
            </w:r>
            <w:proofErr w:type="spellStart"/>
            <w:r w:rsidRPr="00BC41EF">
              <w:rPr>
                <w:rFonts w:ascii="Calibri" w:eastAsia="Cambria" w:hAnsi="Calibri" w:cs="Calibri"/>
                <w:iCs/>
                <w:color w:val="auto"/>
                <w:sz w:val="22"/>
                <w:szCs w:val="22"/>
                <w:lang w:val="el-GR"/>
              </w:rPr>
              <w:t>στριών</w:t>
            </w:r>
            <w:proofErr w:type="spellEnd"/>
            <w:r w:rsidRPr="00BC41EF">
              <w:rPr>
                <w:rFonts w:ascii="Calibri" w:eastAsia="Cambria" w:hAnsi="Calibri" w:cs="Calibri"/>
                <w:iCs/>
                <w:color w:val="auto"/>
                <w:sz w:val="22"/>
                <w:szCs w:val="22"/>
                <w:lang w:val="el-GR"/>
              </w:rPr>
              <w:t xml:space="preserve"> λειτουργεί ως αυτοαξιολόγηση.</w:t>
            </w:r>
          </w:p>
          <w:p w14:paraId="4E9098CB" w14:textId="77777777" w:rsidR="0026113B" w:rsidRPr="00DA2A6A" w:rsidRDefault="004E3499" w:rsidP="00DA2A6A">
            <w:pPr>
              <w:spacing w:after="0"/>
              <w:jc w:val="both"/>
              <w:rPr>
                <w:rFonts w:ascii="Calibri" w:eastAsiaTheme="minorHAnsi" w:hAnsi="Calibri" w:cs="Times New Roman"/>
                <w:bCs/>
                <w:color w:val="auto"/>
                <w:sz w:val="22"/>
                <w:szCs w:val="22"/>
                <w:lang w:val="el-GR"/>
              </w:rPr>
            </w:pPr>
            <w:r w:rsidRPr="00DA2A6A">
              <w:rPr>
                <w:rFonts w:ascii="Calibri" w:eastAsiaTheme="minorHAnsi" w:hAnsi="Calibri" w:cs="Times New Roman"/>
                <w:bCs/>
                <w:color w:val="auto"/>
                <w:sz w:val="22"/>
                <w:szCs w:val="22"/>
                <w:lang w:val="el-GR"/>
              </w:rPr>
              <w:t xml:space="preserve"> </w:t>
            </w:r>
          </w:p>
          <w:p w14:paraId="1C4290D8" w14:textId="77777777" w:rsidR="007A7084" w:rsidRPr="00DA2A6A" w:rsidRDefault="007A7084" w:rsidP="00DA2A6A">
            <w:pPr>
              <w:spacing w:after="0"/>
              <w:jc w:val="both"/>
              <w:rPr>
                <w:rFonts w:ascii="Calibri" w:eastAsiaTheme="minorHAnsi" w:hAnsi="Calibri" w:cs="Times New Roman"/>
                <w:bCs/>
                <w:color w:val="auto"/>
                <w:sz w:val="22"/>
                <w:szCs w:val="22"/>
                <w:lang w:val="el-GR"/>
              </w:rPr>
            </w:pPr>
          </w:p>
          <w:p w14:paraId="40BB73ED" w14:textId="77777777" w:rsidR="007A7084" w:rsidRPr="00DA2A6A" w:rsidRDefault="007A7084" w:rsidP="00DA2A6A">
            <w:pPr>
              <w:spacing w:after="0"/>
              <w:jc w:val="both"/>
              <w:rPr>
                <w:rFonts w:ascii="Calibri" w:eastAsiaTheme="minorHAnsi" w:hAnsi="Calibri" w:cs="Times New Roman"/>
                <w:bCs/>
                <w:color w:val="auto"/>
                <w:sz w:val="22"/>
                <w:szCs w:val="22"/>
                <w:lang w:val="el-GR"/>
              </w:rPr>
            </w:pPr>
          </w:p>
          <w:p w14:paraId="725B338C" w14:textId="77777777" w:rsidR="007A7084" w:rsidRPr="00DA2A6A" w:rsidRDefault="007A7084" w:rsidP="00DA2A6A">
            <w:pPr>
              <w:spacing w:after="0"/>
              <w:jc w:val="both"/>
              <w:rPr>
                <w:rFonts w:ascii="Calibri" w:hAnsi="Calibri" w:cs="Times New Roman"/>
                <w:bCs/>
                <w:color w:val="auto"/>
                <w:sz w:val="22"/>
                <w:szCs w:val="22"/>
                <w:lang w:val="el-GR"/>
              </w:rPr>
            </w:pPr>
          </w:p>
        </w:tc>
        <w:tc>
          <w:tcPr>
            <w:tcW w:w="188" w:type="pct"/>
            <w:gridSpan w:val="3"/>
          </w:tcPr>
          <w:p w14:paraId="2FD563A4" w14:textId="77777777" w:rsidR="0026113B" w:rsidRPr="00DA2A6A" w:rsidRDefault="0026113B" w:rsidP="00DA2A6A">
            <w:pPr>
              <w:spacing w:after="0"/>
              <w:jc w:val="both"/>
              <w:rPr>
                <w:rFonts w:ascii="Calibri" w:hAnsi="Calibri" w:cs="Times New Roman"/>
                <w:sz w:val="22"/>
                <w:szCs w:val="22"/>
                <w:lang w:val="el-GR"/>
              </w:rPr>
            </w:pPr>
          </w:p>
        </w:tc>
        <w:tc>
          <w:tcPr>
            <w:tcW w:w="1690" w:type="pct"/>
          </w:tcPr>
          <w:p w14:paraId="285C6611" w14:textId="77777777" w:rsidR="00A4318E" w:rsidRPr="00DA2A6A" w:rsidRDefault="002B3238"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r w:rsidR="003421A5" w:rsidRPr="00DA2A6A">
              <w:rPr>
                <w:rFonts w:ascii="Calibri" w:hAnsi="Calibri" w:cs="Times New Roman"/>
                <w:b/>
                <w:sz w:val="22"/>
                <w:szCs w:val="22"/>
                <w:lang w:val="el-GR"/>
              </w:rPr>
              <w:t>:</w:t>
            </w:r>
          </w:p>
          <w:p w14:paraId="486C95F9" w14:textId="45132860" w:rsidR="007820B8" w:rsidRPr="00736E8B" w:rsidRDefault="007820B8" w:rsidP="007820B8">
            <w:pPr>
              <w:pStyle w:val="af"/>
              <w:spacing w:line="276" w:lineRule="auto"/>
              <w:ind w:left="0"/>
              <w:jc w:val="both"/>
              <w:rPr>
                <w:rFonts w:ascii="Calibri" w:eastAsiaTheme="minorEastAsia" w:hAnsi="Calibri" w:cs="Calibri"/>
                <w:sz w:val="22"/>
                <w:szCs w:val="22"/>
                <w:lang w:eastAsia="en-US"/>
              </w:rPr>
            </w:pPr>
            <w:r w:rsidRPr="00736E8B">
              <w:rPr>
                <w:rFonts w:ascii="Calibri" w:eastAsiaTheme="minorEastAsia" w:hAnsi="Calibri" w:cs="Calibri"/>
                <w:sz w:val="22"/>
                <w:szCs w:val="22"/>
                <w:lang w:eastAsia="en-US"/>
              </w:rPr>
              <w:t xml:space="preserve">Το εργαστήριο συμβάλλει στον εμπλουτισμό και την εξέλιξη των διδακτικών στόχων του Προγράμματος Σπουδών </w:t>
            </w:r>
            <w:r w:rsidR="006A5396">
              <w:rPr>
                <w:rFonts w:ascii="Calibri" w:eastAsiaTheme="minorEastAsia" w:hAnsi="Calibri" w:cs="Calibri"/>
                <w:sz w:val="22"/>
                <w:szCs w:val="22"/>
                <w:lang w:eastAsia="en-US"/>
              </w:rPr>
              <w:t xml:space="preserve"> </w:t>
            </w:r>
            <w:r w:rsidRPr="00736E8B">
              <w:rPr>
                <w:rFonts w:ascii="Calibri" w:eastAsiaTheme="minorEastAsia" w:hAnsi="Calibri" w:cs="Calibri"/>
                <w:sz w:val="22"/>
                <w:szCs w:val="22"/>
                <w:lang w:eastAsia="en-US"/>
              </w:rPr>
              <w:t xml:space="preserve"> </w:t>
            </w:r>
            <w:r w:rsidR="006A5396">
              <w:rPr>
                <w:rFonts w:ascii="Calibri" w:eastAsiaTheme="minorEastAsia" w:hAnsi="Calibri" w:cs="Calibri"/>
                <w:sz w:val="22"/>
                <w:szCs w:val="22"/>
                <w:lang w:eastAsia="en-US"/>
              </w:rPr>
              <w:t xml:space="preserve"> ε</w:t>
            </w:r>
            <w:r w:rsidRPr="00736E8B">
              <w:rPr>
                <w:rFonts w:ascii="Calibri" w:eastAsiaTheme="minorEastAsia" w:hAnsi="Calibri" w:cs="Calibri"/>
                <w:sz w:val="22"/>
                <w:szCs w:val="22"/>
                <w:lang w:eastAsia="en-US"/>
              </w:rPr>
              <w:t>νδυναμών</w:t>
            </w:r>
            <w:r w:rsidR="006A5396">
              <w:rPr>
                <w:rFonts w:ascii="Calibri" w:eastAsiaTheme="minorEastAsia" w:hAnsi="Calibri" w:cs="Calibri"/>
                <w:sz w:val="22"/>
                <w:szCs w:val="22"/>
                <w:lang w:eastAsia="en-US"/>
              </w:rPr>
              <w:t>οντας</w:t>
            </w:r>
            <w:r w:rsidRPr="00736E8B">
              <w:rPr>
                <w:rFonts w:ascii="Calibri" w:eastAsiaTheme="minorEastAsia" w:hAnsi="Calibri" w:cs="Calibri"/>
                <w:sz w:val="22"/>
                <w:szCs w:val="22"/>
                <w:lang w:eastAsia="en-US"/>
              </w:rPr>
              <w:t xml:space="preserve">  τον ρόλο των μαθητών/τριών ως ενεργών πολιτών ενημερωμένων με  γνώσεις και κατάλληλες δεξιότητες σε θέματα δικαιωμάτων, αποδοχής της διαφορετικότητας, αποφυγής του στίγματος και επίγνωσης της </w:t>
            </w:r>
            <w:proofErr w:type="spellStart"/>
            <w:r w:rsidRPr="00736E8B">
              <w:rPr>
                <w:rFonts w:ascii="Calibri" w:eastAsiaTheme="minorEastAsia" w:hAnsi="Calibri" w:cs="Calibri"/>
                <w:sz w:val="22"/>
                <w:szCs w:val="22"/>
                <w:lang w:eastAsia="en-US"/>
              </w:rPr>
              <w:t>αορατότητας</w:t>
            </w:r>
            <w:proofErr w:type="spellEnd"/>
            <w:r w:rsidRPr="00736E8B">
              <w:rPr>
                <w:rFonts w:ascii="Calibri" w:eastAsiaTheme="minorEastAsia" w:hAnsi="Calibri" w:cs="Calibri"/>
                <w:sz w:val="22"/>
                <w:szCs w:val="22"/>
                <w:lang w:eastAsia="en-US"/>
              </w:rPr>
              <w:t>. Δύναται να ενταχθεί σε ενότητες μαθημάτων</w:t>
            </w:r>
            <w:r w:rsidR="00BC41EF" w:rsidRPr="00736E8B">
              <w:rPr>
                <w:rFonts w:ascii="Calibri" w:eastAsiaTheme="minorEastAsia" w:hAnsi="Calibri" w:cs="Calibri"/>
                <w:sz w:val="22"/>
                <w:szCs w:val="22"/>
                <w:lang w:eastAsia="en-US"/>
              </w:rPr>
              <w:t xml:space="preserve"> όπως της</w:t>
            </w:r>
            <w:r w:rsidRPr="00736E8B">
              <w:rPr>
                <w:rFonts w:ascii="Calibri" w:eastAsiaTheme="minorEastAsia" w:hAnsi="Calibri" w:cs="Calibri"/>
                <w:sz w:val="22"/>
                <w:szCs w:val="22"/>
                <w:lang w:eastAsia="en-US"/>
              </w:rPr>
              <w:t xml:space="preserve"> Οικιακής Οικονομίας, της Βιολογίας, της Κοινωνικής και Πολιτικής </w:t>
            </w:r>
            <w:r w:rsidR="00BC41EF" w:rsidRPr="00736E8B">
              <w:rPr>
                <w:rFonts w:ascii="Calibri" w:eastAsiaTheme="minorEastAsia" w:hAnsi="Calibri" w:cs="Calibri"/>
                <w:sz w:val="22"/>
                <w:szCs w:val="22"/>
                <w:lang w:eastAsia="en-US"/>
              </w:rPr>
              <w:t>Αγωγής</w:t>
            </w:r>
          </w:p>
          <w:p w14:paraId="78DE271B" w14:textId="1A68FADC" w:rsidR="00DA2A6A" w:rsidRPr="007820B8" w:rsidRDefault="00DA2A6A" w:rsidP="00DA2A6A">
            <w:pPr>
              <w:pStyle w:val="20"/>
              <w:spacing w:before="0" w:after="0"/>
              <w:jc w:val="both"/>
              <w:rPr>
                <w:rFonts w:ascii="Calibri" w:hAnsi="Calibri" w:cs="Times New Roman"/>
                <w:b/>
                <w:sz w:val="22"/>
                <w:szCs w:val="22"/>
                <w:lang w:val="el-GR"/>
              </w:rPr>
            </w:pPr>
          </w:p>
          <w:p w14:paraId="7BC46BB2" w14:textId="77777777" w:rsidR="008B714F"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Εκτυπώσιμο Υλικό</w:t>
            </w:r>
          </w:p>
          <w:p w14:paraId="39647D7B" w14:textId="77777777" w:rsidR="008B714F" w:rsidRPr="007820B8" w:rsidRDefault="00A4318E" w:rsidP="00DA2A6A">
            <w:pPr>
              <w:pStyle w:val="a6"/>
              <w:ind w:right="0"/>
              <w:jc w:val="both"/>
              <w:rPr>
                <w:rFonts w:ascii="Calibri" w:hAnsi="Calibri" w:cs="Times New Roman"/>
                <w:bCs/>
                <w:iCs w:val="0"/>
                <w:color w:val="auto"/>
                <w:sz w:val="22"/>
                <w:szCs w:val="22"/>
                <w:lang w:val="el-GR"/>
              </w:rPr>
            </w:pPr>
            <w:r w:rsidRPr="00DA2A6A">
              <w:rPr>
                <w:rFonts w:ascii="Calibri" w:hAnsi="Calibri" w:cs="Times New Roman"/>
                <w:bCs/>
                <w:iCs w:val="0"/>
                <w:sz w:val="22"/>
                <w:szCs w:val="22"/>
                <w:lang w:val="el-GR"/>
              </w:rPr>
              <w:t>-</w:t>
            </w:r>
            <w:r w:rsidRPr="007820B8">
              <w:rPr>
                <w:rFonts w:ascii="Calibri" w:hAnsi="Calibri" w:cs="Times New Roman"/>
                <w:bCs/>
                <w:iCs w:val="0"/>
                <w:color w:val="auto"/>
                <w:sz w:val="22"/>
                <w:szCs w:val="22"/>
                <w:lang w:val="el-GR"/>
              </w:rPr>
              <w:t>Φύλλα εργασίας</w:t>
            </w:r>
          </w:p>
          <w:p w14:paraId="2780782C" w14:textId="64D0AE8B" w:rsidR="007820B8" w:rsidRPr="007820B8" w:rsidRDefault="0051692A" w:rsidP="007820B8">
            <w:pPr>
              <w:pStyle w:val="a6"/>
              <w:ind w:right="0"/>
              <w:jc w:val="both"/>
              <w:rPr>
                <w:rFonts w:ascii="Calibri" w:hAnsi="Calibri" w:cs="Times New Roman"/>
                <w:bCs/>
                <w:iCs w:val="0"/>
                <w:color w:val="auto"/>
                <w:sz w:val="22"/>
                <w:szCs w:val="22"/>
                <w:lang w:val="el-GR"/>
              </w:rPr>
            </w:pPr>
            <w:r w:rsidRPr="007820B8">
              <w:rPr>
                <w:rFonts w:ascii="Calibri" w:hAnsi="Calibri" w:cs="Times New Roman"/>
                <w:bCs/>
                <w:iCs w:val="0"/>
                <w:color w:val="auto"/>
                <w:sz w:val="22"/>
                <w:szCs w:val="22"/>
                <w:lang w:val="el-GR"/>
              </w:rPr>
              <w:t xml:space="preserve">- </w:t>
            </w:r>
            <w:r w:rsidR="007820B8" w:rsidRPr="007820B8">
              <w:rPr>
                <w:rFonts w:ascii="Calibri" w:hAnsi="Calibri" w:cs="Times New Roman"/>
                <w:bCs/>
                <w:iCs w:val="0"/>
                <w:color w:val="auto"/>
                <w:sz w:val="22"/>
                <w:szCs w:val="22"/>
                <w:lang w:val="el-GR"/>
              </w:rPr>
              <w:t>Φύλλο αξιολόγησης μαθητή/</w:t>
            </w:r>
            <w:proofErr w:type="spellStart"/>
            <w:r w:rsidR="007820B8" w:rsidRPr="007820B8">
              <w:rPr>
                <w:rFonts w:ascii="Calibri" w:hAnsi="Calibri" w:cs="Times New Roman"/>
                <w:bCs/>
                <w:iCs w:val="0"/>
                <w:color w:val="auto"/>
                <w:sz w:val="22"/>
                <w:szCs w:val="22"/>
                <w:lang w:val="el-GR"/>
              </w:rPr>
              <w:t>τριας</w:t>
            </w:r>
            <w:proofErr w:type="spellEnd"/>
          </w:p>
          <w:p w14:paraId="5F2EAE39" w14:textId="5A03F18A" w:rsidR="00A4318E" w:rsidRPr="007820B8" w:rsidRDefault="00D2731F" w:rsidP="00DA2A6A">
            <w:pPr>
              <w:pStyle w:val="a6"/>
              <w:ind w:right="0"/>
              <w:jc w:val="both"/>
              <w:rPr>
                <w:rFonts w:ascii="Calibri" w:hAnsi="Calibri" w:cs="Times New Roman"/>
                <w:bCs/>
                <w:iCs w:val="0"/>
                <w:color w:val="auto"/>
                <w:sz w:val="22"/>
                <w:szCs w:val="22"/>
                <w:lang w:val="el-GR"/>
              </w:rPr>
            </w:pPr>
            <w:r>
              <w:rPr>
                <w:rFonts w:ascii="Calibri" w:hAnsi="Calibri" w:cs="Times New Roman"/>
                <w:bCs/>
                <w:iCs w:val="0"/>
                <w:color w:val="auto"/>
                <w:sz w:val="22"/>
                <w:szCs w:val="22"/>
                <w:lang w:val="el-GR"/>
              </w:rPr>
              <w:t>- Επιστολή για τους γονείς</w:t>
            </w:r>
          </w:p>
          <w:p w14:paraId="7D8F1F41" w14:textId="77777777" w:rsidR="00DA2A6A" w:rsidRDefault="00DA2A6A" w:rsidP="00DA2A6A">
            <w:pPr>
              <w:pStyle w:val="20"/>
              <w:spacing w:before="0" w:after="0"/>
              <w:jc w:val="both"/>
              <w:rPr>
                <w:rFonts w:ascii="Calibri" w:hAnsi="Calibri" w:cs="Times New Roman"/>
                <w:b/>
                <w:sz w:val="22"/>
                <w:szCs w:val="22"/>
                <w:lang w:val="el-GR"/>
              </w:rPr>
            </w:pPr>
          </w:p>
          <w:p w14:paraId="1CDEB90B" w14:textId="77777777" w:rsidR="00A4318E" w:rsidRPr="00DA2A6A" w:rsidRDefault="004E3499"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Απαραίτητοι Σύνδεσμοι</w:t>
            </w:r>
          </w:p>
          <w:p w14:paraId="276DA9E6" w14:textId="77777777" w:rsidR="004E3499" w:rsidRPr="00DA2A6A" w:rsidRDefault="004E3499" w:rsidP="00DA2A6A">
            <w:pPr>
              <w:spacing w:after="0"/>
              <w:jc w:val="both"/>
              <w:rPr>
                <w:rFonts w:ascii="Calibri" w:hAnsi="Calibri" w:cs="Times New Roman"/>
                <w:sz w:val="22"/>
                <w:szCs w:val="22"/>
                <w:lang w:val="el-GR"/>
              </w:rPr>
            </w:pPr>
          </w:p>
          <w:p w14:paraId="351B9A4C" w14:textId="77777777" w:rsidR="00A4318E"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Οπτικοακουστικό υλικό</w:t>
            </w:r>
          </w:p>
          <w:p w14:paraId="7EFB22DB" w14:textId="77777777" w:rsidR="00A4318E" w:rsidRPr="00DA2A6A" w:rsidRDefault="00A4318E" w:rsidP="00DA2A6A">
            <w:pPr>
              <w:pStyle w:val="20"/>
              <w:spacing w:before="0" w:after="0"/>
              <w:jc w:val="both"/>
              <w:rPr>
                <w:rFonts w:ascii="Calibri" w:hAnsi="Calibri" w:cs="Times New Roman"/>
                <w:sz w:val="22"/>
                <w:szCs w:val="22"/>
                <w:lang w:val="el-GR"/>
              </w:rPr>
            </w:pPr>
          </w:p>
          <w:p w14:paraId="0375362E" w14:textId="77777777" w:rsidR="008B714F" w:rsidRPr="00DA2A6A" w:rsidRDefault="00A4318E" w:rsidP="00DA2A6A">
            <w:pPr>
              <w:pStyle w:val="20"/>
              <w:spacing w:before="0" w:after="0"/>
              <w:jc w:val="both"/>
              <w:rPr>
                <w:rFonts w:ascii="Calibri" w:hAnsi="Calibri" w:cs="Times New Roman"/>
                <w:b/>
                <w:sz w:val="22"/>
                <w:szCs w:val="22"/>
                <w:lang w:val="el-GR"/>
              </w:rPr>
            </w:pPr>
            <w:proofErr w:type="spellStart"/>
            <w:r w:rsidRPr="00DA2A6A">
              <w:rPr>
                <w:rFonts w:ascii="Calibri" w:hAnsi="Calibri" w:cs="Times New Roman"/>
                <w:b/>
                <w:sz w:val="22"/>
                <w:szCs w:val="22"/>
                <w:lang w:val="el-GR"/>
              </w:rPr>
              <w:t>Διαδραστικό</w:t>
            </w:r>
            <w:proofErr w:type="spellEnd"/>
            <w:r w:rsidRPr="00DA2A6A">
              <w:rPr>
                <w:rFonts w:ascii="Calibri" w:hAnsi="Calibri" w:cs="Times New Roman"/>
                <w:b/>
                <w:sz w:val="22"/>
                <w:szCs w:val="22"/>
                <w:lang w:val="el-GR"/>
              </w:rPr>
              <w:t xml:space="preserve"> υλικό</w:t>
            </w:r>
          </w:p>
          <w:p w14:paraId="42AC37AF" w14:textId="77777777" w:rsidR="00A4318E" w:rsidRPr="00DA2A6A" w:rsidRDefault="00A4318E" w:rsidP="00DA2A6A">
            <w:pPr>
              <w:pStyle w:val="20"/>
              <w:spacing w:before="0" w:after="0"/>
              <w:jc w:val="both"/>
              <w:rPr>
                <w:rFonts w:ascii="Calibri" w:hAnsi="Calibri" w:cs="Times New Roman"/>
                <w:sz w:val="22"/>
                <w:szCs w:val="22"/>
                <w:lang w:val="el-GR"/>
              </w:rPr>
            </w:pPr>
          </w:p>
          <w:p w14:paraId="5F9A2274" w14:textId="77777777" w:rsidR="00D2731F" w:rsidRPr="00D2731F" w:rsidRDefault="00D2731F" w:rsidP="00D2731F">
            <w:pPr>
              <w:pStyle w:val="20"/>
              <w:spacing w:before="0" w:after="0"/>
              <w:jc w:val="both"/>
              <w:rPr>
                <w:rFonts w:ascii="Calibri" w:hAnsi="Calibri" w:cs="Times New Roman"/>
                <w:b/>
                <w:color w:val="auto"/>
                <w:sz w:val="22"/>
                <w:szCs w:val="22"/>
                <w:lang w:val="el-GR"/>
              </w:rPr>
            </w:pPr>
            <w:r w:rsidRPr="00D2731F">
              <w:rPr>
                <w:rFonts w:ascii="Calibri" w:hAnsi="Calibri" w:cs="Times New Roman"/>
                <w:b/>
                <w:color w:val="auto"/>
                <w:sz w:val="22"/>
                <w:szCs w:val="22"/>
                <w:lang w:val="el-GR"/>
              </w:rPr>
              <w:t>Υποστήριξη εκπαιδευτικού</w:t>
            </w:r>
          </w:p>
          <w:p w14:paraId="3728B2E7" w14:textId="77777777" w:rsidR="00D2731F" w:rsidRPr="00D2731F" w:rsidRDefault="00D2731F" w:rsidP="00D2731F">
            <w:pPr>
              <w:pStyle w:val="a6"/>
              <w:ind w:right="0"/>
              <w:jc w:val="both"/>
              <w:rPr>
                <w:rFonts w:ascii="Sylfaen" w:hAnsi="Sylfaen" w:cs="Times New Roman"/>
                <w:b/>
                <w:bCs/>
                <w:iCs w:val="0"/>
                <w:color w:val="auto"/>
                <w:sz w:val="22"/>
                <w:szCs w:val="22"/>
                <w:lang w:val="el-GR"/>
              </w:rPr>
            </w:pPr>
            <w:r w:rsidRPr="00D2731F">
              <w:rPr>
                <w:rFonts w:ascii="Sylfaen" w:hAnsi="Sylfaen" w:cs="Times New Roman"/>
                <w:b/>
                <w:bCs/>
                <w:iCs w:val="0"/>
                <w:color w:val="auto"/>
                <w:sz w:val="22"/>
                <w:szCs w:val="22"/>
                <w:lang w:val="el-GR"/>
              </w:rPr>
              <w:t>Οδηγός</w:t>
            </w:r>
          </w:p>
          <w:p w14:paraId="2F641DF0" w14:textId="77777777" w:rsidR="00D2731F" w:rsidRPr="00D2731F" w:rsidRDefault="00D2731F" w:rsidP="00D2731F">
            <w:pPr>
              <w:pStyle w:val="a6"/>
              <w:ind w:right="0"/>
              <w:jc w:val="both"/>
              <w:rPr>
                <w:rFonts w:ascii="Calibri" w:hAnsi="Calibri" w:cs="Times New Roman"/>
                <w:bCs/>
                <w:iCs w:val="0"/>
                <w:color w:val="auto"/>
                <w:sz w:val="22"/>
                <w:szCs w:val="22"/>
                <w:lang w:val="el-GR"/>
              </w:rPr>
            </w:pPr>
            <w:r w:rsidRPr="00D2731F">
              <w:rPr>
                <w:rFonts w:ascii="Sylfaen" w:hAnsi="Sylfaen" w:cs="Times New Roman"/>
                <w:bCs/>
                <w:iCs w:val="0"/>
                <w:color w:val="auto"/>
                <w:sz w:val="22"/>
                <w:szCs w:val="22"/>
                <w:lang w:val="el-GR"/>
              </w:rPr>
              <w:t>Ανάρτηση Οδηγού/υλικού για τον/την εκπαιδευτικό</w:t>
            </w:r>
          </w:p>
          <w:p w14:paraId="2EDD47BF" w14:textId="77777777" w:rsidR="00D2731F" w:rsidRPr="00D2731F" w:rsidRDefault="00D2731F" w:rsidP="00D2731F">
            <w:pPr>
              <w:pStyle w:val="a6"/>
              <w:ind w:right="0"/>
              <w:jc w:val="both"/>
              <w:rPr>
                <w:rFonts w:ascii="Sylfaen" w:hAnsi="Sylfaen" w:cs="Times New Roman"/>
                <w:bCs/>
                <w:iCs w:val="0"/>
                <w:color w:val="auto"/>
                <w:sz w:val="22"/>
                <w:szCs w:val="22"/>
                <w:lang w:val="el-GR"/>
              </w:rPr>
            </w:pPr>
            <w:r w:rsidRPr="00D2731F">
              <w:rPr>
                <w:rFonts w:ascii="Sylfaen" w:hAnsi="Sylfaen" w:cs="Times New Roman"/>
                <w:b/>
                <w:bCs/>
                <w:iCs w:val="0"/>
                <w:color w:val="auto"/>
                <w:sz w:val="22"/>
                <w:szCs w:val="22"/>
                <w:lang w:val="el-GR"/>
              </w:rPr>
              <w:t>Επιμόρφωση</w:t>
            </w:r>
            <w:r w:rsidRPr="00D2731F">
              <w:rPr>
                <w:rFonts w:ascii="Sylfaen" w:hAnsi="Sylfaen" w:cs="Times New Roman"/>
                <w:bCs/>
                <w:iCs w:val="0"/>
                <w:color w:val="auto"/>
                <w:sz w:val="22"/>
                <w:szCs w:val="22"/>
                <w:lang w:val="el-GR"/>
              </w:rPr>
              <w:t xml:space="preserve"> </w:t>
            </w:r>
          </w:p>
          <w:p w14:paraId="7A162FC4" w14:textId="77777777" w:rsidR="00D2731F" w:rsidRPr="00D2731F" w:rsidRDefault="00D2731F" w:rsidP="00D2731F">
            <w:pPr>
              <w:pStyle w:val="a6"/>
              <w:ind w:right="0"/>
              <w:jc w:val="both"/>
              <w:rPr>
                <w:rFonts w:ascii="Calibri" w:hAnsi="Calibri" w:cs="Times New Roman"/>
                <w:bCs/>
                <w:iCs w:val="0"/>
                <w:color w:val="auto"/>
                <w:sz w:val="22"/>
                <w:szCs w:val="22"/>
                <w:lang w:val="el-GR"/>
              </w:rPr>
            </w:pPr>
            <w:r w:rsidRPr="00D2731F">
              <w:rPr>
                <w:rFonts w:ascii="Calibri" w:hAnsi="Calibri" w:cs="Times New Roman"/>
                <w:bCs/>
                <w:iCs w:val="0"/>
                <w:color w:val="auto"/>
                <w:sz w:val="22"/>
                <w:szCs w:val="22"/>
                <w:lang w:val="el-GR"/>
              </w:rPr>
              <w:t>Θα λειτουργούσε υποστηρικτικά να γίνεται παρουσίαση του Οδηγού στους/στις εκπαιδευτικούς που ενδιαφέρονται να υλοποιήσουν το προτεινόμενο υλικό από τη δημιουργό του.</w:t>
            </w:r>
          </w:p>
          <w:p w14:paraId="40337A0C" w14:textId="77777777" w:rsidR="00D2731F" w:rsidRPr="00D2731F" w:rsidRDefault="00D2731F" w:rsidP="00D2731F">
            <w:pPr>
              <w:pStyle w:val="a6"/>
              <w:ind w:right="0"/>
              <w:jc w:val="both"/>
              <w:rPr>
                <w:rFonts w:ascii="Sylfaen" w:hAnsi="Sylfaen" w:cs="Times New Roman"/>
                <w:b/>
                <w:bCs/>
                <w:iCs w:val="0"/>
                <w:color w:val="auto"/>
                <w:sz w:val="22"/>
                <w:szCs w:val="22"/>
                <w:lang w:val="el-GR"/>
              </w:rPr>
            </w:pPr>
            <w:r w:rsidRPr="00D2731F">
              <w:rPr>
                <w:rFonts w:ascii="Sylfaen" w:hAnsi="Sylfaen" w:cs="Times New Roman"/>
                <w:b/>
                <w:bCs/>
                <w:iCs w:val="0"/>
                <w:color w:val="auto"/>
                <w:sz w:val="22"/>
                <w:szCs w:val="22"/>
                <w:lang w:val="el-GR"/>
              </w:rPr>
              <w:t>Φυσική παρουσία</w:t>
            </w:r>
          </w:p>
          <w:p w14:paraId="11DE0457" w14:textId="77777777" w:rsidR="00D2731F" w:rsidRPr="00D2731F" w:rsidRDefault="00D2731F" w:rsidP="00D2731F">
            <w:pPr>
              <w:pStyle w:val="a6"/>
              <w:ind w:right="0"/>
              <w:jc w:val="both"/>
              <w:rPr>
                <w:rFonts w:ascii="Calibri" w:hAnsi="Calibri" w:cs="Times New Roman"/>
                <w:bCs/>
                <w:iCs w:val="0"/>
                <w:color w:val="auto"/>
                <w:sz w:val="22"/>
                <w:szCs w:val="22"/>
                <w:lang w:val="el-GR"/>
              </w:rPr>
            </w:pPr>
            <w:r w:rsidRPr="00D2731F">
              <w:rPr>
                <w:rFonts w:ascii="Calibri" w:hAnsi="Calibri" w:cs="Times New Roman"/>
                <w:bCs/>
                <w:iCs w:val="0"/>
                <w:color w:val="auto"/>
                <w:sz w:val="22"/>
                <w:szCs w:val="22"/>
                <w:lang w:val="el-GR"/>
              </w:rPr>
              <w:t>Το εργαστήριο μπορεί να υποστηριχτεί από τη δημιουργό και εκπαιδεύτρια στην περιοχή της Αττικής ή η ίδια να εκπαιδεύσει εκπαιδευτικούς σε άλλες περιοχές της χώρας.</w:t>
            </w:r>
          </w:p>
          <w:p w14:paraId="0D593940" w14:textId="77777777" w:rsidR="00D2731F" w:rsidRPr="00D2731F" w:rsidRDefault="00D2731F" w:rsidP="00D2731F">
            <w:pPr>
              <w:pStyle w:val="a6"/>
              <w:ind w:right="0"/>
              <w:jc w:val="both"/>
              <w:rPr>
                <w:rFonts w:ascii="Calibri" w:hAnsi="Calibri" w:cs="Times New Roman"/>
                <w:bCs/>
                <w:iCs w:val="0"/>
                <w:color w:val="auto"/>
                <w:sz w:val="22"/>
                <w:szCs w:val="22"/>
                <w:lang w:val="el-GR"/>
              </w:rPr>
            </w:pPr>
          </w:p>
          <w:p w14:paraId="38034C92" w14:textId="77777777" w:rsidR="002E4E12" w:rsidRPr="00D2731F" w:rsidRDefault="002E4E12" w:rsidP="00DA2A6A">
            <w:pPr>
              <w:pStyle w:val="a6"/>
              <w:ind w:right="0"/>
              <w:jc w:val="both"/>
              <w:rPr>
                <w:rFonts w:ascii="Calibri" w:hAnsi="Calibri" w:cs="Times New Roman"/>
                <w:bCs/>
                <w:iCs w:val="0"/>
                <w:color w:val="auto"/>
                <w:sz w:val="22"/>
                <w:szCs w:val="22"/>
                <w:lang w:val="el-GR"/>
              </w:rPr>
            </w:pPr>
          </w:p>
          <w:p w14:paraId="719D439E" w14:textId="77777777" w:rsidR="007919AA" w:rsidRPr="00DA2A6A" w:rsidRDefault="007919AA" w:rsidP="00DA2A6A">
            <w:pPr>
              <w:pStyle w:val="a6"/>
              <w:ind w:right="0"/>
              <w:jc w:val="both"/>
              <w:rPr>
                <w:rFonts w:ascii="Calibri" w:hAnsi="Calibri" w:cs="Times New Roman"/>
                <w:bCs/>
                <w:iCs w:val="0"/>
                <w:sz w:val="22"/>
                <w:szCs w:val="22"/>
                <w:lang w:val="el-GR"/>
              </w:rPr>
            </w:pPr>
          </w:p>
          <w:p w14:paraId="393808A6" w14:textId="77777777" w:rsidR="00A4318E" w:rsidRPr="00DA2A6A" w:rsidRDefault="00A4318E" w:rsidP="00DA2A6A">
            <w:pPr>
              <w:pStyle w:val="a6"/>
              <w:ind w:right="0"/>
              <w:jc w:val="both"/>
              <w:rPr>
                <w:rFonts w:ascii="Calibri" w:hAnsi="Calibri" w:cs="Times New Roman"/>
                <w:bCs/>
                <w:iCs w:val="0"/>
                <w:sz w:val="22"/>
                <w:szCs w:val="22"/>
                <w:lang w:val="el-GR"/>
              </w:rPr>
            </w:pPr>
          </w:p>
          <w:p w14:paraId="35B092B6" w14:textId="77777777" w:rsidR="00A4318E" w:rsidRPr="00DA2A6A" w:rsidRDefault="00A4318E" w:rsidP="00DA2A6A">
            <w:pPr>
              <w:pStyle w:val="a6"/>
              <w:ind w:right="0"/>
              <w:jc w:val="both"/>
              <w:rPr>
                <w:rFonts w:ascii="Calibri" w:hAnsi="Calibri" w:cs="Times New Roman"/>
                <w:sz w:val="22"/>
                <w:szCs w:val="22"/>
                <w:lang w:val="el-GR"/>
              </w:rPr>
            </w:pPr>
          </w:p>
        </w:tc>
      </w:tr>
      <w:bookmarkEnd w:id="2"/>
    </w:tbl>
    <w:p w14:paraId="5B2AF772" w14:textId="77777777" w:rsidR="002B3238" w:rsidRPr="0051692A" w:rsidRDefault="002B3238">
      <w:pPr>
        <w:rPr>
          <w:rFonts w:ascii="Times New Roman" w:hAnsi="Times New Roman" w:cs="Times New Roman"/>
          <w:b/>
          <w:sz w:val="28"/>
          <w:lang w:val="el-GR"/>
        </w:rPr>
      </w:pPr>
      <w:r w:rsidRPr="0051692A">
        <w:rPr>
          <w:rFonts w:ascii="Times New Roman" w:hAnsi="Times New Roman" w:cs="Times New Roman"/>
          <w:b/>
          <w:sz w:val="28"/>
          <w:lang w:val="el-GR"/>
        </w:rPr>
        <w:lastRenderedPageBreak/>
        <w:br w:type="page"/>
      </w:r>
    </w:p>
    <w:sectPr w:rsidR="002B3238" w:rsidRPr="0051692A" w:rsidSect="002B3238">
      <w:footerReference w:type="default" r:id="rId7"/>
      <w:pgSz w:w="12240" w:h="15840" w:code="1"/>
      <w:pgMar w:top="284" w:right="576" w:bottom="1440" w:left="576" w:header="576" w:footer="26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96805E" w14:textId="77777777" w:rsidR="00885DC9" w:rsidRDefault="00885DC9">
      <w:pPr>
        <w:spacing w:after="0" w:line="240" w:lineRule="auto"/>
      </w:pPr>
      <w:r>
        <w:separator/>
      </w:r>
    </w:p>
  </w:endnote>
  <w:endnote w:type="continuationSeparator" w:id="0">
    <w:p w14:paraId="1F31224C" w14:textId="77777777" w:rsidR="00885DC9" w:rsidRDefault="00885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Sylfaen">
    <w:panose1 w:val="010A0502050306030303"/>
    <w:charset w:val="A1"/>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46" w:type="pct"/>
      <w:tblLayout w:type="fixed"/>
      <w:tblLook w:val="04A0" w:firstRow="1" w:lastRow="0" w:firstColumn="1" w:lastColumn="0" w:noHBand="0" w:noVBand="1"/>
    </w:tblPr>
    <w:tblGrid>
      <w:gridCol w:w="7304"/>
      <w:gridCol w:w="237"/>
      <w:gridCol w:w="3871"/>
    </w:tblGrid>
    <w:tr w:rsidR="007A7084" w14:paraId="0651291C" w14:textId="77777777" w:rsidTr="007919AA">
      <w:trPr>
        <w:trHeight w:val="83"/>
      </w:trPr>
      <w:tc>
        <w:tcPr>
          <w:tcW w:w="3200" w:type="pct"/>
          <w:shd w:val="clear" w:color="auto" w:fill="983620" w:themeFill="accent2"/>
        </w:tcPr>
        <w:p w14:paraId="46DA0E1C" w14:textId="77777777" w:rsidR="007A7084" w:rsidRDefault="007A7084" w:rsidP="00384A08">
          <w:pPr>
            <w:pStyle w:val="aa"/>
          </w:pPr>
        </w:p>
      </w:tc>
      <w:tc>
        <w:tcPr>
          <w:tcW w:w="104" w:type="pct"/>
        </w:tcPr>
        <w:p w14:paraId="365C216A" w14:textId="77777777" w:rsidR="007A7084" w:rsidRDefault="007A7084" w:rsidP="00384A08">
          <w:pPr>
            <w:pStyle w:val="aa"/>
          </w:pPr>
        </w:p>
      </w:tc>
      <w:tc>
        <w:tcPr>
          <w:tcW w:w="1696" w:type="pct"/>
          <w:shd w:val="clear" w:color="auto" w:fill="7F7F7F" w:themeFill="text1" w:themeFillTint="80"/>
        </w:tcPr>
        <w:p w14:paraId="077A9FCD" w14:textId="77777777" w:rsidR="007A7084" w:rsidRDefault="007A7084" w:rsidP="00384A08">
          <w:pPr>
            <w:pStyle w:val="aa"/>
          </w:pPr>
        </w:p>
      </w:tc>
    </w:tr>
    <w:tr w:rsidR="007A7084" w14:paraId="0D60A92D" w14:textId="77777777" w:rsidTr="007919AA">
      <w:trPr>
        <w:trHeight w:val="545"/>
      </w:trPr>
      <w:sdt>
        <w:sdtPr>
          <w:rPr>
            <w:color w:val="262626" w:themeColor="text1" w:themeTint="D9"/>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EndPr/>
        <w:sdtContent>
          <w:tc>
            <w:tcPr>
              <w:tcW w:w="3200" w:type="pct"/>
              <w:vAlign w:val="bottom"/>
            </w:tcPr>
            <w:p w14:paraId="72A2BC09" w14:textId="50A5B086" w:rsidR="007A7084" w:rsidRPr="002D61AD" w:rsidRDefault="00642FA1" w:rsidP="007919AA">
              <w:pPr>
                <w:pStyle w:val="a8"/>
                <w:jc w:val="both"/>
                <w:rPr>
                  <w:color w:val="262626" w:themeColor="text1" w:themeTint="D9"/>
                  <w:lang w:val="el-GR"/>
                </w:rPr>
              </w:pPr>
              <w:r>
                <w:rPr>
                  <w:rFonts w:ascii="Times New Roman" w:hAnsi="Times New Roman"/>
                  <w:color w:val="262626" w:themeColor="text1" w:themeTint="D9"/>
                  <w:lang w:val="el-GR"/>
                </w:rPr>
                <w:t xml:space="preserve">«Διαμορφώνοντας υγιείς σχέσεις ανάμεσα στα φύλα» Αγωγή Υγείας ΔΔΕ Α΄ Αθήνας/ </w:t>
              </w:r>
              <w:proofErr w:type="spellStart"/>
              <w:r>
                <w:rPr>
                  <w:rFonts w:ascii="Times New Roman" w:hAnsi="Times New Roman"/>
                  <w:color w:val="262626" w:themeColor="text1" w:themeTint="D9"/>
                  <w:lang w:val="el-GR"/>
                </w:rPr>
                <w:t>Χιόνη</w:t>
              </w:r>
              <w:proofErr w:type="spellEnd"/>
              <w:r>
                <w:rPr>
                  <w:rFonts w:ascii="Times New Roman" w:hAnsi="Times New Roman"/>
                  <w:color w:val="262626" w:themeColor="text1" w:themeTint="D9"/>
                  <w:lang w:val="el-GR"/>
                </w:rPr>
                <w:t xml:space="preserve"> Μαρία</w:t>
              </w:r>
            </w:p>
          </w:tc>
        </w:sdtContent>
      </w:sdt>
      <w:tc>
        <w:tcPr>
          <w:tcW w:w="104" w:type="pct"/>
          <w:vAlign w:val="bottom"/>
        </w:tcPr>
        <w:p w14:paraId="68148D31" w14:textId="77777777" w:rsidR="007A7084" w:rsidRPr="002D61AD" w:rsidRDefault="007A7084" w:rsidP="00384A08">
          <w:pPr>
            <w:pStyle w:val="a8"/>
            <w:rPr>
              <w:lang w:val="el-GR"/>
            </w:rPr>
          </w:pPr>
        </w:p>
      </w:tc>
      <w:tc>
        <w:tcPr>
          <w:tcW w:w="1696" w:type="pct"/>
          <w:vAlign w:val="bottom"/>
        </w:tcPr>
        <w:p w14:paraId="57E30718" w14:textId="77777777" w:rsidR="007A7084" w:rsidRDefault="00E137D4" w:rsidP="007919AA">
          <w:pPr>
            <w:pStyle w:val="FooterRight"/>
            <w:jc w:val="left"/>
            <w:rPr>
              <w:rFonts w:ascii="Times New Roman" w:hAnsi="Times New Roman" w:cs="Times New Roman"/>
              <w:color w:val="262626" w:themeColor="text1" w:themeTint="D9"/>
              <w:sz w:val="24"/>
              <w:lang w:val="el-GR" w:eastAsia="ja-JP"/>
            </w:rPr>
          </w:pPr>
          <w:r>
            <w:rPr>
              <w:rFonts w:ascii="Times New Roman" w:hAnsi="Times New Roman" w:cs="Times New Roman"/>
              <w:color w:val="262626" w:themeColor="text1" w:themeTint="D9"/>
              <w:sz w:val="24"/>
              <w:lang w:val="el-GR" w:eastAsia="ja-JP"/>
            </w:rPr>
            <w:t>Ευ Ζην</w:t>
          </w:r>
        </w:p>
        <w:p w14:paraId="77798E9A" w14:textId="49F85BB5" w:rsidR="00E137D4" w:rsidRPr="00DA2A6A" w:rsidRDefault="00E137D4" w:rsidP="007919AA">
          <w:pPr>
            <w:pStyle w:val="FooterRight"/>
            <w:jc w:val="left"/>
            <w:rPr>
              <w:lang w:val="el-GR"/>
            </w:rPr>
          </w:pPr>
        </w:p>
      </w:tc>
    </w:tr>
  </w:tbl>
  <w:p w14:paraId="5046E74F" w14:textId="3B94037A" w:rsidR="007A7084" w:rsidRPr="00384A08" w:rsidRDefault="007A7084" w:rsidP="00384A0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16D22" w14:textId="77777777" w:rsidR="00885DC9" w:rsidRDefault="00885DC9">
      <w:pPr>
        <w:spacing w:after="0" w:line="240" w:lineRule="auto"/>
      </w:pPr>
      <w:r>
        <w:separator/>
      </w:r>
    </w:p>
  </w:footnote>
  <w:footnote w:type="continuationSeparator" w:id="0">
    <w:p w14:paraId="18286406" w14:textId="77777777" w:rsidR="00885DC9" w:rsidRDefault="00885D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hint="default"/>
        <w:lang w:val="en-US"/>
      </w:rPr>
    </w:lvl>
    <w:lvl w:ilvl="1">
      <w:start w:val="1"/>
      <w:numFmt w:val="bullet"/>
      <w:lvlText w:val=""/>
      <w:lvlJc w:val="left"/>
      <w:pPr>
        <w:tabs>
          <w:tab w:val="num" w:pos="1440"/>
        </w:tabs>
        <w:ind w:left="1440" w:hanging="360"/>
      </w:pPr>
      <w:rPr>
        <w:rFonts w:ascii="Wingdings" w:hAnsi="Wingdings" w:cs="Wingdings" w:hint="default"/>
        <w:lang w:val="en-US"/>
      </w:rPr>
    </w:lvl>
    <w:lvl w:ilvl="2">
      <w:start w:val="1"/>
      <w:numFmt w:val="bullet"/>
      <w:lvlText w:val=""/>
      <w:lvlJc w:val="left"/>
      <w:pPr>
        <w:tabs>
          <w:tab w:val="num" w:pos="2160"/>
        </w:tabs>
        <w:ind w:left="2160" w:hanging="360"/>
      </w:pPr>
      <w:rPr>
        <w:rFonts w:ascii="Wingdings" w:hAnsi="Wingdings" w:cs="Wingdings" w:hint="default"/>
        <w:lang w:val="en-US"/>
      </w:rPr>
    </w:lvl>
    <w:lvl w:ilvl="3">
      <w:start w:val="1"/>
      <w:numFmt w:val="bullet"/>
      <w:lvlText w:val=""/>
      <w:lvlJc w:val="left"/>
      <w:pPr>
        <w:tabs>
          <w:tab w:val="num" w:pos="2880"/>
        </w:tabs>
        <w:ind w:left="2880" w:hanging="360"/>
      </w:pPr>
      <w:rPr>
        <w:rFonts w:ascii="Symbol" w:hAnsi="Symbol" w:cs="Symbol" w:hint="default"/>
        <w:lang w:val="en-US"/>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lang w:val="en-US"/>
      </w:rPr>
    </w:lvl>
    <w:lvl w:ilvl="6">
      <w:start w:val="1"/>
      <w:numFmt w:val="bullet"/>
      <w:lvlText w:val=""/>
      <w:lvlJc w:val="left"/>
      <w:pPr>
        <w:tabs>
          <w:tab w:val="num" w:pos="5040"/>
        </w:tabs>
        <w:ind w:left="5040" w:hanging="360"/>
      </w:pPr>
      <w:rPr>
        <w:rFonts w:ascii="Symbol" w:hAnsi="Symbol" w:cs="Symbol" w:hint="default"/>
        <w:lang w:val="en-US"/>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lang w:val="en-US"/>
      </w:rPr>
    </w:lvl>
  </w:abstractNum>
  <w:abstractNum w:abstractNumId="4">
    <w:nsid w:val="1AB67822"/>
    <w:multiLevelType w:val="hybridMultilevel"/>
    <w:tmpl w:val="221E196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18E"/>
    <w:rsid w:val="00056BDA"/>
    <w:rsid w:val="00062EFE"/>
    <w:rsid w:val="00090017"/>
    <w:rsid w:val="000932CB"/>
    <w:rsid w:val="000C51F1"/>
    <w:rsid w:val="000E14DF"/>
    <w:rsid w:val="00155523"/>
    <w:rsid w:val="00165340"/>
    <w:rsid w:val="0016637A"/>
    <w:rsid w:val="001845BE"/>
    <w:rsid w:val="001A7051"/>
    <w:rsid w:val="001B6391"/>
    <w:rsid w:val="001D3F69"/>
    <w:rsid w:val="001F3FA7"/>
    <w:rsid w:val="001F4E23"/>
    <w:rsid w:val="001F5D7E"/>
    <w:rsid w:val="0026113B"/>
    <w:rsid w:val="00286E91"/>
    <w:rsid w:val="002B3238"/>
    <w:rsid w:val="002D61AD"/>
    <w:rsid w:val="002E4E12"/>
    <w:rsid w:val="002F1886"/>
    <w:rsid w:val="002F444C"/>
    <w:rsid w:val="003421A5"/>
    <w:rsid w:val="003606E0"/>
    <w:rsid w:val="00384A08"/>
    <w:rsid w:val="003D6B78"/>
    <w:rsid w:val="00401597"/>
    <w:rsid w:val="0043247A"/>
    <w:rsid w:val="0044266D"/>
    <w:rsid w:val="00493C62"/>
    <w:rsid w:val="004A5130"/>
    <w:rsid w:val="004D4721"/>
    <w:rsid w:val="004E3499"/>
    <w:rsid w:val="0051692A"/>
    <w:rsid w:val="005265FC"/>
    <w:rsid w:val="0059058E"/>
    <w:rsid w:val="005E6231"/>
    <w:rsid w:val="00642FA1"/>
    <w:rsid w:val="0067573E"/>
    <w:rsid w:val="006A164A"/>
    <w:rsid w:val="006A5396"/>
    <w:rsid w:val="006C1BC1"/>
    <w:rsid w:val="006D12F0"/>
    <w:rsid w:val="0073359E"/>
    <w:rsid w:val="00736E8B"/>
    <w:rsid w:val="007600A6"/>
    <w:rsid w:val="007724AE"/>
    <w:rsid w:val="00782074"/>
    <w:rsid w:val="007820B8"/>
    <w:rsid w:val="007919AA"/>
    <w:rsid w:val="00792D99"/>
    <w:rsid w:val="007A7084"/>
    <w:rsid w:val="00811163"/>
    <w:rsid w:val="00814F3D"/>
    <w:rsid w:val="00817121"/>
    <w:rsid w:val="00871D49"/>
    <w:rsid w:val="00885DC9"/>
    <w:rsid w:val="00892191"/>
    <w:rsid w:val="008B714F"/>
    <w:rsid w:val="008C2A28"/>
    <w:rsid w:val="009042A3"/>
    <w:rsid w:val="009C5970"/>
    <w:rsid w:val="009D017E"/>
    <w:rsid w:val="009D619F"/>
    <w:rsid w:val="009F709B"/>
    <w:rsid w:val="00A03075"/>
    <w:rsid w:val="00A4318E"/>
    <w:rsid w:val="00A52A7F"/>
    <w:rsid w:val="00AE312C"/>
    <w:rsid w:val="00AF28CB"/>
    <w:rsid w:val="00AF6A0C"/>
    <w:rsid w:val="00B1132B"/>
    <w:rsid w:val="00B14E3D"/>
    <w:rsid w:val="00B64F98"/>
    <w:rsid w:val="00B85F5F"/>
    <w:rsid w:val="00BC41EF"/>
    <w:rsid w:val="00BD42E6"/>
    <w:rsid w:val="00BF3C4F"/>
    <w:rsid w:val="00C64A94"/>
    <w:rsid w:val="00C660B1"/>
    <w:rsid w:val="00C72B69"/>
    <w:rsid w:val="00D2731F"/>
    <w:rsid w:val="00D350A4"/>
    <w:rsid w:val="00D52277"/>
    <w:rsid w:val="00D85884"/>
    <w:rsid w:val="00DA2A6A"/>
    <w:rsid w:val="00DA68CD"/>
    <w:rsid w:val="00E137D4"/>
    <w:rsid w:val="00E20E90"/>
    <w:rsid w:val="00E27D0D"/>
    <w:rsid w:val="00EA0FAA"/>
    <w:rsid w:val="00EC26CD"/>
    <w:rsid w:val="00F277E6"/>
    <w:rsid w:val="00F445ED"/>
    <w:rsid w:val="00F468BA"/>
    <w:rsid w:val="00F56FB8"/>
    <w:rsid w:val="00F73F39"/>
    <w:rsid w:val="00F80D9C"/>
    <w:rsid w:val="00F9091B"/>
    <w:rsid w:val="00FE4F0C"/>
    <w:rsid w:val="00FF3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8B1AB23"/>
  <w15:docId w15:val="{FC8538DA-5A60-4B91-AFF5-AA7E7CFFF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styleId="af">
    <w:name w:val="List Paragraph"/>
    <w:basedOn w:val="a1"/>
    <w:uiPriority w:val="34"/>
    <w:qFormat/>
    <w:rsid w:val="007820B8"/>
    <w:pPr>
      <w:spacing w:after="0" w:line="240" w:lineRule="auto"/>
      <w:ind w:left="720"/>
      <w:contextualSpacing/>
    </w:pPr>
    <w:rPr>
      <w:rFonts w:ascii="Times New Roman" w:eastAsia="Times New Roman" w:hAnsi="Times New Roman" w:cs="Times New Roman"/>
      <w:color w:val="auto"/>
      <w:sz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Sylfaen">
    <w:panose1 w:val="010A0502050306030303"/>
    <w:charset w:val="A1"/>
    <w:family w:val="roman"/>
    <w:pitch w:val="variable"/>
    <w:sig w:usb0="040006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F4A"/>
    <w:rsid w:val="00013BC6"/>
    <w:rsid w:val="000C587A"/>
    <w:rsid w:val="003753C0"/>
    <w:rsid w:val="00557638"/>
    <w:rsid w:val="005F46DE"/>
    <w:rsid w:val="00835C72"/>
    <w:rsid w:val="0090701C"/>
    <w:rsid w:val="00A17A50"/>
    <w:rsid w:val="00AD667E"/>
    <w:rsid w:val="00EC3F4A"/>
    <w:rsid w:val="00FD2C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20">
    <w:name w:val="heading 2"/>
    <w:basedOn w:val="a1"/>
    <w:next w:val="a1"/>
    <w:link w:val="2Char"/>
    <w:uiPriority w:val="1"/>
    <w:qFormat/>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style>
  <w:style w:type="paragraph" w:customStyle="1" w:styleId="B7E4BBFF16F4A44FAF7EA87E000C6F79">
    <w:name w:val="B7E4BBFF16F4A44FAF7EA87E000C6F79"/>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style>
  <w:style w:type="paragraph" w:styleId="a">
    <w:name w:val="List Number"/>
    <w:basedOn w:val="a1"/>
    <w:uiPriority w:val="1"/>
    <w:qFormat/>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style>
  <w:style w:type="paragraph" w:customStyle="1" w:styleId="297FE8CABD9ACD4F951EB8525DFD0E71">
    <w:name w:val="297FE8CABD9ACD4F951EB8525DFD0E71"/>
  </w:style>
  <w:style w:type="paragraph" w:customStyle="1" w:styleId="3D8239F3EE9CAD47AA02743D3F6BDC53">
    <w:name w:val="3D8239F3EE9CAD47AA02743D3F6BDC53"/>
  </w:style>
  <w:style w:type="paragraph" w:styleId="a5">
    <w:name w:val="Block Text"/>
    <w:basedOn w:val="a1"/>
    <w:uiPriority w:val="1"/>
    <w:unhideWhenUsed/>
    <w:qFormat/>
    <w:pPr>
      <w:spacing w:line="276" w:lineRule="auto"/>
      <w:ind w:right="360"/>
    </w:pPr>
    <w:rPr>
      <w:iCs/>
      <w:color w:val="7F7F7F" w:themeColor="text1" w:themeTint="80"/>
      <w:sz w:val="20"/>
      <w:lang w:eastAsia="en-US"/>
    </w:rPr>
  </w:style>
  <w:style w:type="paragraph" w:styleId="2">
    <w:name w:val="List Bullet 2"/>
    <w:basedOn w:val="a5"/>
    <w:uiPriority w:val="1"/>
    <w:unhideWhenUsed/>
    <w:qFormat/>
    <w:pPr>
      <w:numPr>
        <w:numId w:val="3"/>
      </w:numPr>
      <w:spacing w:after="40"/>
    </w:pPr>
  </w:style>
  <w:style w:type="paragraph" w:customStyle="1" w:styleId="46D62093807D934AB9A73489B283A86E">
    <w:name w:val="46D62093807D934AB9A73489B283A86E"/>
  </w:style>
  <w:style w:type="character" w:customStyle="1" w:styleId="2Char">
    <w:name w:val="Επικεφαλίδα 2 Char"/>
    <w:basedOn w:val="a2"/>
    <w:link w:val="20"/>
    <w:uiPriority w:val="1"/>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style>
  <w:style w:type="character" w:styleId="a6">
    <w:name w:val="Placeholder Text"/>
    <w:basedOn w:val="a2"/>
    <w:uiPriority w:val="99"/>
    <w:semiHidden/>
    <w:rPr>
      <w:color w:val="808080"/>
    </w:rPr>
  </w:style>
  <w:style w:type="paragraph" w:customStyle="1" w:styleId="EB7008F36BDA0F4AA3E78B8BC9FCC0DD">
    <w:name w:val="EB7008F36BDA0F4AA3E78B8BC9FCC0DD"/>
  </w:style>
  <w:style w:type="paragraph" w:customStyle="1" w:styleId="6F0A5803B0B41D489BA4BD7BBFDEBC59">
    <w:name w:val="6F0A5803B0B41D489BA4BD7BBFDEBC59"/>
    <w:rsid w:val="00EC3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1028</Words>
  <Characters>5554</Characters>
  <Application>Microsoft Office Word</Application>
  <DocSecurity>0</DocSecurity>
  <Lines>46</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«Διαμορφώνοντας υγιείς σχέσεις ανάμεσα στα φύλα» Αγωγή Υγείας ΔΔΕ Α΄ Αθήνας Χιόνη Μαρία</vt:lpstr>
      <vt:lpstr/>
    </vt:vector>
  </TitlesOfParts>
  <Company/>
  <LinksUpToDate>false</LinksUpToDate>
  <CharactersWithSpaces>6569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«Διαμορφώνοντας υγιείς σχέσεις ανάμεσα στα φύλα» Αγωγή Υγείας ΔΔΕ Α΄ Αθήνας/ Χιόνη Μαρία</dc:title>
  <dc:creator>Theodora Asteri</dc:creator>
  <cp:lastModifiedBy>Χατζηηλίου Αγγελική</cp:lastModifiedBy>
  <cp:revision>12</cp:revision>
  <dcterms:created xsi:type="dcterms:W3CDTF">2020-08-26T13:02:00Z</dcterms:created>
  <dcterms:modified xsi:type="dcterms:W3CDTF">2020-09-18T08:02:00Z</dcterms:modified>
</cp:coreProperties>
</file>