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7090"/>
        <w:gridCol w:w="236"/>
        <w:gridCol w:w="9"/>
        <w:gridCol w:w="285"/>
        <w:gridCol w:w="3540"/>
      </w:tblGrid>
      <w:tr w:rsidR="0026113B" w:rsidTr="007919AA">
        <w:tc>
          <w:tcPr>
            <w:tcW w:w="3200" w:type="pct"/>
            <w:gridSpan w:val="2"/>
            <w:shd w:val="clear" w:color="auto" w:fill="983620" w:themeFill="accent2"/>
          </w:tcPr>
          <w:p w:rsidR="0026113B" w:rsidRDefault="00DA2A6A" w:rsidP="00F277E6">
            <w:pPr>
              <w:pStyle w:val="aa"/>
            </w:pPr>
            <w:r>
              <w:t>cali</w:t>
            </w:r>
          </w:p>
        </w:tc>
        <w:tc>
          <w:tcPr>
            <w:tcW w:w="104" w:type="pct"/>
          </w:tcPr>
          <w:p w:rsidR="0026113B" w:rsidRDefault="0026113B" w:rsidP="00F277E6">
            <w:pPr>
              <w:pStyle w:val="aa"/>
            </w:pPr>
          </w:p>
        </w:tc>
        <w:tc>
          <w:tcPr>
            <w:tcW w:w="1696" w:type="pct"/>
            <w:gridSpan w:val="3"/>
            <w:shd w:val="clear" w:color="auto" w:fill="7F7F7F" w:themeFill="text1" w:themeFillTint="80"/>
          </w:tcPr>
          <w:p w:rsidR="0026113B" w:rsidRDefault="0026113B" w:rsidP="00F277E6">
            <w:pPr>
              <w:pStyle w:val="aa"/>
            </w:pPr>
          </w:p>
        </w:tc>
      </w:tr>
      <w:tr w:rsidR="0026113B" w:rsidRPr="00DB2547" w:rsidTr="002B3238">
        <w:trPr>
          <w:trHeight w:val="2069"/>
        </w:trPr>
        <w:tc>
          <w:tcPr>
            <w:tcW w:w="3200" w:type="pct"/>
            <w:gridSpan w:val="2"/>
            <w:vAlign w:val="bottom"/>
          </w:tcPr>
          <w:p w:rsidR="0026113B" w:rsidRPr="00492C59" w:rsidRDefault="004572D6" w:rsidP="00EF4709">
            <w:pPr>
              <w:pStyle w:val="ae"/>
              <w:rPr>
                <w:szCs w:val="72"/>
                <w:lang w:val="el-GR"/>
              </w:rPr>
            </w:pPr>
            <w:sdt>
              <w:sdtPr>
                <w:rPr>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9343AB">
                  <w:rPr>
                    <w:rFonts w:ascii="Times New Roman" w:hAnsi="Times New Roman"/>
                    <w:sz w:val="44"/>
                    <w:szCs w:val="72"/>
                    <w:lang w:val="el-GR"/>
                  </w:rPr>
                  <w:t>«</w:t>
                </w:r>
                <w:r w:rsidR="006852DC">
                  <w:rPr>
                    <w:rFonts w:ascii="Times New Roman" w:hAnsi="Times New Roman"/>
                    <w:sz w:val="44"/>
                    <w:szCs w:val="72"/>
                    <w:lang w:val="el-GR"/>
                  </w:rPr>
                  <w:t>Εκπαιδευτικό Πρόγραμμα Ψηφιακής Δημιουργίας «Οδική Ασφάλεια Παντού και Πάντα!» / Ινστιτούτο Οδικής Ασφάλειας «Πάνος Μυλωνάς» (συνεργασία με τμήμα Εκπ. Ραδιοτηλεόρασης και Ψηφιακών Μέσων ΥΠΑΙΘ)</w:t>
                </w:r>
              </w:sdtContent>
            </w:sdt>
          </w:p>
        </w:tc>
        <w:tc>
          <w:tcPr>
            <w:tcW w:w="104" w:type="pct"/>
            <w:vAlign w:val="bottom"/>
          </w:tcPr>
          <w:p w:rsidR="0026113B" w:rsidRPr="00492C59" w:rsidRDefault="0026113B" w:rsidP="00F277E6">
            <w:pPr>
              <w:rPr>
                <w:lang w:val="el-GR"/>
              </w:rPr>
            </w:pPr>
          </w:p>
        </w:tc>
        <w:tc>
          <w:tcPr>
            <w:tcW w:w="1696" w:type="pct"/>
            <w:gridSpan w:val="3"/>
            <w:vAlign w:val="bottom"/>
          </w:tcPr>
          <w:p w:rsidR="0026113B" w:rsidRPr="00DB2547" w:rsidRDefault="00A4318E" w:rsidP="0067573E">
            <w:pPr>
              <w:pStyle w:val="CourseDetails"/>
              <w:rPr>
                <w:rFonts w:ascii="Calibri" w:hAnsi="Calibri" w:cs="Times New Roman"/>
                <w:color w:val="auto"/>
                <w:sz w:val="22"/>
                <w:szCs w:val="22"/>
                <w:lang w:val="el-GR"/>
              </w:rPr>
            </w:pPr>
            <w:r w:rsidRPr="00DB2547">
              <w:rPr>
                <w:rFonts w:ascii="Calibri" w:hAnsi="Calibri" w:cs="Times New Roman"/>
                <w:color w:val="auto"/>
                <w:sz w:val="22"/>
                <w:szCs w:val="22"/>
                <w:lang w:val="el-GR"/>
              </w:rPr>
              <w:t>Θεματική:</w:t>
            </w:r>
            <w:r w:rsidR="00DB2547" w:rsidRPr="00DB2547">
              <w:rPr>
                <w:rFonts w:ascii="Calibri" w:hAnsi="Calibri" w:cs="Times New Roman"/>
                <w:color w:val="auto"/>
                <w:sz w:val="22"/>
                <w:szCs w:val="22"/>
                <w:lang w:val="el-GR"/>
              </w:rPr>
              <w:t xml:space="preserve"> </w:t>
            </w:r>
            <w:r w:rsidR="006852DC" w:rsidRPr="00DB2547">
              <w:rPr>
                <w:rFonts w:ascii="Calibri" w:hAnsi="Calibri" w:cs="Times New Roman"/>
                <w:color w:val="auto"/>
                <w:sz w:val="22"/>
                <w:szCs w:val="22"/>
                <w:lang w:val="el-GR"/>
              </w:rPr>
              <w:t>Ζω καλύτερα</w:t>
            </w:r>
          </w:p>
          <w:p w:rsidR="00A4318E" w:rsidRPr="00DB2547" w:rsidRDefault="00A4318E" w:rsidP="0067573E">
            <w:pPr>
              <w:pStyle w:val="CourseDetails"/>
              <w:rPr>
                <w:rFonts w:ascii="Calibri" w:hAnsi="Calibri" w:cs="Times New Roman"/>
                <w:color w:val="auto"/>
                <w:sz w:val="22"/>
                <w:szCs w:val="22"/>
                <w:lang w:val="el-GR"/>
              </w:rPr>
            </w:pPr>
            <w:r w:rsidRPr="00DB2547">
              <w:rPr>
                <w:rFonts w:ascii="Calibri" w:hAnsi="Calibri" w:cs="Times New Roman"/>
                <w:color w:val="auto"/>
                <w:sz w:val="22"/>
                <w:szCs w:val="22"/>
                <w:lang w:val="el-GR"/>
              </w:rPr>
              <w:t>Υποθεματική:</w:t>
            </w:r>
            <w:r w:rsidR="006852DC" w:rsidRPr="00DB2547">
              <w:rPr>
                <w:rFonts w:ascii="Calibri" w:hAnsi="Calibri" w:cs="Times New Roman"/>
                <w:color w:val="auto"/>
                <w:sz w:val="22"/>
                <w:szCs w:val="22"/>
                <w:lang w:val="el-GR"/>
              </w:rPr>
              <w:t xml:space="preserve"> Οδική ασφάλεια</w:t>
            </w:r>
          </w:p>
          <w:p w:rsidR="0067573E" w:rsidRPr="00DB2547" w:rsidRDefault="003421A5" w:rsidP="0067573E">
            <w:pPr>
              <w:pStyle w:val="CourseDetails"/>
              <w:rPr>
                <w:rFonts w:ascii="Calibri" w:hAnsi="Calibri" w:cs="Times New Roman"/>
                <w:color w:val="auto"/>
                <w:sz w:val="22"/>
                <w:szCs w:val="22"/>
                <w:lang w:val="el-GR"/>
              </w:rPr>
            </w:pPr>
            <w:r w:rsidRPr="00DB2547">
              <w:rPr>
                <w:rFonts w:ascii="Calibri" w:hAnsi="Calibri" w:cs="Times New Roman"/>
                <w:color w:val="auto"/>
                <w:sz w:val="22"/>
                <w:szCs w:val="22"/>
                <w:lang w:val="el-GR"/>
              </w:rPr>
              <w:t xml:space="preserve">Απευθύνεται σε </w:t>
            </w:r>
            <w:r w:rsidR="0051692A" w:rsidRPr="00DB2547">
              <w:rPr>
                <w:rFonts w:ascii="Calibri" w:hAnsi="Calibri" w:cs="Times New Roman"/>
                <w:color w:val="auto"/>
                <w:sz w:val="22"/>
                <w:szCs w:val="22"/>
                <w:lang w:val="el-GR"/>
              </w:rPr>
              <w:t>μαθητές/μαθήτριες</w:t>
            </w:r>
            <w:r w:rsidR="00A4318E" w:rsidRPr="00DB2547">
              <w:rPr>
                <w:rFonts w:ascii="Calibri" w:hAnsi="Calibri" w:cs="Times New Roman"/>
                <w:color w:val="auto"/>
                <w:sz w:val="22"/>
                <w:szCs w:val="22"/>
                <w:lang w:val="el-GR"/>
              </w:rPr>
              <w:t>:</w:t>
            </w:r>
            <w:r w:rsidR="00DB2547" w:rsidRPr="00DB2547">
              <w:rPr>
                <w:rFonts w:ascii="Calibri" w:hAnsi="Calibri" w:cs="Times New Roman"/>
                <w:color w:val="auto"/>
                <w:sz w:val="22"/>
                <w:szCs w:val="22"/>
                <w:lang w:val="el-GR"/>
              </w:rPr>
              <w:t xml:space="preserve"> </w:t>
            </w:r>
            <w:r w:rsidR="006852DC" w:rsidRPr="00DB2547">
              <w:rPr>
                <w:rFonts w:ascii="Calibri" w:hAnsi="Calibri" w:cs="Times New Roman"/>
                <w:color w:val="auto"/>
                <w:sz w:val="22"/>
                <w:szCs w:val="22"/>
                <w:lang w:val="el-GR"/>
              </w:rPr>
              <w:t>Νηπιαγωγείο</w:t>
            </w:r>
            <w:r w:rsidR="00DB2547" w:rsidRPr="00DB2547">
              <w:rPr>
                <w:rFonts w:ascii="Calibri" w:hAnsi="Calibri" w:cs="Times New Roman"/>
                <w:color w:val="auto"/>
                <w:sz w:val="22"/>
                <w:szCs w:val="22"/>
                <w:lang w:val="el-GR"/>
              </w:rPr>
              <w:t>υ</w:t>
            </w:r>
            <w:r w:rsidR="00DA444D" w:rsidRPr="00DB2547">
              <w:rPr>
                <w:rFonts w:ascii="Calibri" w:hAnsi="Calibri" w:cs="Times New Roman"/>
                <w:color w:val="auto"/>
                <w:sz w:val="22"/>
                <w:szCs w:val="22"/>
                <w:lang w:val="el-GR"/>
              </w:rPr>
              <w:t>, Δημοτικ</w:t>
            </w:r>
            <w:r w:rsidR="00DB2547" w:rsidRPr="00DB2547">
              <w:rPr>
                <w:rFonts w:ascii="Calibri" w:hAnsi="Calibri" w:cs="Times New Roman"/>
                <w:color w:val="auto"/>
                <w:sz w:val="22"/>
                <w:szCs w:val="22"/>
                <w:lang w:val="el-GR"/>
              </w:rPr>
              <w:t>ού</w:t>
            </w:r>
          </w:p>
          <w:p w:rsidR="00DB2547" w:rsidRPr="00DB2547" w:rsidRDefault="003421A5" w:rsidP="004E3BDB">
            <w:pPr>
              <w:pStyle w:val="CourseDetails"/>
              <w:rPr>
                <w:rFonts w:ascii="Calibri" w:hAnsi="Calibri" w:cs="Times New Roman"/>
                <w:color w:val="auto"/>
                <w:sz w:val="22"/>
                <w:szCs w:val="22"/>
                <w:lang w:val="el-GR"/>
              </w:rPr>
            </w:pPr>
            <w:r w:rsidRPr="00DB2547">
              <w:rPr>
                <w:rFonts w:ascii="Calibri" w:hAnsi="Calibri" w:cs="Times New Roman"/>
                <w:color w:val="auto"/>
                <w:sz w:val="22"/>
                <w:szCs w:val="22"/>
                <w:lang w:val="el-GR"/>
              </w:rPr>
              <w:t>Διάρκεια στο τετράμηνο</w:t>
            </w:r>
            <w:r w:rsidR="00A4318E" w:rsidRPr="00DB2547">
              <w:rPr>
                <w:rFonts w:ascii="Calibri" w:hAnsi="Calibri" w:cs="Times New Roman"/>
                <w:color w:val="auto"/>
                <w:sz w:val="22"/>
                <w:szCs w:val="22"/>
                <w:lang w:val="el-GR"/>
              </w:rPr>
              <w:t>:</w:t>
            </w:r>
            <w:r w:rsidRPr="00DB2547">
              <w:rPr>
                <w:rFonts w:ascii="Calibri" w:hAnsi="Calibri" w:cs="Times New Roman"/>
                <w:color w:val="auto"/>
                <w:sz w:val="22"/>
                <w:szCs w:val="22"/>
                <w:lang w:val="el-GR"/>
              </w:rPr>
              <w:t xml:space="preserve"> </w:t>
            </w:r>
          </w:p>
          <w:p w:rsidR="007919AA" w:rsidRPr="007A4308" w:rsidRDefault="009F7EFE" w:rsidP="004E3BDB">
            <w:pPr>
              <w:pStyle w:val="CourseDetails"/>
              <w:rPr>
                <w:rFonts w:ascii="Times New Roman" w:hAnsi="Times New Roman" w:cs="Times New Roman"/>
                <w:lang w:val="el-GR"/>
              </w:rPr>
            </w:pPr>
            <w:r w:rsidRPr="00DB2547">
              <w:rPr>
                <w:rFonts w:ascii="Calibri" w:hAnsi="Calibri" w:cs="Times New Roman"/>
                <w:color w:val="auto"/>
                <w:sz w:val="22"/>
                <w:szCs w:val="22"/>
                <w:lang w:val="el-GR"/>
              </w:rPr>
              <w:t>7</w:t>
            </w:r>
            <w:r w:rsidR="005660BE">
              <w:rPr>
                <w:rFonts w:ascii="Calibri" w:hAnsi="Calibri" w:cs="Times New Roman"/>
                <w:color w:val="auto"/>
                <w:sz w:val="22"/>
                <w:szCs w:val="22"/>
                <w:lang w:val="el-GR"/>
              </w:rPr>
              <w:t xml:space="preserve"> </w:t>
            </w:r>
            <w:r w:rsidR="00295ECD" w:rsidRPr="00DB2547">
              <w:rPr>
                <w:rFonts w:ascii="Calibri" w:hAnsi="Calibri" w:cs="Times New Roman"/>
                <w:color w:val="auto"/>
                <w:sz w:val="22"/>
                <w:szCs w:val="22"/>
                <w:lang w:val="el-GR"/>
              </w:rPr>
              <w:t>εργαστήρια</w:t>
            </w:r>
            <w:r w:rsidR="00DB2547" w:rsidRPr="00DB2547">
              <w:rPr>
                <w:rFonts w:ascii="Calibri" w:hAnsi="Calibri" w:cs="Times New Roman"/>
                <w:color w:val="auto"/>
                <w:sz w:val="22"/>
                <w:szCs w:val="22"/>
                <w:lang w:val="el-GR"/>
              </w:rPr>
              <w:t>/ 22 ώρες κατ’ ελάχιστο, κυμαινόμενη διάρκεια</w:t>
            </w:r>
          </w:p>
        </w:tc>
      </w:tr>
      <w:tr w:rsidR="0026113B" w:rsidRPr="00295ECD" w:rsidTr="002B3238">
        <w:trPr>
          <w:trHeight w:val="100"/>
        </w:trPr>
        <w:tc>
          <w:tcPr>
            <w:tcW w:w="3200" w:type="pct"/>
            <w:gridSpan w:val="2"/>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3"/>
            <w:shd w:val="clear" w:color="auto" w:fill="7F7F7F" w:themeFill="text1" w:themeFillTint="80"/>
          </w:tcPr>
          <w:p w:rsidR="0026113B" w:rsidRPr="0051692A" w:rsidRDefault="0026113B" w:rsidP="00F277E6">
            <w:pPr>
              <w:pStyle w:val="aa"/>
              <w:rPr>
                <w:lang w:val="el-GR"/>
              </w:rPr>
            </w:pPr>
          </w:p>
        </w:tc>
      </w:tr>
      <w:tr w:rsidR="0026113B" w:rsidRPr="00167E39" w:rsidTr="00F66034">
        <w:trPr>
          <w:gridBefore w:val="1"/>
          <w:wBefore w:w="64" w:type="pct"/>
          <w:trHeight w:val="2160"/>
        </w:trPr>
        <w:tc>
          <w:tcPr>
            <w:tcW w:w="3244" w:type="pct"/>
            <w:gridSpan w:val="3"/>
          </w:tcPr>
          <w:p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rsidR="00DA2A6A" w:rsidRPr="007C607E" w:rsidRDefault="007C607E" w:rsidP="00562557">
            <w:pPr>
              <w:shd w:val="clear" w:color="auto" w:fill="FFFFFF"/>
              <w:spacing w:line="270" w:lineRule="atLeast"/>
              <w:rPr>
                <w:rFonts w:ascii="Calibri" w:hAnsi="Calibri" w:cs="Calibri"/>
                <w:bCs/>
                <w:sz w:val="22"/>
                <w:lang w:val="el-GR"/>
              </w:rPr>
            </w:pPr>
            <w:r w:rsidRPr="007C607E">
              <w:rPr>
                <w:rFonts w:ascii="Calibri" w:hAnsi="Calibri" w:cs="Calibri"/>
                <w:bCs/>
                <w:sz w:val="22"/>
                <w:lang w:val="el-GR"/>
              </w:rPr>
              <w:t xml:space="preserve">Σκοπός του </w:t>
            </w:r>
            <w:r w:rsidR="00DA444D">
              <w:rPr>
                <w:rFonts w:ascii="Calibri" w:hAnsi="Calibri" w:cs="Calibri"/>
                <w:bCs/>
                <w:sz w:val="22"/>
                <w:lang w:val="el-GR"/>
              </w:rPr>
              <w:t>προγράμματος</w:t>
            </w:r>
            <w:r w:rsidRPr="007C607E">
              <w:rPr>
                <w:rFonts w:ascii="Calibri" w:hAnsi="Calibri" w:cs="Calibri"/>
                <w:bCs/>
                <w:sz w:val="22"/>
                <w:lang w:val="el-GR"/>
              </w:rPr>
              <w:t xml:space="preserve"> είναι η ευαισθητοποίηση των μαθητών/μαθητριών και η ενεργοποίησή τους στο ζήτημα της ασφαλούς μετακίνησης τους μέσω της δημιουργίας πρωτότυπων ψηφιακών έργων με θέμα τη σημασία της κυκλοφοριακής αγωγής και της τήρησης των κανόνων του Κ.Ο.Κ. Στόχος του </w:t>
            </w:r>
            <w:r w:rsidR="007A4308">
              <w:rPr>
                <w:rFonts w:ascii="Calibri" w:hAnsi="Calibri" w:cs="Calibri"/>
                <w:bCs/>
                <w:sz w:val="22"/>
                <w:lang w:val="el-GR"/>
              </w:rPr>
              <w:t>προγράμματος</w:t>
            </w:r>
            <w:r w:rsidRPr="007C607E">
              <w:rPr>
                <w:rFonts w:ascii="Calibri" w:hAnsi="Calibri" w:cs="Calibri"/>
                <w:bCs/>
                <w:sz w:val="22"/>
                <w:lang w:val="el-GR"/>
              </w:rPr>
              <w:t xml:space="preserve"> είναι να κατανοηθούν οι βασικοί κανόνες οδικής ασφάλειας των παιδιών ως πεζοί, επιβάτες και ποδηλάτες.</w:t>
            </w: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1D0B41" w:rsidRDefault="001D0B41" w:rsidP="001D0B41">
            <w:pPr>
              <w:spacing w:after="0"/>
              <w:jc w:val="both"/>
              <w:rPr>
                <w:rFonts w:ascii="Calibri" w:hAnsi="Calibri" w:cs="Times New Roman"/>
                <w:sz w:val="22"/>
                <w:lang w:val="el-GR"/>
              </w:rPr>
            </w:pPr>
            <w:r w:rsidRPr="0078418F">
              <w:rPr>
                <w:rFonts w:ascii="Calibri" w:hAnsi="Calibri" w:cs="Times New Roman"/>
                <w:sz w:val="22"/>
                <w:szCs w:val="22"/>
                <w:u w:val="single"/>
                <w:lang w:val="el-GR"/>
              </w:rPr>
              <w:t>Δεξιότητες Μάθησης</w:t>
            </w:r>
            <w:r>
              <w:rPr>
                <w:rFonts w:ascii="Calibri" w:hAnsi="Calibri" w:cs="Times New Roman"/>
                <w:sz w:val="22"/>
                <w:szCs w:val="22"/>
                <w:lang w:val="el-GR"/>
              </w:rPr>
              <w:t>: Κριτική Σκέψη, Επικοινωνία, Συνεργασία, Δημιουργικότητα</w:t>
            </w:r>
          </w:p>
          <w:p w:rsidR="001D0B41" w:rsidRDefault="001D0B41" w:rsidP="001D0B41">
            <w:pPr>
              <w:spacing w:after="0"/>
              <w:jc w:val="both"/>
              <w:rPr>
                <w:rFonts w:ascii="Calibri" w:hAnsi="Calibri" w:cs="Times New Roman"/>
                <w:sz w:val="22"/>
                <w:lang w:val="el-GR"/>
              </w:rPr>
            </w:pPr>
            <w:r w:rsidRPr="0078418F">
              <w:rPr>
                <w:rFonts w:ascii="Calibri" w:hAnsi="Calibri" w:cs="Times New Roman"/>
                <w:sz w:val="22"/>
                <w:szCs w:val="22"/>
                <w:u w:val="single"/>
                <w:lang w:val="el-GR"/>
              </w:rPr>
              <w:t>Δεξιότητες Ζωής</w:t>
            </w:r>
            <w:r>
              <w:rPr>
                <w:rFonts w:ascii="Calibri" w:hAnsi="Calibri" w:cs="Times New Roman"/>
                <w:sz w:val="22"/>
                <w:szCs w:val="22"/>
                <w:lang w:val="el-GR"/>
              </w:rPr>
              <w:t>:  Ενσυναίσθηση και Ευαισθησία, Αυτομέριμνα, Κοινωνικές Δεξιότητες, Πολιτειότητα, Υπευθυνότητα</w:t>
            </w:r>
          </w:p>
          <w:p w:rsidR="001D0B41" w:rsidRDefault="001D0B41" w:rsidP="001D0B41">
            <w:pPr>
              <w:spacing w:after="0"/>
              <w:jc w:val="both"/>
              <w:rPr>
                <w:rFonts w:ascii="Calibri" w:hAnsi="Calibri" w:cs="Times New Roman"/>
                <w:sz w:val="22"/>
                <w:lang w:val="el-GR"/>
              </w:rPr>
            </w:pPr>
            <w:r>
              <w:rPr>
                <w:rFonts w:ascii="Calibri" w:hAnsi="Calibri" w:cs="Times New Roman"/>
                <w:sz w:val="22"/>
                <w:szCs w:val="22"/>
                <w:u w:val="single"/>
                <w:lang w:val="el-GR"/>
              </w:rPr>
              <w:t xml:space="preserve">ΜΙΤ: </w:t>
            </w:r>
            <w:r w:rsidRPr="0078418F">
              <w:rPr>
                <w:rFonts w:ascii="Calibri" w:hAnsi="Calibri" w:cs="Times New Roman"/>
                <w:sz w:val="22"/>
                <w:szCs w:val="22"/>
                <w:u w:val="single"/>
                <w:lang w:val="el-GR"/>
              </w:rPr>
              <w:t>Δεξιότητες της τεχνολογίας και της επιστήμης</w:t>
            </w:r>
            <w:r>
              <w:rPr>
                <w:rFonts w:ascii="Calibri" w:hAnsi="Calibri" w:cs="Times New Roman"/>
                <w:sz w:val="22"/>
                <w:szCs w:val="22"/>
                <w:lang w:val="el-GR"/>
              </w:rPr>
              <w:t>: Ψηφιακός γραμματισμός, Γραμματισμός στα μέσα, Ψηφιακές Ανθρωπιστικές Επιστήμες, Δεξιότητες δημιουργίας και διαμοιρασμού ψηφιακών δ</w:t>
            </w:r>
            <w:r w:rsidR="00E428D6">
              <w:rPr>
                <w:rFonts w:ascii="Calibri" w:hAnsi="Calibri" w:cs="Times New Roman"/>
                <w:sz w:val="22"/>
                <w:szCs w:val="22"/>
                <w:lang w:val="el-GR"/>
              </w:rPr>
              <w:t>ημ</w:t>
            </w:r>
            <w:r>
              <w:rPr>
                <w:rFonts w:ascii="Calibri" w:hAnsi="Calibri" w:cs="Times New Roman"/>
                <w:sz w:val="22"/>
                <w:szCs w:val="22"/>
                <w:lang w:val="el-GR"/>
              </w:rPr>
              <w:t>ιουργημάτων, Συν</w:t>
            </w:r>
            <w:r w:rsidR="00E428D6">
              <w:rPr>
                <w:rFonts w:ascii="Calibri" w:hAnsi="Calibri" w:cs="Times New Roman"/>
                <w:sz w:val="22"/>
                <w:szCs w:val="22"/>
                <w:lang w:val="el-GR"/>
              </w:rPr>
              <w:t>δυαστικές δεξιότητες ψηφιακής τε</w:t>
            </w:r>
            <w:r>
              <w:rPr>
                <w:rFonts w:ascii="Calibri" w:hAnsi="Calibri" w:cs="Times New Roman"/>
                <w:sz w:val="22"/>
                <w:szCs w:val="22"/>
                <w:lang w:val="el-GR"/>
              </w:rPr>
              <w:t>χνολογίας- επικοινωνίας και συνεργασίας, Δεξιότητες ανάλυσης και παραγωγής περιεχομένου σε έντυπα και ηλεκτρονικά μέσα, Δεξιότητες διεπιστημονικής και διαθεματικής χρήσης των νέων τεχνολογιών</w:t>
            </w:r>
          </w:p>
          <w:p w:rsidR="001D0B41" w:rsidRPr="0078418F" w:rsidRDefault="001D0B41" w:rsidP="001D0B41">
            <w:pPr>
              <w:spacing w:after="0"/>
              <w:jc w:val="both"/>
              <w:rPr>
                <w:rFonts w:ascii="Calibri" w:hAnsi="Calibri" w:cs="Times New Roman"/>
                <w:sz w:val="22"/>
                <w:lang w:val="el-GR"/>
              </w:rPr>
            </w:pPr>
            <w:r w:rsidRPr="0078418F">
              <w:rPr>
                <w:rFonts w:ascii="Calibri" w:hAnsi="Calibri" w:cs="Times New Roman"/>
                <w:sz w:val="22"/>
                <w:szCs w:val="22"/>
                <w:u w:val="single"/>
                <w:lang w:val="el-GR"/>
              </w:rPr>
              <w:t xml:space="preserve">Δεξιότητες του νου: </w:t>
            </w:r>
            <w:r>
              <w:rPr>
                <w:rFonts w:ascii="Calibri" w:hAnsi="Calibri" w:cs="Times New Roman"/>
                <w:sz w:val="22"/>
                <w:szCs w:val="22"/>
                <w:lang w:val="el-GR"/>
              </w:rPr>
              <w:t>Μελέτη περιπτώσεων (</w:t>
            </w:r>
            <w:r>
              <w:rPr>
                <w:rFonts w:ascii="Calibri" w:hAnsi="Calibri" w:cs="Times New Roman"/>
                <w:sz w:val="22"/>
                <w:szCs w:val="22"/>
              </w:rPr>
              <w:t>case</w:t>
            </w:r>
            <w:r w:rsidR="00E428D6">
              <w:rPr>
                <w:rFonts w:ascii="Calibri" w:hAnsi="Calibri" w:cs="Times New Roman"/>
                <w:sz w:val="22"/>
                <w:szCs w:val="22"/>
                <w:lang w:val="el-GR"/>
              </w:rPr>
              <w:t xml:space="preserve"> </w:t>
            </w:r>
            <w:r>
              <w:rPr>
                <w:rFonts w:ascii="Calibri" w:hAnsi="Calibri" w:cs="Times New Roman"/>
                <w:sz w:val="22"/>
                <w:szCs w:val="22"/>
              </w:rPr>
              <w:t>studies</w:t>
            </w:r>
            <w:r w:rsidRPr="0078418F">
              <w:rPr>
                <w:rFonts w:ascii="Calibri" w:hAnsi="Calibri" w:cs="Times New Roman"/>
                <w:sz w:val="22"/>
                <w:szCs w:val="22"/>
                <w:lang w:val="el-GR"/>
              </w:rPr>
              <w:t>)</w:t>
            </w:r>
            <w:r>
              <w:rPr>
                <w:rFonts w:ascii="Calibri" w:hAnsi="Calibri" w:cs="Times New Roman"/>
                <w:sz w:val="22"/>
                <w:szCs w:val="22"/>
                <w:lang w:val="el-GR"/>
              </w:rPr>
              <w:t>, Κατασκευές</w:t>
            </w:r>
          </w:p>
          <w:p w:rsidR="00A03075" w:rsidRPr="007A4308" w:rsidRDefault="00A4318E" w:rsidP="00DA2A6A">
            <w:pPr>
              <w:pStyle w:val="1"/>
              <w:spacing w:before="0" w:after="0"/>
              <w:jc w:val="both"/>
              <w:rPr>
                <w:rFonts w:ascii="Calibri" w:hAnsi="Calibri" w:cs="Times New Roman"/>
                <w:b/>
                <w:sz w:val="20"/>
                <w:szCs w:val="20"/>
                <w:lang w:val="el-GR"/>
              </w:rPr>
            </w:pPr>
            <w:r w:rsidRPr="007A4308">
              <w:rPr>
                <w:rFonts w:ascii="Calibri" w:hAnsi="Calibri" w:cs="Times New Roman"/>
                <w:b/>
                <w:sz w:val="22"/>
                <w:szCs w:val="22"/>
                <w:lang w:val="el-GR"/>
              </w:rPr>
              <w:t>Δραστηριότητες</w:t>
            </w:r>
          </w:p>
          <w:p w:rsidR="00A03075" w:rsidRPr="007A4308" w:rsidRDefault="00A4318E" w:rsidP="00DA2A6A">
            <w:pPr>
              <w:spacing w:after="0"/>
              <w:jc w:val="both"/>
              <w:rPr>
                <w:rFonts w:ascii="Calibri" w:eastAsiaTheme="minorHAnsi" w:hAnsi="Calibri" w:cs="Times New Roman"/>
                <w:bCs/>
                <w:color w:val="auto"/>
                <w:sz w:val="22"/>
                <w:lang w:val="el-GR"/>
              </w:rPr>
            </w:pPr>
            <w:r w:rsidRPr="007A4308">
              <w:rPr>
                <w:rFonts w:ascii="Calibri" w:eastAsiaTheme="minorHAnsi" w:hAnsi="Calibri" w:cs="Times New Roman"/>
                <w:bCs/>
                <w:color w:val="auto"/>
                <w:sz w:val="22"/>
                <w:szCs w:val="22"/>
                <w:lang w:val="el-GR"/>
              </w:rPr>
              <w:t>1</w:t>
            </w:r>
            <w:r w:rsidRPr="007A4308">
              <w:rPr>
                <w:rFonts w:ascii="Calibri" w:eastAsiaTheme="minorHAnsi" w:hAnsi="Calibri" w:cs="Times New Roman"/>
                <w:bCs/>
                <w:color w:val="auto"/>
                <w:sz w:val="22"/>
                <w:szCs w:val="22"/>
                <w:vertAlign w:val="superscript"/>
                <w:lang w:val="el-GR"/>
              </w:rPr>
              <w:t>ο</w:t>
            </w:r>
            <w:r w:rsidRPr="007A4308">
              <w:rPr>
                <w:rFonts w:ascii="Calibri" w:eastAsiaTheme="minorHAnsi" w:hAnsi="Calibri" w:cs="Times New Roman"/>
                <w:bCs/>
                <w:color w:val="auto"/>
                <w:sz w:val="22"/>
                <w:szCs w:val="22"/>
                <w:lang w:val="el-GR"/>
              </w:rPr>
              <w:t xml:space="preserve"> εργαστήριο</w:t>
            </w:r>
            <w:r w:rsidR="00A167D2" w:rsidRPr="007A4308">
              <w:rPr>
                <w:rFonts w:ascii="Calibri" w:eastAsiaTheme="minorHAnsi" w:hAnsi="Calibri" w:cs="Times New Roman"/>
                <w:bCs/>
                <w:color w:val="auto"/>
                <w:sz w:val="22"/>
                <w:szCs w:val="22"/>
                <w:lang w:val="el-GR"/>
              </w:rPr>
              <w:t xml:space="preserve"> (2</w:t>
            </w:r>
            <w:r w:rsidR="00167E39" w:rsidRPr="007A4308">
              <w:rPr>
                <w:rFonts w:ascii="Calibri" w:eastAsiaTheme="minorHAnsi" w:hAnsi="Calibri" w:cs="Times New Roman"/>
                <w:bCs/>
                <w:color w:val="auto"/>
                <w:sz w:val="22"/>
                <w:szCs w:val="22"/>
                <w:lang w:val="el-GR"/>
              </w:rPr>
              <w:t>-3</w:t>
            </w:r>
            <w:r w:rsidR="004E3BDB" w:rsidRPr="007A4308">
              <w:rPr>
                <w:rFonts w:ascii="Calibri" w:eastAsiaTheme="minorHAnsi" w:hAnsi="Calibri" w:cs="Times New Roman"/>
                <w:bCs/>
                <w:color w:val="auto"/>
                <w:sz w:val="22"/>
                <w:szCs w:val="22"/>
                <w:lang w:val="el-GR"/>
              </w:rPr>
              <w:t>ώρες), «</w:t>
            </w:r>
            <w:r w:rsidR="00167E39" w:rsidRPr="007A4308">
              <w:rPr>
                <w:rFonts w:ascii="Calibri" w:eastAsiaTheme="minorHAnsi" w:hAnsi="Calibri" w:cs="Times New Roman"/>
                <w:bCs/>
                <w:color w:val="auto"/>
                <w:sz w:val="22"/>
                <w:szCs w:val="22"/>
                <w:lang w:val="el-GR"/>
              </w:rPr>
              <w:t>Εισαγωγή σε θέματα Οδικής Ασφάλειας (Πεζός-Ποδηλάτης)</w:t>
            </w:r>
            <w:r w:rsidR="004E3BDB" w:rsidRPr="007A4308">
              <w:rPr>
                <w:rFonts w:ascii="Calibri" w:eastAsiaTheme="minorHAnsi" w:hAnsi="Calibri" w:cs="Times New Roman"/>
                <w:bCs/>
                <w:color w:val="auto"/>
                <w:sz w:val="22"/>
                <w:szCs w:val="22"/>
                <w:lang w:val="el-GR"/>
              </w:rPr>
              <w:t>»</w:t>
            </w:r>
          </w:p>
          <w:p w:rsidR="00A4318E" w:rsidRPr="007A4308" w:rsidRDefault="00A4318E" w:rsidP="00DA2A6A">
            <w:pPr>
              <w:spacing w:after="0"/>
              <w:jc w:val="both"/>
              <w:rPr>
                <w:rFonts w:ascii="Calibri" w:eastAsiaTheme="minorHAnsi" w:hAnsi="Calibri" w:cs="Times New Roman"/>
                <w:bCs/>
                <w:color w:val="auto"/>
                <w:sz w:val="22"/>
                <w:lang w:val="el-GR"/>
              </w:rPr>
            </w:pPr>
            <w:r w:rsidRPr="007A4308">
              <w:rPr>
                <w:rFonts w:ascii="Calibri" w:eastAsiaTheme="minorHAnsi" w:hAnsi="Calibri" w:cs="Times New Roman"/>
                <w:bCs/>
                <w:color w:val="auto"/>
                <w:sz w:val="22"/>
                <w:szCs w:val="22"/>
                <w:lang w:val="el-GR"/>
              </w:rPr>
              <w:t>2</w:t>
            </w:r>
            <w:r w:rsidRPr="007A4308">
              <w:rPr>
                <w:rFonts w:ascii="Calibri" w:eastAsiaTheme="minorHAnsi" w:hAnsi="Calibri" w:cs="Times New Roman"/>
                <w:bCs/>
                <w:color w:val="auto"/>
                <w:sz w:val="22"/>
                <w:szCs w:val="22"/>
                <w:vertAlign w:val="superscript"/>
                <w:lang w:val="el-GR"/>
              </w:rPr>
              <w:t>ο</w:t>
            </w:r>
            <w:r w:rsidRPr="007A4308">
              <w:rPr>
                <w:rFonts w:ascii="Calibri" w:eastAsiaTheme="minorHAnsi" w:hAnsi="Calibri" w:cs="Times New Roman"/>
                <w:bCs/>
                <w:color w:val="auto"/>
                <w:sz w:val="22"/>
                <w:szCs w:val="22"/>
                <w:lang w:val="el-GR"/>
              </w:rPr>
              <w:t xml:space="preserve"> εργαστήριο</w:t>
            </w:r>
            <w:r w:rsidR="00A167D2" w:rsidRPr="007A4308">
              <w:rPr>
                <w:rFonts w:ascii="Calibri" w:eastAsiaTheme="minorHAnsi" w:hAnsi="Calibri" w:cs="Times New Roman"/>
                <w:bCs/>
                <w:color w:val="auto"/>
                <w:sz w:val="22"/>
                <w:szCs w:val="22"/>
                <w:lang w:val="el-GR"/>
              </w:rPr>
              <w:t xml:space="preserve"> (</w:t>
            </w:r>
            <w:r w:rsidR="00167E39" w:rsidRPr="007A4308">
              <w:rPr>
                <w:rFonts w:ascii="Calibri" w:eastAsiaTheme="minorHAnsi" w:hAnsi="Calibri" w:cs="Times New Roman"/>
                <w:bCs/>
                <w:color w:val="auto"/>
                <w:sz w:val="22"/>
                <w:szCs w:val="22"/>
                <w:lang w:val="el-GR"/>
              </w:rPr>
              <w:t>3</w:t>
            </w:r>
            <w:r w:rsidR="00DB2547">
              <w:rPr>
                <w:rFonts w:ascii="Calibri" w:eastAsiaTheme="minorHAnsi" w:hAnsi="Calibri" w:cs="Times New Roman"/>
                <w:bCs/>
                <w:color w:val="auto"/>
                <w:sz w:val="22"/>
                <w:szCs w:val="22"/>
                <w:lang w:val="el-GR"/>
              </w:rPr>
              <w:t xml:space="preserve"> </w:t>
            </w:r>
            <w:r w:rsidR="00A167D2" w:rsidRPr="007A4308">
              <w:rPr>
                <w:rFonts w:ascii="Calibri" w:eastAsiaTheme="minorHAnsi" w:hAnsi="Calibri" w:cs="Times New Roman"/>
                <w:bCs/>
                <w:color w:val="auto"/>
                <w:sz w:val="22"/>
                <w:szCs w:val="22"/>
                <w:lang w:val="el-GR"/>
              </w:rPr>
              <w:t xml:space="preserve">ώρες </w:t>
            </w:r>
            <w:r w:rsidR="004E3BDB" w:rsidRPr="007A4308">
              <w:rPr>
                <w:rFonts w:ascii="Calibri" w:eastAsiaTheme="minorHAnsi" w:hAnsi="Calibri" w:cs="Times New Roman"/>
                <w:bCs/>
                <w:color w:val="auto"/>
                <w:sz w:val="22"/>
                <w:szCs w:val="22"/>
                <w:lang w:val="el-GR"/>
              </w:rPr>
              <w:t>), «</w:t>
            </w:r>
            <w:r w:rsidR="00167E39" w:rsidRPr="007A4308">
              <w:rPr>
                <w:rFonts w:ascii="Calibri" w:eastAsiaTheme="minorHAnsi" w:hAnsi="Calibri" w:cs="Times New Roman"/>
                <w:bCs/>
                <w:color w:val="auto"/>
                <w:sz w:val="22"/>
                <w:szCs w:val="22"/>
                <w:lang w:val="el-GR"/>
              </w:rPr>
              <w:t>Προβολή ταινιών – Συζήτηση σε ομάδες</w:t>
            </w:r>
            <w:r w:rsidR="004E3BDB" w:rsidRPr="007A4308">
              <w:rPr>
                <w:rFonts w:ascii="Calibri" w:eastAsiaTheme="minorHAnsi" w:hAnsi="Calibri" w:cs="Times New Roman"/>
                <w:bCs/>
                <w:color w:val="auto"/>
                <w:sz w:val="22"/>
                <w:szCs w:val="22"/>
                <w:lang w:val="el-GR"/>
              </w:rPr>
              <w:t xml:space="preserve">» </w:t>
            </w:r>
          </w:p>
          <w:p w:rsidR="00A4318E" w:rsidRPr="007A4308" w:rsidRDefault="00AF0A4B" w:rsidP="00DA2A6A">
            <w:pPr>
              <w:spacing w:after="0"/>
              <w:jc w:val="both"/>
              <w:rPr>
                <w:rFonts w:ascii="Calibri" w:eastAsiaTheme="minorHAnsi" w:hAnsi="Calibri" w:cs="Times New Roman"/>
                <w:bCs/>
                <w:color w:val="auto"/>
                <w:sz w:val="22"/>
                <w:lang w:val="el-GR"/>
              </w:rPr>
            </w:pPr>
            <w:r w:rsidRPr="007A4308">
              <w:rPr>
                <w:rFonts w:ascii="Calibri" w:eastAsiaTheme="minorHAnsi" w:hAnsi="Calibri" w:cs="Times New Roman"/>
                <w:bCs/>
                <w:color w:val="auto"/>
                <w:sz w:val="22"/>
                <w:szCs w:val="22"/>
                <w:lang w:val="el-GR"/>
              </w:rPr>
              <w:t>3</w:t>
            </w:r>
            <w:r w:rsidR="00A4318E" w:rsidRPr="007A4308">
              <w:rPr>
                <w:rFonts w:ascii="Calibri" w:eastAsiaTheme="minorHAnsi" w:hAnsi="Calibri" w:cs="Times New Roman"/>
                <w:bCs/>
                <w:color w:val="auto"/>
                <w:sz w:val="22"/>
                <w:szCs w:val="22"/>
                <w:vertAlign w:val="superscript"/>
                <w:lang w:val="el-GR"/>
              </w:rPr>
              <w:t>ο</w:t>
            </w:r>
            <w:r w:rsidR="00A4318E" w:rsidRPr="007A4308">
              <w:rPr>
                <w:rFonts w:ascii="Calibri" w:eastAsiaTheme="minorHAnsi" w:hAnsi="Calibri" w:cs="Times New Roman"/>
                <w:bCs/>
                <w:color w:val="auto"/>
                <w:sz w:val="22"/>
                <w:szCs w:val="22"/>
                <w:lang w:val="el-GR"/>
              </w:rPr>
              <w:t xml:space="preserve"> εργαστήριο</w:t>
            </w:r>
            <w:r w:rsidR="001D1229" w:rsidRPr="007A4308">
              <w:rPr>
                <w:rFonts w:ascii="Calibri" w:eastAsiaTheme="minorHAnsi" w:hAnsi="Calibri" w:cs="Times New Roman"/>
                <w:bCs/>
                <w:color w:val="auto"/>
                <w:sz w:val="22"/>
                <w:szCs w:val="22"/>
                <w:lang w:val="el-GR"/>
              </w:rPr>
              <w:t xml:space="preserve"> (2-3 ώρες)</w:t>
            </w:r>
            <w:r w:rsidR="004E3BDB" w:rsidRPr="007A4308">
              <w:rPr>
                <w:rFonts w:ascii="Calibri" w:eastAsiaTheme="minorHAnsi" w:hAnsi="Calibri" w:cs="Times New Roman"/>
                <w:bCs/>
                <w:color w:val="auto"/>
                <w:sz w:val="22"/>
                <w:szCs w:val="22"/>
                <w:lang w:val="el-GR"/>
              </w:rPr>
              <w:t>,«</w:t>
            </w:r>
            <w:r w:rsidR="00167E39" w:rsidRPr="007A4308">
              <w:rPr>
                <w:rFonts w:ascii="Calibri" w:eastAsiaTheme="minorHAnsi" w:hAnsi="Calibri" w:cs="Times New Roman"/>
                <w:bCs/>
                <w:color w:val="auto"/>
                <w:sz w:val="22"/>
                <w:szCs w:val="22"/>
                <w:lang w:val="el-GR"/>
              </w:rPr>
              <w:t>Εισαγωγή σε θέματα Οδικής Ασφάλειας: Ασφάλεια Επιβατών</w:t>
            </w:r>
            <w:r w:rsidR="004E3BDB" w:rsidRPr="007A4308">
              <w:rPr>
                <w:rFonts w:ascii="Calibri" w:eastAsiaTheme="minorHAnsi" w:hAnsi="Calibri" w:cs="Times New Roman"/>
                <w:bCs/>
                <w:color w:val="auto"/>
                <w:sz w:val="22"/>
                <w:szCs w:val="22"/>
                <w:lang w:val="el-GR"/>
              </w:rPr>
              <w:t>»</w:t>
            </w:r>
          </w:p>
          <w:p w:rsidR="00A4318E" w:rsidRPr="007A4308" w:rsidRDefault="00AF0A4B" w:rsidP="00DA2A6A">
            <w:pPr>
              <w:spacing w:after="0"/>
              <w:jc w:val="both"/>
              <w:rPr>
                <w:rFonts w:ascii="Calibri" w:eastAsiaTheme="minorHAnsi" w:hAnsi="Calibri" w:cs="Times New Roman"/>
                <w:bCs/>
                <w:color w:val="auto"/>
                <w:sz w:val="22"/>
                <w:lang w:val="el-GR"/>
              </w:rPr>
            </w:pPr>
            <w:r w:rsidRPr="007A4308">
              <w:rPr>
                <w:rFonts w:ascii="Calibri" w:eastAsiaTheme="minorHAnsi" w:hAnsi="Calibri" w:cs="Times New Roman"/>
                <w:bCs/>
                <w:color w:val="auto"/>
                <w:sz w:val="22"/>
                <w:szCs w:val="22"/>
                <w:lang w:val="el-GR"/>
              </w:rPr>
              <w:t>4</w:t>
            </w:r>
            <w:r w:rsidR="00A4318E" w:rsidRPr="007A4308">
              <w:rPr>
                <w:rFonts w:ascii="Calibri" w:eastAsiaTheme="minorHAnsi" w:hAnsi="Calibri" w:cs="Times New Roman"/>
                <w:bCs/>
                <w:color w:val="auto"/>
                <w:sz w:val="22"/>
                <w:szCs w:val="22"/>
                <w:vertAlign w:val="superscript"/>
                <w:lang w:val="el-GR"/>
              </w:rPr>
              <w:t>ο</w:t>
            </w:r>
            <w:r w:rsidR="00A4318E" w:rsidRPr="007A4308">
              <w:rPr>
                <w:rFonts w:ascii="Calibri" w:eastAsiaTheme="minorHAnsi" w:hAnsi="Calibri" w:cs="Times New Roman"/>
                <w:bCs/>
                <w:color w:val="auto"/>
                <w:sz w:val="22"/>
                <w:szCs w:val="22"/>
                <w:lang w:val="el-GR"/>
              </w:rPr>
              <w:t xml:space="preserve"> εργαστήριο</w:t>
            </w:r>
            <w:r w:rsidR="00A167D2" w:rsidRPr="007A4308">
              <w:rPr>
                <w:rFonts w:ascii="Calibri" w:eastAsiaTheme="minorHAnsi" w:hAnsi="Calibri" w:cs="Times New Roman"/>
                <w:bCs/>
                <w:color w:val="auto"/>
                <w:sz w:val="22"/>
                <w:szCs w:val="22"/>
                <w:lang w:val="el-GR"/>
              </w:rPr>
              <w:t xml:space="preserve"> (</w:t>
            </w:r>
            <w:r w:rsidR="00167E39" w:rsidRPr="007A4308">
              <w:rPr>
                <w:rFonts w:ascii="Calibri" w:eastAsiaTheme="minorHAnsi" w:hAnsi="Calibri" w:cs="Times New Roman"/>
                <w:bCs/>
                <w:color w:val="auto"/>
                <w:sz w:val="22"/>
                <w:szCs w:val="22"/>
                <w:lang w:val="el-GR"/>
              </w:rPr>
              <w:t>3-4</w:t>
            </w:r>
            <w:r w:rsidR="00A167D2" w:rsidRPr="007A4308">
              <w:rPr>
                <w:rFonts w:ascii="Calibri" w:eastAsiaTheme="minorHAnsi" w:hAnsi="Calibri" w:cs="Times New Roman"/>
                <w:bCs/>
                <w:color w:val="auto"/>
                <w:sz w:val="22"/>
                <w:szCs w:val="22"/>
                <w:lang w:val="el-GR"/>
              </w:rPr>
              <w:t xml:space="preserve"> ώρες</w:t>
            </w:r>
            <w:r w:rsidR="004E3BDB" w:rsidRPr="007A4308">
              <w:rPr>
                <w:rFonts w:ascii="Calibri" w:eastAsiaTheme="minorHAnsi" w:hAnsi="Calibri" w:cs="Times New Roman"/>
                <w:bCs/>
                <w:color w:val="auto"/>
                <w:sz w:val="22"/>
                <w:szCs w:val="22"/>
                <w:lang w:val="el-GR"/>
              </w:rPr>
              <w:t>), «</w:t>
            </w:r>
            <w:r w:rsidR="00167E39" w:rsidRPr="007A4308">
              <w:rPr>
                <w:rFonts w:ascii="Calibri" w:eastAsiaTheme="minorHAnsi" w:hAnsi="Calibri" w:cs="Times New Roman"/>
                <w:bCs/>
                <w:color w:val="auto"/>
                <w:sz w:val="22"/>
                <w:szCs w:val="22"/>
                <w:lang w:val="el-GR"/>
              </w:rPr>
              <w:t>Επιλογή Ιστορίας-Δημιουργία Σεναρίων -</w:t>
            </w:r>
            <w:r w:rsidR="00167E39" w:rsidRPr="007A4308">
              <w:rPr>
                <w:rFonts w:ascii="Calibri" w:eastAsiaTheme="minorHAnsi" w:hAnsi="Calibri" w:cs="Times New Roman"/>
                <w:bCs/>
                <w:color w:val="auto"/>
                <w:sz w:val="22"/>
                <w:szCs w:val="22"/>
              </w:rPr>
              <w:t>RolePlaying</w:t>
            </w:r>
            <w:r w:rsidR="004E3BDB" w:rsidRPr="007A4308">
              <w:rPr>
                <w:rFonts w:ascii="Calibri" w:eastAsiaTheme="minorHAnsi" w:hAnsi="Calibri" w:cs="Times New Roman"/>
                <w:bCs/>
                <w:color w:val="auto"/>
                <w:sz w:val="22"/>
                <w:szCs w:val="22"/>
                <w:lang w:val="el-GR"/>
              </w:rPr>
              <w:t>»</w:t>
            </w:r>
          </w:p>
          <w:p w:rsidR="00A4318E" w:rsidRPr="007A4308" w:rsidRDefault="00AF0A4B" w:rsidP="00DA2A6A">
            <w:pPr>
              <w:spacing w:after="0"/>
              <w:jc w:val="both"/>
              <w:rPr>
                <w:rFonts w:ascii="Calibri" w:eastAsiaTheme="minorHAnsi" w:hAnsi="Calibri" w:cs="Times New Roman"/>
                <w:bCs/>
                <w:color w:val="auto"/>
                <w:sz w:val="22"/>
                <w:lang w:val="el-GR"/>
              </w:rPr>
            </w:pPr>
            <w:r w:rsidRPr="007A4308">
              <w:rPr>
                <w:rFonts w:ascii="Calibri" w:eastAsiaTheme="minorHAnsi" w:hAnsi="Calibri" w:cs="Times New Roman"/>
                <w:bCs/>
                <w:color w:val="auto"/>
                <w:sz w:val="22"/>
                <w:szCs w:val="22"/>
                <w:lang w:val="el-GR"/>
              </w:rPr>
              <w:t>5</w:t>
            </w:r>
            <w:r w:rsidR="00A4318E" w:rsidRPr="007A4308">
              <w:rPr>
                <w:rFonts w:ascii="Calibri" w:eastAsiaTheme="minorHAnsi" w:hAnsi="Calibri" w:cs="Times New Roman"/>
                <w:bCs/>
                <w:color w:val="auto"/>
                <w:sz w:val="22"/>
                <w:szCs w:val="22"/>
                <w:vertAlign w:val="superscript"/>
                <w:lang w:val="el-GR"/>
              </w:rPr>
              <w:t>ο</w:t>
            </w:r>
            <w:r w:rsidR="00A4318E" w:rsidRPr="007A4308">
              <w:rPr>
                <w:rFonts w:ascii="Calibri" w:eastAsiaTheme="minorHAnsi" w:hAnsi="Calibri" w:cs="Times New Roman"/>
                <w:bCs/>
                <w:color w:val="auto"/>
                <w:sz w:val="22"/>
                <w:szCs w:val="22"/>
                <w:lang w:val="el-GR"/>
              </w:rPr>
              <w:t xml:space="preserve"> εργαστήριο</w:t>
            </w:r>
            <w:r w:rsidR="00A167D2" w:rsidRPr="007A4308">
              <w:rPr>
                <w:rFonts w:ascii="Calibri" w:eastAsiaTheme="minorHAnsi" w:hAnsi="Calibri" w:cs="Times New Roman"/>
                <w:bCs/>
                <w:color w:val="auto"/>
                <w:sz w:val="22"/>
                <w:szCs w:val="22"/>
                <w:lang w:val="el-GR"/>
              </w:rPr>
              <w:t xml:space="preserve"> (</w:t>
            </w:r>
            <w:r w:rsidR="00167E39" w:rsidRPr="007A4308">
              <w:rPr>
                <w:rFonts w:ascii="Calibri" w:eastAsiaTheme="minorHAnsi" w:hAnsi="Calibri" w:cs="Times New Roman"/>
                <w:bCs/>
                <w:color w:val="auto"/>
                <w:sz w:val="22"/>
                <w:szCs w:val="22"/>
                <w:lang w:val="el-GR"/>
              </w:rPr>
              <w:t>3-4</w:t>
            </w:r>
            <w:r w:rsidR="00A167D2" w:rsidRPr="007A4308">
              <w:rPr>
                <w:rFonts w:ascii="Calibri" w:eastAsiaTheme="minorHAnsi" w:hAnsi="Calibri" w:cs="Times New Roman"/>
                <w:bCs/>
                <w:color w:val="auto"/>
                <w:sz w:val="22"/>
                <w:szCs w:val="22"/>
                <w:lang w:val="el-GR"/>
              </w:rPr>
              <w:t xml:space="preserve"> ώρες</w:t>
            </w:r>
            <w:r w:rsidR="004E3BDB" w:rsidRPr="007A4308">
              <w:rPr>
                <w:rFonts w:ascii="Calibri" w:eastAsiaTheme="minorHAnsi" w:hAnsi="Calibri" w:cs="Times New Roman"/>
                <w:bCs/>
                <w:color w:val="auto"/>
                <w:sz w:val="22"/>
                <w:szCs w:val="22"/>
                <w:lang w:val="el-GR"/>
              </w:rPr>
              <w:t>), «</w:t>
            </w:r>
            <w:r w:rsidR="009F7EFE" w:rsidRPr="007A4308">
              <w:rPr>
                <w:rFonts w:ascii="Calibri" w:eastAsiaTheme="minorHAnsi" w:hAnsi="Calibri" w:cs="Times New Roman"/>
                <w:bCs/>
                <w:color w:val="auto"/>
                <w:sz w:val="22"/>
                <w:szCs w:val="22"/>
                <w:lang w:val="el-GR"/>
              </w:rPr>
              <w:t>Εισαγωγή στη Δημιουργία Ταινίας</w:t>
            </w:r>
            <w:r w:rsidR="004E3BDB" w:rsidRPr="007A4308">
              <w:rPr>
                <w:rFonts w:ascii="Calibri" w:eastAsiaTheme="minorHAnsi" w:hAnsi="Calibri" w:cs="Times New Roman"/>
                <w:bCs/>
                <w:color w:val="auto"/>
                <w:sz w:val="22"/>
                <w:szCs w:val="22"/>
                <w:lang w:val="el-GR"/>
              </w:rPr>
              <w:t>»</w:t>
            </w:r>
          </w:p>
          <w:p w:rsidR="00A4318E" w:rsidRPr="007A4308" w:rsidRDefault="00AF0A4B" w:rsidP="00DA2A6A">
            <w:pPr>
              <w:spacing w:after="0"/>
              <w:jc w:val="both"/>
              <w:rPr>
                <w:rFonts w:ascii="Calibri" w:eastAsiaTheme="minorHAnsi" w:hAnsi="Calibri" w:cs="Times New Roman"/>
                <w:bCs/>
                <w:color w:val="auto"/>
                <w:sz w:val="22"/>
                <w:lang w:val="el-GR"/>
              </w:rPr>
            </w:pPr>
            <w:r w:rsidRPr="007A4308">
              <w:rPr>
                <w:rFonts w:ascii="Calibri" w:eastAsiaTheme="minorHAnsi" w:hAnsi="Calibri" w:cs="Times New Roman"/>
                <w:bCs/>
                <w:color w:val="auto"/>
                <w:sz w:val="22"/>
                <w:szCs w:val="22"/>
                <w:lang w:val="el-GR"/>
              </w:rPr>
              <w:t>6</w:t>
            </w:r>
            <w:r w:rsidR="00A4318E" w:rsidRPr="007A4308">
              <w:rPr>
                <w:rFonts w:ascii="Calibri" w:eastAsiaTheme="minorHAnsi" w:hAnsi="Calibri" w:cs="Times New Roman"/>
                <w:bCs/>
                <w:color w:val="auto"/>
                <w:sz w:val="22"/>
                <w:szCs w:val="22"/>
                <w:vertAlign w:val="superscript"/>
                <w:lang w:val="el-GR"/>
              </w:rPr>
              <w:t>ο</w:t>
            </w:r>
            <w:r w:rsidR="00A4318E" w:rsidRPr="007A4308">
              <w:rPr>
                <w:rFonts w:ascii="Calibri" w:eastAsiaTheme="minorHAnsi" w:hAnsi="Calibri" w:cs="Times New Roman"/>
                <w:bCs/>
                <w:color w:val="auto"/>
                <w:sz w:val="22"/>
                <w:szCs w:val="22"/>
                <w:lang w:val="el-GR"/>
              </w:rPr>
              <w:t xml:space="preserve"> εργαστήριο</w:t>
            </w:r>
            <w:r w:rsidR="004E3BDB" w:rsidRPr="007A4308">
              <w:rPr>
                <w:rFonts w:ascii="Calibri" w:eastAsiaTheme="minorHAnsi" w:hAnsi="Calibri" w:cs="Times New Roman"/>
                <w:bCs/>
                <w:color w:val="auto"/>
                <w:sz w:val="22"/>
                <w:szCs w:val="22"/>
                <w:lang w:val="el-GR"/>
              </w:rPr>
              <w:t xml:space="preserve"> (</w:t>
            </w:r>
            <w:r w:rsidR="009F7EFE" w:rsidRPr="007A4308">
              <w:rPr>
                <w:rFonts w:ascii="Calibri" w:eastAsiaTheme="minorHAnsi" w:hAnsi="Calibri" w:cs="Times New Roman"/>
                <w:bCs/>
                <w:color w:val="auto"/>
                <w:sz w:val="22"/>
                <w:szCs w:val="22"/>
                <w:lang w:val="el-GR"/>
              </w:rPr>
              <w:t>5-6</w:t>
            </w:r>
            <w:r w:rsidR="004E3BDB" w:rsidRPr="007A4308">
              <w:rPr>
                <w:rFonts w:ascii="Calibri" w:eastAsiaTheme="minorHAnsi" w:hAnsi="Calibri" w:cs="Times New Roman"/>
                <w:bCs/>
                <w:color w:val="auto"/>
                <w:sz w:val="22"/>
                <w:szCs w:val="22"/>
                <w:lang w:val="el-GR"/>
              </w:rPr>
              <w:t xml:space="preserve"> ώρες), «</w:t>
            </w:r>
            <w:r w:rsidR="009F7EFE" w:rsidRPr="007A4308">
              <w:rPr>
                <w:rFonts w:ascii="Calibri" w:eastAsiaTheme="minorHAnsi" w:hAnsi="Calibri" w:cs="Times New Roman"/>
                <w:bCs/>
                <w:color w:val="auto"/>
                <w:sz w:val="22"/>
                <w:szCs w:val="22"/>
                <w:lang w:val="el-GR"/>
              </w:rPr>
              <w:t>Άδειες χρήσης- Πνευματικά Δικαιώματα και «Γυρίσματα»</w:t>
            </w:r>
            <w:r w:rsidR="004E3BDB" w:rsidRPr="007A4308">
              <w:rPr>
                <w:rFonts w:ascii="Calibri" w:eastAsiaTheme="minorHAnsi" w:hAnsi="Calibri" w:cs="Times New Roman"/>
                <w:bCs/>
                <w:color w:val="auto"/>
                <w:sz w:val="22"/>
                <w:szCs w:val="22"/>
                <w:lang w:val="el-GR"/>
              </w:rPr>
              <w:t>»</w:t>
            </w:r>
          </w:p>
          <w:p w:rsidR="004E3BDB" w:rsidRPr="007A4308" w:rsidRDefault="004E3BDB" w:rsidP="00DA2A6A">
            <w:pPr>
              <w:spacing w:after="0"/>
              <w:jc w:val="both"/>
              <w:rPr>
                <w:rFonts w:ascii="Calibri" w:eastAsiaTheme="minorHAnsi" w:hAnsi="Calibri" w:cs="Times New Roman"/>
                <w:bCs/>
                <w:color w:val="auto"/>
                <w:sz w:val="22"/>
                <w:lang w:val="el-GR"/>
              </w:rPr>
            </w:pPr>
            <w:r w:rsidRPr="007A4308">
              <w:rPr>
                <w:rFonts w:ascii="Calibri" w:eastAsiaTheme="minorHAnsi" w:hAnsi="Calibri" w:cs="Times New Roman"/>
                <w:bCs/>
                <w:color w:val="auto"/>
                <w:sz w:val="22"/>
                <w:szCs w:val="22"/>
                <w:lang w:val="el-GR"/>
              </w:rPr>
              <w:t>7</w:t>
            </w:r>
            <w:r w:rsidRPr="007A4308">
              <w:rPr>
                <w:rFonts w:ascii="Calibri" w:eastAsiaTheme="minorHAnsi" w:hAnsi="Calibri" w:cs="Times New Roman"/>
                <w:bCs/>
                <w:color w:val="auto"/>
                <w:sz w:val="22"/>
                <w:szCs w:val="22"/>
                <w:vertAlign w:val="superscript"/>
                <w:lang w:val="el-GR"/>
              </w:rPr>
              <w:t>ο</w:t>
            </w:r>
            <w:r w:rsidRPr="007A4308">
              <w:rPr>
                <w:rFonts w:ascii="Calibri" w:eastAsiaTheme="minorHAnsi" w:hAnsi="Calibri" w:cs="Times New Roman"/>
                <w:bCs/>
                <w:color w:val="auto"/>
                <w:sz w:val="22"/>
                <w:szCs w:val="22"/>
                <w:lang w:val="el-GR"/>
              </w:rPr>
              <w:t xml:space="preserve"> εργαστήριο (</w:t>
            </w:r>
            <w:r w:rsidR="009F7EFE" w:rsidRPr="007A4308">
              <w:rPr>
                <w:rFonts w:ascii="Calibri" w:eastAsiaTheme="minorHAnsi" w:hAnsi="Calibri" w:cs="Times New Roman"/>
                <w:bCs/>
                <w:color w:val="auto"/>
                <w:sz w:val="22"/>
                <w:szCs w:val="22"/>
                <w:lang w:val="el-GR"/>
              </w:rPr>
              <w:t>4-5</w:t>
            </w:r>
            <w:r w:rsidRPr="007A4308">
              <w:rPr>
                <w:rFonts w:ascii="Calibri" w:eastAsiaTheme="minorHAnsi" w:hAnsi="Calibri" w:cs="Times New Roman"/>
                <w:bCs/>
                <w:color w:val="auto"/>
                <w:sz w:val="22"/>
                <w:szCs w:val="22"/>
                <w:lang w:val="el-GR"/>
              </w:rPr>
              <w:t xml:space="preserve"> ώρες), «</w:t>
            </w:r>
            <w:r w:rsidR="009F7EFE" w:rsidRPr="007A4308">
              <w:rPr>
                <w:rFonts w:ascii="Calibri" w:eastAsiaTheme="minorHAnsi" w:hAnsi="Calibri" w:cs="Times New Roman"/>
                <w:bCs/>
                <w:color w:val="auto"/>
                <w:sz w:val="22"/>
                <w:szCs w:val="22"/>
                <w:lang w:val="el-GR"/>
              </w:rPr>
              <w:t>Ψηφιακή Επεξεργασία Ταινίας και Ανάρτηση σε Αποθετήριο</w:t>
            </w:r>
            <w:r w:rsidRPr="007A4308">
              <w:rPr>
                <w:rFonts w:ascii="Calibri" w:eastAsiaTheme="minorHAnsi" w:hAnsi="Calibri" w:cs="Times New Roman"/>
                <w:bCs/>
                <w:color w:val="auto"/>
                <w:sz w:val="22"/>
                <w:szCs w:val="22"/>
                <w:lang w:val="el-GR"/>
              </w:rPr>
              <w:t>»</w:t>
            </w:r>
          </w:p>
          <w:p w:rsidR="00A03075" w:rsidRPr="007A4308" w:rsidRDefault="00A4318E" w:rsidP="007A4308">
            <w:pPr>
              <w:pStyle w:val="1"/>
              <w:spacing w:before="0" w:after="0"/>
              <w:jc w:val="both"/>
              <w:rPr>
                <w:rFonts w:ascii="Calibri" w:hAnsi="Calibri" w:cs="Times New Roman"/>
                <w:b/>
                <w:sz w:val="22"/>
                <w:szCs w:val="22"/>
                <w:lang w:val="el-GR"/>
              </w:rPr>
            </w:pPr>
            <w:r w:rsidRPr="007A4308">
              <w:rPr>
                <w:rFonts w:ascii="Calibri" w:hAnsi="Calibri" w:cs="Times New Roman"/>
                <w:b/>
                <w:sz w:val="22"/>
                <w:szCs w:val="22"/>
                <w:lang w:val="el-GR"/>
              </w:rPr>
              <w:t>Προσαρμογές για εμποδιζόμενους μαθητές</w:t>
            </w:r>
          </w:p>
          <w:p w:rsidR="00F66034" w:rsidRPr="00DA444D" w:rsidRDefault="00F66034" w:rsidP="00DA2A6A">
            <w:pPr>
              <w:spacing w:after="0"/>
              <w:jc w:val="both"/>
              <w:rPr>
                <w:rFonts w:ascii="Calibri" w:eastAsiaTheme="minorHAnsi" w:hAnsi="Calibri" w:cs="Calibri"/>
                <w:bCs/>
                <w:color w:val="auto"/>
                <w:sz w:val="22"/>
                <w:lang w:val="el-GR"/>
              </w:rPr>
            </w:pPr>
            <w:r w:rsidRPr="00DA444D">
              <w:rPr>
                <w:rFonts w:ascii="Calibri" w:eastAsiaTheme="minorHAnsi" w:hAnsi="Calibri" w:cs="Calibri"/>
                <w:bCs/>
                <w:color w:val="auto"/>
                <w:sz w:val="22"/>
                <w:szCs w:val="22"/>
                <w:lang w:val="el-GR"/>
              </w:rPr>
              <w:t xml:space="preserve">Το </w:t>
            </w:r>
            <w:r w:rsidR="00DA444D">
              <w:rPr>
                <w:rFonts w:ascii="Calibri" w:eastAsiaTheme="minorHAnsi" w:hAnsi="Calibri" w:cs="Calibri"/>
                <w:bCs/>
                <w:color w:val="auto"/>
                <w:sz w:val="22"/>
                <w:szCs w:val="22"/>
                <w:lang w:val="el-GR"/>
              </w:rPr>
              <w:t>π</w:t>
            </w:r>
            <w:r w:rsidRPr="00DA444D">
              <w:rPr>
                <w:rFonts w:ascii="Calibri" w:eastAsiaTheme="minorHAnsi" w:hAnsi="Calibri" w:cs="Calibri"/>
                <w:bCs/>
                <w:color w:val="auto"/>
                <w:sz w:val="22"/>
                <w:szCs w:val="22"/>
                <w:lang w:val="el-GR"/>
              </w:rPr>
              <w:t>ρόγραμμα μπορεί να προσαρμοστεί με τη χρήση υποτίτλων στα προτεινόμενα βίντεο υλικό του ΙΟΑΣ-Εκπ. Ραδιοτηλεόρασης καθώς και νοηματικής γλώσσας. Επίσης μέσω της εξ αποστάσεως εκπαίδευσης και συγκεκριμένα της σύγχρονης εκπαίδευσης με τη χρησιμοποίηση της εφαρμογής webex  το πρόγραμμα μπορεί να πραγματοποιηθεί και σε συνθήκες lockdown.</w:t>
            </w:r>
          </w:p>
          <w:p w:rsidR="00A2020A" w:rsidRPr="00DA2A6A" w:rsidRDefault="00A2020A" w:rsidP="00A2020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DA2A6A" w:rsidRDefault="00235F4F" w:rsidP="00DA2A6A">
            <w:pPr>
              <w:spacing w:after="0"/>
              <w:jc w:val="both"/>
              <w:rPr>
                <w:rFonts w:ascii="Calibri" w:hAnsi="Calibri" w:cs="Times New Roman"/>
                <w:sz w:val="22"/>
                <w:lang w:val="el-GR"/>
              </w:rPr>
            </w:pPr>
            <w:r>
              <w:rPr>
                <w:rFonts w:ascii="Calibri" w:hAnsi="Calibri" w:cs="Times New Roman"/>
                <w:sz w:val="22"/>
                <w:szCs w:val="22"/>
                <w:lang w:val="el-GR"/>
              </w:rPr>
              <w:t xml:space="preserve"> Μπορεί</w:t>
            </w:r>
            <w:r w:rsidR="007559EE">
              <w:rPr>
                <w:rFonts w:ascii="Calibri" w:hAnsi="Calibri" w:cs="Times New Roman"/>
                <w:sz w:val="22"/>
                <w:szCs w:val="22"/>
                <w:lang w:val="el-GR"/>
              </w:rPr>
              <w:t xml:space="preserve"> να δημιουργηθεί δίκτυο σχολείων που μοιράζονται την υλοποίηση των δραστηριοτήτων κάνοντας στο τέλος παρουσίαση και διάχυση των παραγόμενων</w:t>
            </w:r>
            <w:r w:rsidR="006E492E">
              <w:rPr>
                <w:rFonts w:ascii="Calibri" w:hAnsi="Calibri" w:cs="Times New Roman"/>
                <w:sz w:val="22"/>
                <w:szCs w:val="22"/>
                <w:lang w:val="el-GR"/>
              </w:rPr>
              <w:t>/μαθησιακών αποτελεσμάτων</w:t>
            </w:r>
            <w:r w:rsidR="007559EE">
              <w:rPr>
                <w:rFonts w:ascii="Calibri" w:hAnsi="Calibri" w:cs="Times New Roman"/>
                <w:sz w:val="22"/>
                <w:szCs w:val="22"/>
                <w:lang w:val="el-GR"/>
              </w:rPr>
              <w:t xml:space="preserve"> από τους </w:t>
            </w:r>
            <w:r w:rsidR="00186421">
              <w:rPr>
                <w:rFonts w:ascii="Calibri" w:hAnsi="Calibri" w:cs="Times New Roman"/>
                <w:sz w:val="22"/>
                <w:szCs w:val="22"/>
                <w:lang w:val="el-GR"/>
              </w:rPr>
              <w:t xml:space="preserve">/τις </w:t>
            </w:r>
            <w:r w:rsidR="007559EE">
              <w:rPr>
                <w:rFonts w:ascii="Calibri" w:hAnsi="Calibri" w:cs="Times New Roman"/>
                <w:sz w:val="22"/>
                <w:szCs w:val="22"/>
                <w:lang w:val="el-GR"/>
              </w:rPr>
              <w:t xml:space="preserve">μαθητές/τριες </w:t>
            </w:r>
            <w:r w:rsidR="00F866C3">
              <w:rPr>
                <w:rFonts w:ascii="Calibri" w:hAnsi="Calibri" w:cs="Times New Roman"/>
                <w:sz w:val="22"/>
                <w:szCs w:val="22"/>
                <w:lang w:val="el-GR"/>
              </w:rPr>
              <w:t>.</w:t>
            </w: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rsidR="007A7084" w:rsidRPr="00DA2A6A" w:rsidRDefault="00673BE6" w:rsidP="008F6636">
            <w:pPr>
              <w:spacing w:after="0"/>
              <w:jc w:val="both"/>
              <w:rPr>
                <w:rFonts w:ascii="Calibri" w:hAnsi="Calibri" w:cs="Times New Roman"/>
                <w:bCs/>
                <w:color w:val="auto"/>
                <w:sz w:val="22"/>
                <w:lang w:val="el-GR"/>
              </w:rPr>
            </w:pPr>
            <w:r>
              <w:rPr>
                <w:rFonts w:ascii="Calibri" w:eastAsiaTheme="minorHAnsi" w:hAnsi="Calibri" w:cs="Times New Roman"/>
                <w:bCs/>
                <w:color w:val="auto"/>
                <w:sz w:val="22"/>
                <w:szCs w:val="22"/>
                <w:lang w:val="el-GR"/>
              </w:rPr>
              <w:t>Συνοδεύεται από Φύλλο αξιολόγησης</w:t>
            </w:r>
            <w:r w:rsidR="00E428D6">
              <w:rPr>
                <w:rFonts w:ascii="Calibri" w:eastAsiaTheme="minorHAnsi" w:hAnsi="Calibri" w:cs="Times New Roman"/>
                <w:bCs/>
                <w:color w:val="auto"/>
                <w:sz w:val="22"/>
                <w:szCs w:val="22"/>
                <w:lang w:val="el-GR"/>
              </w:rPr>
              <w:t xml:space="preserve"> </w:t>
            </w:r>
            <w:r w:rsidR="001D0B41">
              <w:rPr>
                <w:rFonts w:ascii="Calibri" w:eastAsiaTheme="minorHAnsi" w:hAnsi="Calibri" w:cs="Times New Roman"/>
                <w:bCs/>
                <w:color w:val="auto"/>
                <w:sz w:val="22"/>
                <w:szCs w:val="22"/>
                <w:lang w:val="el-GR"/>
              </w:rPr>
              <w:t>για τον εκπαιδευτικό</w:t>
            </w:r>
          </w:p>
        </w:tc>
        <w:tc>
          <w:tcPr>
            <w:tcW w:w="126" w:type="pct"/>
          </w:tcPr>
          <w:p w:rsidR="0026113B" w:rsidRPr="00DA2A6A" w:rsidRDefault="0026113B" w:rsidP="00DA2A6A">
            <w:pPr>
              <w:spacing w:after="0"/>
              <w:jc w:val="both"/>
              <w:rPr>
                <w:rFonts w:ascii="Calibri" w:hAnsi="Calibri" w:cs="Times New Roman"/>
                <w:sz w:val="22"/>
                <w:lang w:val="el-GR"/>
              </w:rPr>
            </w:pPr>
          </w:p>
        </w:tc>
        <w:tc>
          <w:tcPr>
            <w:tcW w:w="1566" w:type="pct"/>
          </w:tcPr>
          <w:p w:rsidR="00A4318E" w:rsidRPr="00A167D2" w:rsidRDefault="002B3238" w:rsidP="00DA2A6A">
            <w:pPr>
              <w:pStyle w:val="20"/>
              <w:spacing w:before="0" w:after="0"/>
              <w:jc w:val="both"/>
              <w:rPr>
                <w:rFonts w:ascii="Calibri" w:hAnsi="Calibri" w:cs="Times New Roman"/>
                <w:b/>
                <w:sz w:val="22"/>
                <w:szCs w:val="22"/>
                <w:lang w:val="el-GR"/>
              </w:rPr>
            </w:pPr>
            <w:r w:rsidRPr="00B452EC">
              <w:rPr>
                <w:rFonts w:ascii="Calibri" w:hAnsi="Calibri" w:cs="Times New Roman"/>
                <w:b/>
                <w:sz w:val="22"/>
                <w:szCs w:val="22"/>
                <w:lang w:val="el-GR"/>
              </w:rPr>
              <w:t>Σύνδεση με το Π.Σ</w:t>
            </w:r>
            <w:r w:rsidR="003421A5" w:rsidRPr="00B452EC">
              <w:rPr>
                <w:rFonts w:ascii="Calibri" w:hAnsi="Calibri" w:cs="Times New Roman"/>
                <w:b/>
                <w:sz w:val="22"/>
                <w:szCs w:val="22"/>
                <w:lang w:val="el-GR"/>
              </w:rPr>
              <w:t>:</w:t>
            </w:r>
            <w:r w:rsidR="0078418F">
              <w:rPr>
                <w:rFonts w:ascii="Calibri" w:hAnsi="Calibri" w:cs="Times New Roman"/>
                <w:b/>
                <w:sz w:val="22"/>
                <w:szCs w:val="22"/>
                <w:lang w:val="el-GR"/>
              </w:rPr>
              <w:t xml:space="preserve"> Μαθη</w:t>
            </w:r>
            <w:r w:rsidR="003446C1">
              <w:rPr>
                <w:rFonts w:ascii="Calibri" w:hAnsi="Calibri" w:cs="Times New Roman"/>
                <w:b/>
                <w:sz w:val="22"/>
                <w:szCs w:val="22"/>
                <w:lang w:val="el-GR"/>
              </w:rPr>
              <w:t>ματικά</w:t>
            </w:r>
            <w:r w:rsidR="00A167D2" w:rsidRPr="00A167D2">
              <w:rPr>
                <w:rFonts w:ascii="Calibri" w:hAnsi="Calibri" w:cs="Times New Roman"/>
                <w:b/>
                <w:sz w:val="22"/>
                <w:szCs w:val="22"/>
                <w:lang w:val="el-GR"/>
              </w:rPr>
              <w:t xml:space="preserve">, </w:t>
            </w:r>
            <w:r w:rsidR="001D0B41">
              <w:rPr>
                <w:rFonts w:ascii="Calibri" w:hAnsi="Calibri" w:cs="Times New Roman"/>
                <w:b/>
                <w:sz w:val="22"/>
                <w:szCs w:val="22"/>
                <w:lang w:val="el-GR"/>
              </w:rPr>
              <w:t>Πληροφορική,Εικαστικά, Μουσική, Κοινωνική και Πολιτική Αγωγή, Θεατρική Αγωγή</w:t>
            </w:r>
            <w:r w:rsidR="00A167D2">
              <w:rPr>
                <w:rFonts w:ascii="Calibri" w:hAnsi="Calibri" w:cs="Times New Roman"/>
                <w:b/>
                <w:sz w:val="22"/>
                <w:szCs w:val="22"/>
                <w:lang w:val="el-GR"/>
              </w:rPr>
              <w:t>.</w:t>
            </w:r>
          </w:p>
          <w:p w:rsidR="00DA2A6A" w:rsidRDefault="00DA2A6A"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CD2367" w:rsidRPr="00DA2A6A" w:rsidRDefault="00CD2367" w:rsidP="00EA2747">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 xml:space="preserve">Φύλλο αξιολόγησης </w:t>
            </w:r>
            <w:r w:rsidR="007C607E">
              <w:rPr>
                <w:rFonts w:ascii="Calibri" w:hAnsi="Calibri" w:cs="Times New Roman"/>
                <w:bCs/>
                <w:iCs w:val="0"/>
                <w:sz w:val="22"/>
                <w:szCs w:val="22"/>
                <w:lang w:val="el-GR"/>
              </w:rPr>
              <w:t>,Οδηγός για γονείς παιδιών Δημοτικού Σχολείου,</w:t>
            </w:r>
          </w:p>
          <w:p w:rsidR="00DA2A6A" w:rsidRDefault="00DA2A6A" w:rsidP="00DA2A6A">
            <w:pPr>
              <w:pStyle w:val="20"/>
              <w:spacing w:before="0" w:after="0"/>
              <w:jc w:val="both"/>
              <w:rPr>
                <w:rFonts w:ascii="Calibri" w:hAnsi="Calibri" w:cs="Times New Roman"/>
                <w:b/>
                <w:sz w:val="22"/>
                <w:szCs w:val="22"/>
                <w:lang w:val="el-GR"/>
              </w:rPr>
            </w:pPr>
          </w:p>
          <w:p w:rsidR="004E3499" w:rsidRDefault="004E3499" w:rsidP="001D1229">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1D1229" w:rsidRPr="001D1229" w:rsidRDefault="001D1229" w:rsidP="001D1229">
            <w:pPr>
              <w:rPr>
                <w:rFonts w:ascii="Times New Roman" w:hAnsi="Times New Roman"/>
                <w:lang w:val="el-GR"/>
              </w:rPr>
            </w:pPr>
            <w:r>
              <w:rPr>
                <w:rFonts w:ascii="Times New Roman" w:hAnsi="Times New Roman"/>
                <w:lang w:val="el-GR"/>
              </w:rPr>
              <w:t>Ερωτηματολόγιο αξιολόγησης,ενημερωτικό υλικό</w:t>
            </w:r>
          </w:p>
          <w:p w:rsidR="005219CF" w:rsidRDefault="005219CF" w:rsidP="00DA2A6A">
            <w:pPr>
              <w:pStyle w:val="20"/>
              <w:spacing w:before="0" w:after="0"/>
              <w:jc w:val="both"/>
              <w:rPr>
                <w:rFonts w:ascii="Calibri" w:hAnsi="Calibri" w:cs="Times New Roman"/>
                <w:b/>
                <w:sz w:val="22"/>
                <w:szCs w:val="22"/>
                <w:lang w:val="el-GR"/>
              </w:rPr>
            </w:pPr>
          </w:p>
          <w:p w:rsidR="00A4318E" w:rsidRDefault="00A4318E" w:rsidP="00DA2A6A">
            <w:pPr>
              <w:pStyle w:val="20"/>
              <w:spacing w:before="0" w:after="0"/>
              <w:jc w:val="both"/>
              <w:rPr>
                <w:rFonts w:ascii="Calibri" w:hAnsi="Calibri" w:cs="Times New Roman"/>
                <w:b/>
                <w:sz w:val="22"/>
                <w:szCs w:val="22"/>
                <w:lang w:val="el-GR"/>
              </w:rPr>
            </w:pPr>
            <w:r w:rsidRPr="000155F4">
              <w:rPr>
                <w:rFonts w:ascii="Calibri" w:hAnsi="Calibri" w:cs="Times New Roman"/>
                <w:b/>
                <w:sz w:val="22"/>
                <w:szCs w:val="22"/>
                <w:lang w:val="el-GR"/>
              </w:rPr>
              <w:t>Οπτικοακουστικό υλικό</w:t>
            </w:r>
          </w:p>
          <w:p w:rsidR="007C607E" w:rsidRDefault="007C607E" w:rsidP="007C607E">
            <w:pPr>
              <w:rPr>
                <w:rFonts w:ascii="Times New Roman" w:hAnsi="Times New Roman"/>
                <w:lang w:val="el-GR"/>
              </w:rPr>
            </w:pPr>
            <w:r>
              <w:rPr>
                <w:rFonts w:ascii="Times New Roman" w:hAnsi="Times New Roman"/>
                <w:lang w:val="el-GR"/>
              </w:rPr>
              <w:t>Ενημερωτικά βίντεο, μαθητικές ταινίες,</w:t>
            </w:r>
          </w:p>
          <w:p w:rsidR="007C607E" w:rsidRPr="007C607E" w:rsidRDefault="007C607E" w:rsidP="007C607E">
            <w:pPr>
              <w:rPr>
                <w:rFonts w:ascii="Times New Roman" w:hAnsi="Times New Roman"/>
                <w:lang w:val="el-GR"/>
              </w:rPr>
            </w:pPr>
            <w:r>
              <w:rPr>
                <w:rFonts w:ascii="Times New Roman" w:hAnsi="Times New Roman"/>
                <w:lang w:val="el-GR"/>
              </w:rPr>
              <w:t>Ηχητικό υλικό</w:t>
            </w:r>
          </w:p>
          <w:p w:rsidR="00A4318E" w:rsidRPr="005219CF" w:rsidRDefault="00A4318E" w:rsidP="00DA2A6A">
            <w:pPr>
              <w:pStyle w:val="20"/>
              <w:spacing w:before="0" w:after="0"/>
              <w:jc w:val="both"/>
              <w:rPr>
                <w:rFonts w:ascii="Calibri" w:hAnsi="Calibri" w:cs="Times New Roman"/>
                <w:sz w:val="22"/>
                <w:szCs w:val="22"/>
                <w:highlight w:val="yellow"/>
                <w:lang w:val="el-GR"/>
              </w:rPr>
            </w:pPr>
          </w:p>
          <w:p w:rsidR="008B714F" w:rsidRDefault="00A4318E" w:rsidP="00DA2A6A">
            <w:pPr>
              <w:pStyle w:val="20"/>
              <w:spacing w:before="0" w:after="0"/>
              <w:jc w:val="both"/>
              <w:rPr>
                <w:rFonts w:ascii="Calibri" w:hAnsi="Calibri" w:cs="Times New Roman"/>
                <w:b/>
                <w:sz w:val="22"/>
                <w:szCs w:val="22"/>
                <w:lang w:val="el-GR"/>
              </w:rPr>
            </w:pPr>
            <w:r w:rsidRPr="000155F4">
              <w:rPr>
                <w:rFonts w:ascii="Calibri" w:hAnsi="Calibri" w:cs="Times New Roman"/>
                <w:b/>
                <w:sz w:val="22"/>
                <w:szCs w:val="22"/>
                <w:lang w:val="el-GR"/>
              </w:rPr>
              <w:t>Διαδραστικό υλικό</w:t>
            </w:r>
          </w:p>
          <w:p w:rsidR="00DA444D" w:rsidRPr="00DA444D" w:rsidRDefault="00DA444D" w:rsidP="00DA444D">
            <w:pPr>
              <w:rPr>
                <w:rFonts w:ascii="Calibri" w:hAnsi="Calibri" w:cs="Calibri"/>
                <w:sz w:val="22"/>
                <w:lang w:val="el-GR"/>
              </w:rPr>
            </w:pPr>
            <w:r w:rsidRPr="00DA444D">
              <w:rPr>
                <w:rFonts w:ascii="Calibri" w:hAnsi="Calibri" w:cs="Calibri"/>
                <w:sz w:val="22"/>
                <w:szCs w:val="22"/>
                <w:lang w:val="el-GR"/>
              </w:rPr>
              <w:t>Το πρόγραμμα καταλήγει στην υλοποίηση ψηφιακών δημιουργιών από τους/τις μαθητές/μαθήτριες</w:t>
            </w:r>
            <w:r>
              <w:rPr>
                <w:rFonts w:ascii="Calibri" w:hAnsi="Calibri" w:cs="Calibri"/>
                <w:sz w:val="22"/>
                <w:szCs w:val="22"/>
                <w:lang w:val="el-GR"/>
              </w:rPr>
              <w:t>.</w:t>
            </w:r>
          </w:p>
          <w:p w:rsidR="00A4318E" w:rsidRPr="00DA2A6A" w:rsidRDefault="00A4318E" w:rsidP="00DA2A6A">
            <w:pPr>
              <w:pStyle w:val="20"/>
              <w:spacing w:before="0" w:after="0"/>
              <w:jc w:val="both"/>
              <w:rPr>
                <w:rFonts w:ascii="Calibri" w:hAnsi="Calibri" w:cs="Times New Roman"/>
                <w:sz w:val="22"/>
                <w:szCs w:val="22"/>
                <w:lang w:val="el-GR"/>
              </w:rPr>
            </w:pPr>
          </w:p>
          <w:p w:rsidR="00A4318E" w:rsidRDefault="007919AA" w:rsidP="00DA2A6A">
            <w:pPr>
              <w:pStyle w:val="20"/>
              <w:spacing w:before="0" w:after="0"/>
              <w:jc w:val="both"/>
              <w:rPr>
                <w:rFonts w:ascii="Calibri" w:hAnsi="Calibri" w:cs="Times New Roman"/>
                <w:b/>
                <w:sz w:val="22"/>
                <w:szCs w:val="22"/>
                <w:lang w:val="el-GR"/>
              </w:rPr>
            </w:pPr>
            <w:r w:rsidRPr="000155F4">
              <w:rPr>
                <w:rFonts w:ascii="Calibri" w:hAnsi="Calibri" w:cs="Times New Roman"/>
                <w:b/>
                <w:sz w:val="22"/>
                <w:szCs w:val="22"/>
                <w:lang w:val="el-GR"/>
              </w:rPr>
              <w:t>Υποστήριξη</w:t>
            </w:r>
            <w:r w:rsidR="00DA2A6A" w:rsidRPr="000155F4">
              <w:rPr>
                <w:rFonts w:ascii="Calibri" w:hAnsi="Calibri" w:cs="Times New Roman"/>
                <w:b/>
                <w:sz w:val="22"/>
                <w:szCs w:val="22"/>
                <w:lang w:val="el-GR"/>
              </w:rPr>
              <w:t xml:space="preserve"> εκπαιδευτικού</w:t>
            </w:r>
          </w:p>
          <w:p w:rsidR="007C607E" w:rsidRDefault="007C607E" w:rsidP="007C607E">
            <w:pPr>
              <w:rPr>
                <w:rFonts w:ascii="Times New Roman" w:hAnsi="Times New Roman"/>
                <w:lang w:val="el-GR"/>
              </w:rPr>
            </w:pPr>
            <w:r>
              <w:rPr>
                <w:rFonts w:ascii="Times New Roman" w:hAnsi="Times New Roman"/>
                <w:lang w:val="el-GR"/>
              </w:rPr>
              <w:t>Εγκεκριμένοι ενημερωτικοί ιστότοποι</w:t>
            </w:r>
            <w:r w:rsidR="00DA444D">
              <w:rPr>
                <w:rFonts w:ascii="Times New Roman" w:hAnsi="Times New Roman"/>
                <w:lang w:val="el-GR"/>
              </w:rPr>
              <w:t>,</w:t>
            </w:r>
          </w:p>
          <w:p w:rsidR="00DA444D" w:rsidRPr="00DA444D" w:rsidRDefault="00DA444D" w:rsidP="007C607E">
            <w:pPr>
              <w:rPr>
                <w:rFonts w:ascii="Calibri" w:hAnsi="Calibri" w:cs="Calibri"/>
                <w:sz w:val="22"/>
                <w:lang w:val="el-GR"/>
              </w:rPr>
            </w:pPr>
            <w:r w:rsidRPr="00DA444D">
              <w:rPr>
                <w:rFonts w:ascii="Calibri" w:hAnsi="Calibri" w:cs="Calibri"/>
                <w:sz w:val="22"/>
                <w:szCs w:val="22"/>
                <w:lang w:val="el-GR"/>
              </w:rPr>
              <w:t>Παρουσίαση από εξειδικευμένο εκπρόσωπ</w:t>
            </w:r>
            <w:r>
              <w:rPr>
                <w:rFonts w:ascii="Calibri" w:hAnsi="Calibri" w:cs="Calibri"/>
                <w:sz w:val="22"/>
                <w:szCs w:val="22"/>
                <w:lang w:val="el-GR"/>
              </w:rPr>
              <w:t>ο</w:t>
            </w: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1"/>
    </w:tbl>
    <w:p w:rsidR="002B3238" w:rsidRPr="0051692A" w:rsidRDefault="002B3238" w:rsidP="00DB2547">
      <w:pPr>
        <w:rPr>
          <w:rFonts w:ascii="Times New Roman" w:hAnsi="Times New Roman" w:cs="Times New Roman"/>
          <w:b/>
          <w:sz w:val="28"/>
          <w:lang w:val="el-GR"/>
        </w:rPr>
      </w:pPr>
    </w:p>
    <w:sectPr w:rsidR="002B3238" w:rsidRPr="0051692A" w:rsidSect="002B3238">
      <w:footerReference w:type="default" r:id="rId7"/>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E5C" w:rsidRDefault="00575E5C">
      <w:pPr>
        <w:spacing w:after="0" w:line="240" w:lineRule="auto"/>
      </w:pPr>
      <w:r>
        <w:separator/>
      </w:r>
    </w:p>
  </w:endnote>
  <w:endnote w:type="continuationSeparator" w:id="1">
    <w:p w:rsidR="00575E5C" w:rsidRDefault="00575E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7A7084" w:rsidRPr="00492C59" w:rsidRDefault="006852DC" w:rsidP="007919AA">
              <w:pPr>
                <w:pStyle w:val="a8"/>
                <w:jc w:val="both"/>
                <w:rPr>
                  <w:color w:val="262626" w:themeColor="text1" w:themeTint="D9"/>
                  <w:lang w:val="el-GR"/>
                </w:rPr>
              </w:pPr>
              <w:r>
                <w:rPr>
                  <w:rFonts w:ascii="Times New Roman" w:hAnsi="Times New Roman"/>
                  <w:color w:val="262626" w:themeColor="text1" w:themeTint="D9"/>
                  <w:lang w:val="el-GR"/>
                </w:rPr>
                <w:t>«Εκπαιδευτικό Πρόγραμμα Ψηφιακής Δημιουργίας «Οδική Ασφάλεια Παντού και Πάντα!» / Ινστιτούτο Οδικής Ασφάλειας «Πάνος Μυλωνάς» (συνεργασία με τμήμα Εκπ. Ραδιοτηλεόρασης και Ψηφιακών Μέσων ΥΠΑΙΘ)</w:t>
              </w:r>
            </w:p>
          </w:tc>
        </w:sdtContent>
      </w:sdt>
      <w:tc>
        <w:tcPr>
          <w:tcW w:w="104" w:type="pct"/>
          <w:vAlign w:val="bottom"/>
        </w:tcPr>
        <w:p w:rsidR="007A7084" w:rsidRPr="00492C59" w:rsidRDefault="007A7084" w:rsidP="00384A08">
          <w:pPr>
            <w:pStyle w:val="a8"/>
            <w:rPr>
              <w:lang w:val="el-GR"/>
            </w:rPr>
          </w:pPr>
        </w:p>
      </w:tc>
      <w:tc>
        <w:tcPr>
          <w:tcW w:w="1696" w:type="pct"/>
          <w:vAlign w:val="bottom"/>
        </w:tcPr>
        <w:p w:rsidR="007A7084" w:rsidRDefault="00DA444D"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Ζω καλύτερα</w:t>
          </w:r>
        </w:p>
        <w:p w:rsidR="00E947DD" w:rsidRPr="00DA2A6A" w:rsidRDefault="00E947DD" w:rsidP="007919AA">
          <w:pPr>
            <w:pStyle w:val="FooterRight"/>
            <w:jc w:val="left"/>
            <w:rPr>
              <w:lang w:val="el-GR"/>
            </w:rPr>
          </w:pPr>
        </w:p>
      </w:tc>
    </w:tr>
  </w:tbl>
  <w:p w:rsidR="007A7084" w:rsidRPr="00384A08" w:rsidRDefault="007A7084"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E5C" w:rsidRDefault="00575E5C">
      <w:pPr>
        <w:spacing w:after="0" w:line="240" w:lineRule="auto"/>
      </w:pPr>
      <w:r>
        <w:separator/>
      </w:r>
    </w:p>
  </w:footnote>
  <w:footnote w:type="continuationSeparator" w:id="1">
    <w:p w:rsidR="00575E5C" w:rsidRDefault="00575E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num w:numId="1">
    <w:abstractNumId w:val="2"/>
  </w:num>
  <w:num w:numId="2">
    <w:abstractNumId w:val="2"/>
  </w:num>
  <w:num w:numId="3">
    <w:abstractNumId w:val="1"/>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A4318E"/>
    <w:rsid w:val="000155F4"/>
    <w:rsid w:val="00052183"/>
    <w:rsid w:val="00052A3D"/>
    <w:rsid w:val="000558FC"/>
    <w:rsid w:val="00056BDA"/>
    <w:rsid w:val="00062EFE"/>
    <w:rsid w:val="00090017"/>
    <w:rsid w:val="000932CB"/>
    <w:rsid w:val="000E14DF"/>
    <w:rsid w:val="001308D6"/>
    <w:rsid w:val="00135EC9"/>
    <w:rsid w:val="00141475"/>
    <w:rsid w:val="00152D73"/>
    <w:rsid w:val="00165340"/>
    <w:rsid w:val="00167E39"/>
    <w:rsid w:val="00176557"/>
    <w:rsid w:val="00176D78"/>
    <w:rsid w:val="001845BE"/>
    <w:rsid w:val="00186421"/>
    <w:rsid w:val="001A7051"/>
    <w:rsid w:val="001D0B41"/>
    <w:rsid w:val="001D1229"/>
    <w:rsid w:val="001D3F69"/>
    <w:rsid w:val="001F4E23"/>
    <w:rsid w:val="00225E95"/>
    <w:rsid w:val="00235F4F"/>
    <w:rsid w:val="0026113B"/>
    <w:rsid w:val="00295ECD"/>
    <w:rsid w:val="002B3238"/>
    <w:rsid w:val="002E4E12"/>
    <w:rsid w:val="002E6693"/>
    <w:rsid w:val="002F1886"/>
    <w:rsid w:val="002F444C"/>
    <w:rsid w:val="00334D0C"/>
    <w:rsid w:val="003421A5"/>
    <w:rsid w:val="00342D11"/>
    <w:rsid w:val="003446C1"/>
    <w:rsid w:val="00356118"/>
    <w:rsid w:val="003606E0"/>
    <w:rsid w:val="00372D21"/>
    <w:rsid w:val="00384A08"/>
    <w:rsid w:val="003A129B"/>
    <w:rsid w:val="004103C9"/>
    <w:rsid w:val="00440071"/>
    <w:rsid w:val="0044266D"/>
    <w:rsid w:val="0045717C"/>
    <w:rsid w:val="004572D6"/>
    <w:rsid w:val="00492C59"/>
    <w:rsid w:val="004A5130"/>
    <w:rsid w:val="004D4721"/>
    <w:rsid w:val="004E3499"/>
    <w:rsid w:val="004E3535"/>
    <w:rsid w:val="004E3BDB"/>
    <w:rsid w:val="0051692A"/>
    <w:rsid w:val="005219CF"/>
    <w:rsid w:val="00536AC0"/>
    <w:rsid w:val="00536F93"/>
    <w:rsid w:val="00562557"/>
    <w:rsid w:val="005660BE"/>
    <w:rsid w:val="00571829"/>
    <w:rsid w:val="00575E5C"/>
    <w:rsid w:val="005C02CB"/>
    <w:rsid w:val="006233BB"/>
    <w:rsid w:val="00670FDC"/>
    <w:rsid w:val="00673BE6"/>
    <w:rsid w:val="0067573E"/>
    <w:rsid w:val="006852DC"/>
    <w:rsid w:val="006C1615"/>
    <w:rsid w:val="006E492E"/>
    <w:rsid w:val="00720096"/>
    <w:rsid w:val="0072683A"/>
    <w:rsid w:val="007559EE"/>
    <w:rsid w:val="00782074"/>
    <w:rsid w:val="0078418F"/>
    <w:rsid w:val="007919AA"/>
    <w:rsid w:val="00792D99"/>
    <w:rsid w:val="007A4308"/>
    <w:rsid w:val="007A7084"/>
    <w:rsid w:val="007B1B87"/>
    <w:rsid w:val="007B2B3D"/>
    <w:rsid w:val="007C1028"/>
    <w:rsid w:val="007C607E"/>
    <w:rsid w:val="00817121"/>
    <w:rsid w:val="00871D49"/>
    <w:rsid w:val="008B714F"/>
    <w:rsid w:val="008B7ACE"/>
    <w:rsid w:val="008C2A28"/>
    <w:rsid w:val="008C55BB"/>
    <w:rsid w:val="008F6636"/>
    <w:rsid w:val="009042A3"/>
    <w:rsid w:val="009343AB"/>
    <w:rsid w:val="009B19BE"/>
    <w:rsid w:val="009C7A1E"/>
    <w:rsid w:val="009D619F"/>
    <w:rsid w:val="009F709B"/>
    <w:rsid w:val="009F7EFE"/>
    <w:rsid w:val="00A03075"/>
    <w:rsid w:val="00A16515"/>
    <w:rsid w:val="00A167D2"/>
    <w:rsid w:val="00A2020A"/>
    <w:rsid w:val="00A4318E"/>
    <w:rsid w:val="00A52A7F"/>
    <w:rsid w:val="00A54823"/>
    <w:rsid w:val="00A83FB8"/>
    <w:rsid w:val="00AA429A"/>
    <w:rsid w:val="00AF0A4B"/>
    <w:rsid w:val="00AF28CB"/>
    <w:rsid w:val="00B452EC"/>
    <w:rsid w:val="00B61C0D"/>
    <w:rsid w:val="00B64F98"/>
    <w:rsid w:val="00B73C86"/>
    <w:rsid w:val="00BF1780"/>
    <w:rsid w:val="00C64A94"/>
    <w:rsid w:val="00C660B1"/>
    <w:rsid w:val="00C72B69"/>
    <w:rsid w:val="00CD2367"/>
    <w:rsid w:val="00CD70F0"/>
    <w:rsid w:val="00CF4A19"/>
    <w:rsid w:val="00D16838"/>
    <w:rsid w:val="00D350A4"/>
    <w:rsid w:val="00D52277"/>
    <w:rsid w:val="00DA2A6A"/>
    <w:rsid w:val="00DA444D"/>
    <w:rsid w:val="00DB2547"/>
    <w:rsid w:val="00E20E90"/>
    <w:rsid w:val="00E3028A"/>
    <w:rsid w:val="00E428D6"/>
    <w:rsid w:val="00E947DD"/>
    <w:rsid w:val="00EA0FAA"/>
    <w:rsid w:val="00EA2747"/>
    <w:rsid w:val="00EF4709"/>
    <w:rsid w:val="00F277E6"/>
    <w:rsid w:val="00F371A0"/>
    <w:rsid w:val="00F445ED"/>
    <w:rsid w:val="00F56FB8"/>
    <w:rsid w:val="00F66034"/>
    <w:rsid w:val="00F73F39"/>
    <w:rsid w:val="00F866C3"/>
    <w:rsid w:val="00F86F5A"/>
    <w:rsid w:val="00FC6FE8"/>
    <w:rsid w:val="00FE1679"/>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styleId="-0">
    <w:name w:val="FollowedHyperlink"/>
    <w:basedOn w:val="a2"/>
    <w:uiPriority w:val="99"/>
    <w:semiHidden/>
    <w:unhideWhenUsed/>
    <w:rsid w:val="005219CF"/>
    <w:rPr>
      <w:color w:val="8F9954" w:themeColor="followedHyperlink"/>
      <w:u w:val="single"/>
    </w:rPr>
  </w:style>
  <w:style w:type="paragraph" w:customStyle="1" w:styleId="Default">
    <w:name w:val="Default"/>
    <w:rsid w:val="005C02CB"/>
    <w:pPr>
      <w:autoSpaceDE w:val="0"/>
      <w:autoSpaceDN w:val="0"/>
      <w:adjustRightInd w:val="0"/>
      <w:spacing w:after="0" w:line="240" w:lineRule="auto"/>
    </w:pPr>
    <w:rPr>
      <w:rFonts w:ascii="Calibri" w:hAnsi="Calibri" w:cs="Calibri"/>
      <w:color w:val="000000"/>
      <w:sz w:val="24"/>
      <w:szCs w:val="24"/>
      <w:lang w:val="el-GR"/>
    </w:rPr>
  </w:style>
  <w:style w:type="character" w:styleId="af">
    <w:name w:val="annotation reference"/>
    <w:basedOn w:val="a2"/>
    <w:uiPriority w:val="99"/>
    <w:semiHidden/>
    <w:unhideWhenUsed/>
    <w:rsid w:val="00DA444D"/>
    <w:rPr>
      <w:sz w:val="16"/>
      <w:szCs w:val="16"/>
    </w:rPr>
  </w:style>
  <w:style w:type="paragraph" w:styleId="af0">
    <w:name w:val="annotation text"/>
    <w:basedOn w:val="a1"/>
    <w:link w:val="Char5"/>
    <w:uiPriority w:val="99"/>
    <w:semiHidden/>
    <w:unhideWhenUsed/>
    <w:rsid w:val="00DA444D"/>
    <w:pPr>
      <w:spacing w:line="240" w:lineRule="auto"/>
    </w:pPr>
    <w:rPr>
      <w:szCs w:val="20"/>
    </w:rPr>
  </w:style>
  <w:style w:type="character" w:customStyle="1" w:styleId="Char5">
    <w:name w:val="Κείμενο σχολίου Char"/>
    <w:basedOn w:val="a2"/>
    <w:link w:val="af0"/>
    <w:uiPriority w:val="99"/>
    <w:semiHidden/>
    <w:rsid w:val="00DA444D"/>
    <w:rPr>
      <w:color w:val="404040" w:themeColor="text1" w:themeTint="BF"/>
      <w:sz w:val="20"/>
      <w:szCs w:val="20"/>
    </w:rPr>
  </w:style>
  <w:style w:type="paragraph" w:styleId="af1">
    <w:name w:val="annotation subject"/>
    <w:basedOn w:val="af0"/>
    <w:next w:val="af0"/>
    <w:link w:val="Char6"/>
    <w:uiPriority w:val="99"/>
    <w:semiHidden/>
    <w:unhideWhenUsed/>
    <w:rsid w:val="00DA444D"/>
    <w:rPr>
      <w:b/>
      <w:bCs/>
    </w:rPr>
  </w:style>
  <w:style w:type="character" w:customStyle="1" w:styleId="Char6">
    <w:name w:val="Θέμα σχολίου Char"/>
    <w:basedOn w:val="Char5"/>
    <w:link w:val="af1"/>
    <w:uiPriority w:val="99"/>
    <w:semiHidden/>
    <w:rsid w:val="00DA444D"/>
    <w:rPr>
      <w:b/>
      <w:b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05748B"/>
    <w:rsid w:val="00110FBE"/>
    <w:rsid w:val="00780C15"/>
    <w:rsid w:val="00835C72"/>
    <w:rsid w:val="008C2307"/>
    <w:rsid w:val="00946DBA"/>
    <w:rsid w:val="00A17A50"/>
    <w:rsid w:val="00AD667E"/>
    <w:rsid w:val="00B83223"/>
    <w:rsid w:val="00BA40A3"/>
    <w:rsid w:val="00BB1538"/>
    <w:rsid w:val="00D831C1"/>
    <w:rsid w:val="00E2398F"/>
    <w:rsid w:val="00EC3F4A"/>
    <w:rsid w:val="00FA5B3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831C1"/>
  </w:style>
  <w:style w:type="paragraph" w:styleId="20">
    <w:name w:val="heading 2"/>
    <w:basedOn w:val="a1"/>
    <w:next w:val="a1"/>
    <w:link w:val="2Char"/>
    <w:uiPriority w:val="1"/>
    <w:qFormat/>
    <w:rsid w:val="00D831C1"/>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D831C1"/>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D831C1"/>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D831C1"/>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D831C1"/>
    <w:pPr>
      <w:numPr>
        <w:numId w:val="3"/>
      </w:numPr>
      <w:spacing w:after="40"/>
    </w:pPr>
  </w:style>
  <w:style w:type="character" w:customStyle="1" w:styleId="2Char">
    <w:name w:val="Επικεφαλίδα 2 Char"/>
    <w:basedOn w:val="a2"/>
    <w:link w:val="20"/>
    <w:uiPriority w:val="1"/>
    <w:rsid w:val="00D831C1"/>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D831C1"/>
    <w:rPr>
      <w:color w:val="808080"/>
    </w:rPr>
  </w:style>
  <w:style w:type="paragraph" w:customStyle="1" w:styleId="EB7008F36BDA0F4AA3E78B8BC9FCC0DD">
    <w:name w:val="EB7008F36BDA0F4AA3E78B8BC9FCC0DD"/>
    <w:rsid w:val="00D831C1"/>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3</Pages>
  <Words>511</Words>
  <Characters>2760</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«Εκπαιδευτικό Πρόγραμμα Ψηφιακής Δημιουργίας «Οδική Ασφάλεια Παντού και Πάντα!» / Ινστιτούτο Οδικής Ασφάλειας «Πάνος Μυλωνάς» (συνεργασία με τμήμα Εκπ. Ραδιοτηλεόρασης και Ψηφιακών Μέσων ΥΠΑΙΘ)</vt:lpstr>
      <vt:lpstr/>
    </vt:vector>
  </TitlesOfParts>
  <Company/>
  <LinksUpToDate>false</LinksUpToDate>
  <CharactersWithSpaces>3265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«Εκπαιδευτικό Πρόγραμμα Ψηφιακής Δημιουργίας «Οδική Ασφάλεια Παντού και Πάντα!» / Ινστιτούτο Οδικής Ασφάλειας «Πάνος Μυλωνάς» (συνεργασία με τμήμα Εκπ. Ραδιοτηλεόρασης και Ψηφιακών Μέσων ΥΠΑΙΘ)</dc:title>
  <dc:creator>Theodora Asteri</dc:creator>
  <cp:lastModifiedBy>User</cp:lastModifiedBy>
  <cp:revision>40</cp:revision>
  <dcterms:created xsi:type="dcterms:W3CDTF">2020-06-05T08:48:00Z</dcterms:created>
  <dcterms:modified xsi:type="dcterms:W3CDTF">2020-11-04T07:43:00Z</dcterms:modified>
</cp:coreProperties>
</file>