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Layout w:type="fixed"/>
        <w:tblLook w:val="04A0"/>
      </w:tblPr>
      <w:tblGrid>
        <w:gridCol w:w="144"/>
        <w:gridCol w:w="6910"/>
        <w:gridCol w:w="179"/>
        <w:gridCol w:w="236"/>
        <w:gridCol w:w="11"/>
        <w:gridCol w:w="3826"/>
      </w:tblGrid>
      <w:tr w:rsidR="0026113B" w:rsidTr="0099753D">
        <w:tc>
          <w:tcPr>
            <w:tcW w:w="3199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r>
              <w:t>cali</w:t>
            </w:r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7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856F40" w:rsidTr="0099753D">
        <w:trPr>
          <w:trHeight w:val="2069"/>
        </w:trPr>
        <w:tc>
          <w:tcPr>
            <w:tcW w:w="3199" w:type="pct"/>
            <w:gridSpan w:val="3"/>
            <w:vAlign w:val="bottom"/>
          </w:tcPr>
          <w:p w:rsidR="0026113B" w:rsidRPr="00B4745F" w:rsidRDefault="009E7B78" w:rsidP="00C64486">
            <w:pPr>
              <w:pStyle w:val="ae"/>
              <w:jc w:val="center"/>
              <w:rPr>
                <w:szCs w:val="72"/>
                <w:lang w:val="el-GR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 w:val="38"/>
                  <w:szCs w:val="38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856F40">
                  <w:rPr>
                    <w:rFonts w:ascii="Times New Roman" w:hAnsi="Times New Roman" w:cs="Times New Roman"/>
                    <w:b/>
                    <w:color w:val="auto"/>
                    <w:sz w:val="38"/>
                    <w:szCs w:val="38"/>
                    <w:lang w:val="el-GR"/>
                  </w:rPr>
                  <w:t xml:space="preserve">Ηλεκτρονική Πλατφόρμα Κυκλοφοριακής Αγωγής και Οδικής Ασφάλειας </w:t>
                </w:r>
                <w:r w:rsidR="00856F40">
                  <w:rPr>
                    <w:rFonts w:ascii="Times New Roman" w:hAnsi="Times New Roman" w:cs="Times New Roman"/>
                    <w:b/>
                    <w:color w:val="auto"/>
                    <w:sz w:val="38"/>
                    <w:szCs w:val="38"/>
                    <w:lang w:val="el-GR"/>
                  </w:rPr>
                  <w:br/>
                </w:r>
              </w:sdtContent>
            </w:sdt>
            <w:r w:rsidR="00723AB8">
              <w:rPr>
                <w:noProof/>
                <w:lang w:val="el-GR" w:eastAsia="el-GR"/>
              </w:rPr>
              <w:drawing>
                <wp:inline distT="0" distB="0" distL="0" distR="0">
                  <wp:extent cx="2392680" cy="685800"/>
                  <wp:effectExtent l="0" t="0" r="762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DFBFE"/>
                              </a:clrFrom>
                              <a:clrTo>
                                <a:srgbClr val="FDFB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968" cy="687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" w:type="pct"/>
            <w:vAlign w:val="bottom"/>
          </w:tcPr>
          <w:p w:rsidR="0026113B" w:rsidRPr="00B4745F" w:rsidRDefault="0026113B" w:rsidP="00F277E6">
            <w:pPr>
              <w:rPr>
                <w:lang w:val="el-GR"/>
              </w:rPr>
            </w:pPr>
          </w:p>
        </w:tc>
        <w:tc>
          <w:tcPr>
            <w:tcW w:w="1697" w:type="pct"/>
            <w:gridSpan w:val="2"/>
            <w:vAlign w:val="bottom"/>
          </w:tcPr>
          <w:p w:rsidR="0026113B" w:rsidRPr="00DC2209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DC2209" w:rsidRPr="0045420B">
              <w:rPr>
                <w:rFonts w:ascii="Times New Roman" w:hAnsi="Times New Roman" w:cs="Times New Roman"/>
                <w:b/>
                <w:color w:val="auto"/>
                <w:lang w:val="el-GR"/>
              </w:rPr>
              <w:t>Κυκλοφοριακή Αγωγή και Οδική Ασφάλεια</w:t>
            </w:r>
          </w:p>
          <w:p w:rsidR="00A4318E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Υποθεματική:</w:t>
            </w:r>
            <w:r w:rsidR="0099753D">
              <w:rPr>
                <w:rFonts w:ascii="Times New Roman" w:hAnsi="Times New Roman" w:cs="Times New Roman"/>
                <w:b/>
                <w:color w:val="auto"/>
                <w:lang w:val="el-GR"/>
              </w:rPr>
              <w:t xml:space="preserve">Ασφαλής </w:t>
            </w:r>
            <w:r w:rsidR="0099753D" w:rsidRPr="0099753D">
              <w:rPr>
                <w:rFonts w:ascii="Times New Roman" w:hAnsi="Times New Roman" w:cs="Times New Roman"/>
                <w:b/>
                <w:color w:val="auto"/>
                <w:lang w:val="el-GR"/>
              </w:rPr>
              <w:t>Μετακίνηση</w:t>
            </w:r>
          </w:p>
          <w:p w:rsidR="0067573E" w:rsidRPr="00DA2A6A" w:rsidRDefault="003421A5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Απευθύνεται σε </w:t>
            </w:r>
            <w:r w:rsidR="0051692A" w:rsidRPr="00DA2A6A">
              <w:rPr>
                <w:rFonts w:ascii="Times New Roman" w:hAnsi="Times New Roman" w:cs="Times New Roman"/>
                <w:color w:val="auto"/>
                <w:lang w:val="el-GR"/>
              </w:rPr>
              <w:t>μαθητές/μαθήτριες</w:t>
            </w:r>
            <w:r w:rsidR="00A4318E" w:rsidRPr="00DA2A6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="0045420B" w:rsidRPr="0045420B">
              <w:rPr>
                <w:rFonts w:ascii="Times New Roman" w:hAnsi="Times New Roman" w:cs="Times New Roman"/>
                <w:b/>
                <w:color w:val="auto"/>
                <w:lang w:val="el-GR"/>
              </w:rPr>
              <w:t>Α-Γ Δημοτικού</w:t>
            </w:r>
          </w:p>
          <w:p w:rsidR="00856F40" w:rsidRDefault="003421A5" w:rsidP="00A96837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Διάρκεια στο τετράμηνο</w:t>
            </w:r>
            <w:r w:rsidR="00A4318E"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:</w:t>
            </w:r>
          </w:p>
          <w:p w:rsidR="007919AA" w:rsidRPr="00A96837" w:rsidRDefault="009019FB" w:rsidP="00A96837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el-GR"/>
              </w:rPr>
              <w:t>8</w:t>
            </w:r>
            <w:r w:rsidR="00856F40">
              <w:rPr>
                <w:rFonts w:ascii="Times New Roman" w:hAnsi="Times New Roman" w:cs="Times New Roman"/>
                <w:b/>
                <w:color w:val="auto"/>
                <w:lang w:val="el-GR"/>
              </w:rPr>
              <w:t xml:space="preserve"> </w:t>
            </w:r>
            <w:r w:rsidR="00A96837" w:rsidRPr="00A96837">
              <w:rPr>
                <w:rFonts w:ascii="Times New Roman" w:hAnsi="Times New Roman" w:cs="Times New Roman"/>
                <w:b/>
                <w:color w:val="auto"/>
                <w:lang w:val="el-GR"/>
              </w:rPr>
              <w:t>Εργαστήρια</w:t>
            </w:r>
            <w:r w:rsidR="00856F40">
              <w:rPr>
                <w:rFonts w:ascii="Times New Roman" w:hAnsi="Times New Roman" w:cs="Times New Roman"/>
                <w:b/>
                <w:color w:val="auto"/>
                <w:lang w:val="el-GR"/>
              </w:rPr>
              <w:t>/ 15 ώρες</w:t>
            </w:r>
          </w:p>
        </w:tc>
      </w:tr>
      <w:tr w:rsidR="0026113B" w:rsidRPr="00856F40" w:rsidTr="0099753D">
        <w:trPr>
          <w:trHeight w:val="100"/>
        </w:trPr>
        <w:tc>
          <w:tcPr>
            <w:tcW w:w="3199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7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856F40" w:rsidTr="0099753D">
        <w:trPr>
          <w:gridBefore w:val="1"/>
          <w:wBefore w:w="64" w:type="pct"/>
          <w:trHeight w:val="2160"/>
        </w:trPr>
        <w:tc>
          <w:tcPr>
            <w:tcW w:w="3056" w:type="pct"/>
          </w:tcPr>
          <w:p w:rsidR="00F92929" w:rsidRPr="00F92929" w:rsidRDefault="00F92929" w:rsidP="00F92929">
            <w:pPr>
              <w:spacing w:after="0" w:line="240" w:lineRule="auto"/>
              <w:ind w:right="26"/>
              <w:jc w:val="both"/>
              <w:rPr>
                <w:rFonts w:ascii="Trebuchet MS" w:eastAsia="Times New Roman" w:hAnsi="Trebuchet MS" w:cs="Times New Roman"/>
                <w:color w:val="auto"/>
                <w:sz w:val="24"/>
                <w:lang w:val="el-GR"/>
              </w:rPr>
            </w:pPr>
            <w:bookmarkStart w:id="0" w:name="_Toc261004494"/>
            <w:bookmarkStart w:id="1" w:name="_Toc261004492"/>
          </w:p>
          <w:p w:rsidR="00C328E9" w:rsidRPr="00C328E9" w:rsidRDefault="00FD5B25" w:rsidP="00374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  <w:lang w:val="el-GR"/>
              </w:rPr>
            </w:pPr>
            <w:r w:rsidRPr="00C328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l-GR"/>
              </w:rPr>
              <w:t>Η ηλεκτρονική πλατφόρμα</w:t>
            </w:r>
            <w:r w:rsidR="00C328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e-Driveacademy</w:t>
            </w:r>
            <w:r w:rsidR="00C328E9" w:rsidRPr="00C953B4">
              <w:rPr>
                <w:rFonts w:ascii="Times New Roman" w:eastAsia="Times New Roman" w:hAnsi="Times New Roman" w:cs="Times New Roman"/>
                <w:color w:val="000099"/>
                <w:sz w:val="22"/>
                <w:szCs w:val="22"/>
                <w:lang w:val="el-GR"/>
              </w:rPr>
              <w:t>(</w:t>
            </w:r>
            <w:hyperlink r:id="rId8" w:history="1">
              <w:r w:rsidR="00C328E9" w:rsidRPr="00C953B4">
                <w:rPr>
                  <w:rStyle w:val="-"/>
                  <w:rFonts w:ascii="Times New Roman" w:eastAsia="Times New Roman" w:hAnsi="Times New Roman" w:cs="Times New Roman"/>
                  <w:color w:val="000099"/>
                  <w:sz w:val="22"/>
                  <w:szCs w:val="22"/>
                  <w:lang w:val="el-GR"/>
                </w:rPr>
                <w:t>http://edrive.yme.gov.gr/</w:t>
              </w:r>
            </w:hyperlink>
            <w:r w:rsidR="00C328E9" w:rsidRPr="00C953B4">
              <w:rPr>
                <w:rFonts w:ascii="Times New Roman" w:eastAsia="Times New Roman" w:hAnsi="Times New Roman" w:cs="Times New Roman"/>
                <w:color w:val="000099"/>
                <w:sz w:val="22"/>
                <w:szCs w:val="22"/>
                <w:u w:val="single"/>
                <w:lang w:val="el-GR"/>
              </w:rPr>
              <w:t xml:space="preserve">) </w:t>
            </w:r>
            <w:r w:rsidR="00C328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είναι </w:t>
            </w:r>
            <w:r w:rsidR="00C328E9" w:rsidRPr="00C328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l-GR"/>
              </w:rPr>
              <w:t>ένας</w:t>
            </w:r>
            <w:r w:rsidR="00C328E9" w:rsidRPr="00C328E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="00C328E9" w:rsidRPr="00C328E9">
              <w:rPr>
                <w:rStyle w:val="af"/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l-GR"/>
              </w:rPr>
              <w:t>συνεχώς</w:t>
            </w:r>
            <w:r w:rsidR="00C328E9" w:rsidRPr="00C328E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="00C328E9" w:rsidRPr="00C328E9">
              <w:rPr>
                <w:rStyle w:val="af"/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l-GR"/>
              </w:rPr>
              <w:t>εξελισσόμενος διαδικτυακός κόμβος ευθύνης</w:t>
            </w:r>
            <w:r w:rsidR="00C328E9" w:rsidRPr="00C328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="00C328E9" w:rsidRPr="00C328E9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του Υπ</w:t>
            </w:r>
            <w:r w:rsidR="00C328E9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ουργείου Υποδομών και Μεταφορών </w:t>
            </w:r>
            <w:r w:rsidR="00C328E9" w:rsidRPr="00C328E9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για θέματα</w:t>
            </w:r>
            <w:r w:rsidR="00C328E9" w:rsidRPr="00C328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="00C328E9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Κυκλοφοριακής Αγωγής και </w:t>
            </w:r>
            <w:r w:rsidR="00C328E9" w:rsidRPr="00C328E9">
              <w:rPr>
                <w:rStyle w:val="af0"/>
                <w:rFonts w:ascii="Times New Roman" w:hAnsi="Times New Roman" w:cs="Times New Roman"/>
                <w:bCs/>
                <w:i w:val="0"/>
                <w:color w:val="auto"/>
                <w:sz w:val="22"/>
                <w:szCs w:val="22"/>
                <w:lang w:val="el-GR"/>
              </w:rPr>
              <w:t>Οδικής Ασφάλειας</w:t>
            </w:r>
            <w:r w:rsidR="00C328E9" w:rsidRPr="00C328E9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l-GR"/>
              </w:rPr>
              <w:t>.</w:t>
            </w:r>
          </w:p>
          <w:p w:rsidR="00C328E9" w:rsidRPr="00C328E9" w:rsidRDefault="00C328E9" w:rsidP="00374622">
            <w:pPr>
              <w:pStyle w:val="rtejustify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Το Υπουργείο Υποδομών &amp; Μεταφορών</w:t>
            </w:r>
            <w:r w:rsidRPr="00C328E9">
              <w:rPr>
                <w:sz w:val="22"/>
                <w:szCs w:val="22"/>
                <w:lang w:val="el-GR"/>
              </w:rPr>
              <w:t>, στο πλαίσιο της προσπάθειάς του για τη με</w:t>
            </w:r>
            <w:r>
              <w:rPr>
                <w:sz w:val="22"/>
                <w:szCs w:val="22"/>
                <w:lang w:val="el-GR"/>
              </w:rPr>
              <w:t>ίωση των οδικών ατυχημάτων στη Χ</w:t>
            </w:r>
            <w:r w:rsidRPr="00C328E9">
              <w:rPr>
                <w:sz w:val="22"/>
                <w:szCs w:val="22"/>
                <w:lang w:val="el-GR"/>
              </w:rPr>
              <w:t xml:space="preserve">ώρα μας και προβάλλοντας ως πρώτη προτεραιότητα την </w:t>
            </w:r>
            <w:r w:rsidRPr="00C328E9">
              <w:rPr>
                <w:b/>
                <w:sz w:val="22"/>
                <w:szCs w:val="22"/>
                <w:lang w:val="el-GR"/>
              </w:rPr>
              <w:t>Ανάπτυξη Παιδείας Οδικής Ασφάλειας</w:t>
            </w:r>
            <w:r w:rsidRPr="00C328E9">
              <w:rPr>
                <w:sz w:val="22"/>
                <w:szCs w:val="22"/>
                <w:lang w:val="el-GR"/>
              </w:rPr>
              <w:t xml:space="preserve"> δημιούργησε μια</w:t>
            </w:r>
            <w:r w:rsidRPr="00C328E9">
              <w:rPr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ηλεκτρονική πλατφόρμα εκπαίδευσης για την προώθηση της ασφαλούς μετακίνησης και οδήγησης</w:t>
            </w:r>
            <w:r>
              <w:rPr>
                <w:sz w:val="22"/>
                <w:szCs w:val="22"/>
                <w:lang w:val="el-GR"/>
              </w:rPr>
              <w:t xml:space="preserve">. </w:t>
            </w:r>
            <w:r w:rsidRPr="00C328E9">
              <w:rPr>
                <w:sz w:val="22"/>
                <w:szCs w:val="22"/>
                <w:lang w:val="el-GR"/>
              </w:rPr>
              <w:t>Η πλατφόρμα παρέχει ένα</w:t>
            </w:r>
            <w:r w:rsidRPr="00C328E9">
              <w:rPr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ολοκληρωμένοπρόγραμμα εκπαίδευσης</w:t>
            </w:r>
            <w:r w:rsidRPr="00C328E9">
              <w:rPr>
                <w:rStyle w:val="af"/>
                <w:b w:val="0"/>
                <w:sz w:val="22"/>
                <w:szCs w:val="22"/>
              </w:rPr>
              <w:t> </w:t>
            </w:r>
            <w:r w:rsidRPr="00C328E9">
              <w:rPr>
                <w:sz w:val="22"/>
                <w:szCs w:val="22"/>
                <w:lang w:val="el-GR"/>
              </w:rPr>
              <w:t>και</w:t>
            </w:r>
            <w:r w:rsidRPr="00C328E9">
              <w:rPr>
                <w:b/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δια βίου μάθησης</w:t>
            </w:r>
            <w:r w:rsidRPr="00C328E9">
              <w:rPr>
                <w:b/>
                <w:sz w:val="22"/>
                <w:szCs w:val="22"/>
                <w:lang w:val="el-GR"/>
              </w:rPr>
              <w:t>,</w:t>
            </w:r>
            <w:r w:rsidRPr="00C328E9">
              <w:rPr>
                <w:sz w:val="22"/>
                <w:szCs w:val="22"/>
                <w:lang w:val="el-GR"/>
              </w:rPr>
              <w:t xml:space="preserve"> προσαρμοσμένο σε κάθε</w:t>
            </w:r>
            <w:r>
              <w:rPr>
                <w:sz w:val="22"/>
                <w:szCs w:val="22"/>
                <w:lang w:val="el-GR"/>
              </w:rPr>
              <w:t xml:space="preserve"> ηλικία. </w:t>
            </w:r>
            <w:r w:rsidRPr="00C328E9">
              <w:rPr>
                <w:sz w:val="22"/>
                <w:szCs w:val="22"/>
                <w:lang w:val="el-GR"/>
              </w:rPr>
              <w:t>Ξεκινά από τις βαθμίδες της Πρωτοβάθμιας και Δευτεροβάθμιας Εκπαίδευσης, για μαθητές Δημοτικού, Γυμνασίου και Λυκείου αντίστοιχα, με στόχο την</w:t>
            </w:r>
            <w:r w:rsidRPr="00C328E9">
              <w:rPr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έγκαιρη</w:t>
            </w:r>
            <w:r w:rsidRPr="00C328E9">
              <w:rPr>
                <w:b/>
                <w:sz w:val="22"/>
                <w:szCs w:val="22"/>
              </w:rPr>
              <w:t> </w:t>
            </w:r>
            <w:r w:rsidRPr="00C328E9">
              <w:rPr>
                <w:sz w:val="22"/>
                <w:szCs w:val="22"/>
                <w:lang w:val="el-GR"/>
              </w:rPr>
              <w:t>και</w:t>
            </w:r>
            <w:r w:rsidRPr="00C328E9">
              <w:rPr>
                <w:b/>
                <w:sz w:val="22"/>
                <w:szCs w:val="22"/>
              </w:rPr>
              <w:t> </w:t>
            </w:r>
            <w:r>
              <w:rPr>
                <w:rStyle w:val="af"/>
                <w:b w:val="0"/>
                <w:sz w:val="22"/>
                <w:szCs w:val="22"/>
                <w:lang w:val="el-GR"/>
              </w:rPr>
              <w:t xml:space="preserve">μεθοδική 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απόκτηση γνώσεων</w:t>
            </w:r>
            <w:r w:rsidRPr="00C328E9">
              <w:rPr>
                <w:b/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οδικής συμπεριφοράς</w:t>
            </w:r>
            <w:r w:rsidRPr="00C328E9">
              <w:rPr>
                <w:b/>
                <w:sz w:val="22"/>
                <w:szCs w:val="22"/>
                <w:lang w:val="el-GR"/>
              </w:rPr>
              <w:t>,</w:t>
            </w:r>
            <w:r w:rsidRPr="00C328E9">
              <w:rPr>
                <w:b/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καλλιεργώντας σταδιακά στην συνείδηση των παιδιών και εφήβων την ασφαλή και οικολογική μετακίνηση.</w:t>
            </w:r>
            <w:r w:rsidRPr="00C328E9">
              <w:rPr>
                <w:rStyle w:val="af"/>
                <w:sz w:val="22"/>
                <w:szCs w:val="22"/>
              </w:rPr>
              <w:t> </w:t>
            </w:r>
            <w:r w:rsidRPr="00C328E9">
              <w:rPr>
                <w:sz w:val="22"/>
                <w:szCs w:val="22"/>
                <w:lang w:val="el-GR"/>
              </w:rPr>
              <w:t>Η πλατφόρμα απευθύνεται σε όλους τους χρήστες της οδού,</w:t>
            </w:r>
            <w:r w:rsidRPr="00C328E9">
              <w:rPr>
                <w:sz w:val="22"/>
                <w:szCs w:val="22"/>
              </w:rPr>
              <w:t> </w:t>
            </w:r>
            <w:r w:rsidRPr="00C328E9">
              <w:rPr>
                <w:sz w:val="22"/>
                <w:szCs w:val="22"/>
                <w:lang w:val="el-GR"/>
              </w:rPr>
              <w:t>όπως πεζούς, ποδηλάτες, μοτοσικλετιστές, άτομα με αναπηρία, αρχάριους, έμπειρους και επαγγελματίες οδηγούς</w:t>
            </w:r>
            <w:r w:rsidR="00D30961">
              <w:rPr>
                <w:sz w:val="22"/>
                <w:szCs w:val="22"/>
                <w:lang w:val="el-GR"/>
              </w:rPr>
              <w:t xml:space="preserve">. </w:t>
            </w:r>
            <w:r w:rsidRPr="00C328E9">
              <w:rPr>
                <w:sz w:val="22"/>
                <w:szCs w:val="22"/>
                <w:lang w:val="el-GR"/>
              </w:rPr>
              <w:t xml:space="preserve">Επιδίωξη του </w:t>
            </w:r>
            <w:r w:rsidRPr="00C328E9">
              <w:rPr>
                <w:sz w:val="22"/>
                <w:szCs w:val="22"/>
              </w:rPr>
              <w:t>e</w:t>
            </w:r>
            <w:r w:rsidR="00D30961">
              <w:rPr>
                <w:sz w:val="22"/>
                <w:szCs w:val="22"/>
                <w:lang w:val="el-GR"/>
              </w:rPr>
              <w:t>-</w:t>
            </w:r>
            <w:r w:rsidRPr="00C328E9">
              <w:rPr>
                <w:sz w:val="22"/>
                <w:szCs w:val="22"/>
              </w:rPr>
              <w:t>DriveAcademy</w:t>
            </w:r>
            <w:r w:rsidR="00374622">
              <w:rPr>
                <w:sz w:val="22"/>
                <w:szCs w:val="22"/>
                <w:lang w:val="el-GR"/>
              </w:rPr>
              <w:t xml:space="preserve"> είναι </w:t>
            </w:r>
            <w:r w:rsidRPr="00C328E9">
              <w:rPr>
                <w:sz w:val="22"/>
                <w:szCs w:val="22"/>
                <w:lang w:val="el-GR"/>
              </w:rPr>
              <w:t>η</w:t>
            </w:r>
            <w:r w:rsidRPr="00C328E9">
              <w:rPr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ενημέρωση</w:t>
            </w:r>
            <w:r w:rsidRPr="00C328E9">
              <w:rPr>
                <w:b/>
                <w:sz w:val="22"/>
                <w:szCs w:val="22"/>
              </w:rPr>
              <w:t> </w:t>
            </w:r>
            <w:r w:rsidRPr="00C328E9">
              <w:rPr>
                <w:sz w:val="22"/>
                <w:szCs w:val="22"/>
                <w:lang w:val="el-GR"/>
              </w:rPr>
              <w:t>και</w:t>
            </w:r>
            <w:r w:rsidRPr="00C328E9">
              <w:rPr>
                <w:b/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ευαισθητοποίηση</w:t>
            </w:r>
            <w:r w:rsidRPr="00C328E9">
              <w:rPr>
                <w:sz w:val="22"/>
                <w:szCs w:val="22"/>
              </w:rPr>
              <w:t> </w:t>
            </w:r>
            <w:r w:rsidRPr="00C328E9">
              <w:rPr>
                <w:sz w:val="22"/>
                <w:szCs w:val="22"/>
                <w:lang w:val="el-GR"/>
              </w:rPr>
              <w:t>του χρήστη της οδού ώστε να προσαρμόσει τη συμπεριφορά του για</w:t>
            </w:r>
            <w:r w:rsidRPr="00C328E9">
              <w:rPr>
                <w:sz w:val="22"/>
                <w:szCs w:val="22"/>
              </w:rPr>
              <w:t> </w:t>
            </w:r>
            <w:r w:rsidRPr="00C328E9">
              <w:rPr>
                <w:rStyle w:val="af"/>
                <w:b w:val="0"/>
                <w:sz w:val="22"/>
                <w:szCs w:val="22"/>
                <w:lang w:val="el-GR"/>
              </w:rPr>
              <w:t>ασφαλέστερες καθημερινέςμετακινήσεις</w:t>
            </w:r>
            <w:r w:rsidRPr="00C328E9">
              <w:rPr>
                <w:sz w:val="22"/>
                <w:szCs w:val="22"/>
                <w:lang w:val="el-GR"/>
              </w:rPr>
              <w:t xml:space="preserve">, δίνοντας ιδιαίτερη έμφαση στην </w:t>
            </w:r>
            <w:r w:rsidRPr="00C328E9">
              <w:rPr>
                <w:b/>
                <w:sz w:val="22"/>
                <w:szCs w:val="22"/>
                <w:lang w:val="el-GR"/>
              </w:rPr>
              <w:t>εμπέδωση των θεμάτων οδικής ασφάλειας και κυκλοφοριακής αγωγής στα παιδιά</w:t>
            </w:r>
            <w:r w:rsidRPr="00C328E9">
              <w:rPr>
                <w:sz w:val="22"/>
                <w:szCs w:val="22"/>
                <w:lang w:val="el-GR"/>
              </w:rPr>
              <w:t xml:space="preserve"> και στην προετοιμασία τους ως υπεύθυνων αυριανών οδηγών.</w:t>
            </w:r>
          </w:p>
          <w:p w:rsidR="00DA2A6A" w:rsidRDefault="00DA2A6A" w:rsidP="00F92929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DA2A6A" w:rsidRPr="003E481A" w:rsidRDefault="007919AA" w:rsidP="00DA2A6A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3E481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Στοχευόμενες δεξιότητες</w:t>
            </w:r>
          </w:p>
          <w:p w:rsidR="003871AD" w:rsidRPr="003871AD" w:rsidRDefault="003871AD" w:rsidP="003871AD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3871AD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l-GR"/>
              </w:rPr>
              <w:t>Δεξιότητες Μάθησης</w:t>
            </w:r>
            <w:r w:rsidRPr="003871A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: Κριτική Σκέψη</w:t>
            </w:r>
            <w:r w:rsidR="00437054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, Συνεργασία</w:t>
            </w:r>
          </w:p>
          <w:p w:rsidR="003E39B3" w:rsidRPr="003E39B3" w:rsidRDefault="003871AD" w:rsidP="003E39B3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3871AD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l-GR"/>
              </w:rPr>
              <w:t>Δεξιότητες Ζωής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: </w:t>
            </w:r>
            <w:r w:rsidR="00437054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Αυτομέριμνα, </w:t>
            </w:r>
            <w:r w:rsidRPr="003871A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Προσωπική και Κοινωνική Υπευθυνότητα, Ενσυναίσθηση και Ευαισθησία</w:t>
            </w:r>
          </w:p>
          <w:p w:rsidR="004856A7" w:rsidRPr="003E39B3" w:rsidRDefault="004856A7" w:rsidP="004856A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l-GR"/>
              </w:rPr>
              <w:t xml:space="preserve">ΜΙΤ </w:t>
            </w:r>
            <w:r w:rsidR="003871AD" w:rsidRPr="003871AD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l-GR"/>
              </w:rPr>
              <w:t>Δεξιότητες της τεχνολογίας και της επισ</w:t>
            </w:r>
            <w:r w:rsidR="003871AD" w:rsidRPr="003E39B3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τήμης</w:t>
            </w:r>
            <w:r w:rsidR="003871AD" w:rsidRPr="003871A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: </w:t>
            </w:r>
            <w:r w:rsidR="003E39B3" w:rsidRPr="003E39B3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Δεξιότητες Μοντελισμού και προσομοίωσης</w:t>
            </w:r>
          </w:p>
          <w:p w:rsidR="004856A7" w:rsidRPr="004856A7" w:rsidRDefault="003871AD" w:rsidP="004856A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3871AD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l-GR"/>
              </w:rPr>
              <w:t xml:space="preserve">Δεξιότητες του νου: </w:t>
            </w:r>
            <w:r w:rsidR="004856A7" w:rsidRPr="004856A7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Επίλυση προβλημάτων</w:t>
            </w:r>
            <w:r w:rsidR="004856A7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, </w:t>
            </w:r>
            <w:r w:rsidR="004856A7" w:rsidRPr="004856A7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Μελέτη περιπτώσεων</w:t>
            </w:r>
          </w:p>
          <w:p w:rsidR="00F70DD2" w:rsidRPr="00F748FA" w:rsidRDefault="00F70DD2" w:rsidP="00F70DD2">
            <w:pPr>
              <w:rPr>
                <w:rFonts w:ascii="Times New Roman" w:hAnsi="Times New Roman" w:cs="Times New Roman"/>
                <w:lang w:val="el-GR"/>
              </w:rPr>
            </w:pPr>
          </w:p>
          <w:p w:rsidR="00A03075" w:rsidRPr="00F748FA" w:rsidRDefault="00A4318E" w:rsidP="00DA2A6A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F748F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Δραστηριότητες</w:t>
            </w:r>
            <w:r w:rsidR="00AC2BDF" w:rsidRPr="00F748F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:</w:t>
            </w:r>
          </w:p>
          <w:p w:rsidR="006F39A2" w:rsidRPr="00F748FA" w:rsidRDefault="006F39A2" w:rsidP="00DA2A6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1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A4318E"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(2 ώρες) «</w:t>
            </w:r>
            <w:r w:rsidRPr="00F748FA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Ενεργός Τρόπος Μετακίνησης» </w:t>
            </w:r>
          </w:p>
          <w:p w:rsidR="006F39A2" w:rsidRPr="00F748FA" w:rsidRDefault="006F39A2" w:rsidP="00DA2A6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2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 εργαστήριο </w:t>
            </w:r>
            <w:r w:rsidR="002954C9"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(2 ώρες) 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«</w:t>
            </w:r>
            <w:r w:rsidRPr="00F748FA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Μαθαίνω να προσανατολίζομαι» </w:t>
            </w:r>
          </w:p>
          <w:p w:rsidR="006F39A2" w:rsidRPr="00F748FA" w:rsidRDefault="006F39A2" w:rsidP="00DA2A6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3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 εργαστήριο </w:t>
            </w:r>
            <w:r w:rsidR="008B49A6"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(2 ώρες) 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«</w:t>
            </w:r>
            <w:r w:rsidRPr="00F748FA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Μαθαίνω τις πινακίδες»</w:t>
            </w:r>
          </w:p>
          <w:p w:rsidR="006F39A2" w:rsidRPr="00F748FA" w:rsidRDefault="006F39A2" w:rsidP="00DA2A6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4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 εργαστήριο </w:t>
            </w:r>
            <w:r w:rsidR="005436E8"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(2 ώρες) 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«</w:t>
            </w:r>
            <w:r w:rsidRPr="00F748FA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Μαθαίνω να περπατώ με ασφάλεια»</w:t>
            </w:r>
          </w:p>
          <w:p w:rsidR="006F39A2" w:rsidRPr="00F748FA" w:rsidRDefault="006F39A2" w:rsidP="00DA2A6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5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 εργαστήριο </w:t>
            </w:r>
            <w:r w:rsidR="00B32923"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(2 ώρες)</w:t>
            </w:r>
            <w:r w:rsidR="006A50C4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F748FA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«Ποδηλατώ με ασφάλεια»</w:t>
            </w:r>
          </w:p>
          <w:p w:rsidR="006F39A2" w:rsidRPr="00F748FA" w:rsidRDefault="006F39A2" w:rsidP="00DA2A6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lastRenderedPageBreak/>
              <w:t>6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 εργαστήριο </w:t>
            </w:r>
            <w:r w:rsidR="00B32923"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(2 ώρες)</w:t>
            </w:r>
            <w:r w:rsidR="006A50C4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F748FA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«Μαθαίνω τα Μέσα Μεταφοράς» </w:t>
            </w:r>
          </w:p>
          <w:p w:rsidR="006F39A2" w:rsidRPr="00F748FA" w:rsidRDefault="006F39A2" w:rsidP="00DA2A6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7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 εργαστήριο </w:t>
            </w:r>
            <w:r w:rsidR="00B32923"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(2 ώρες)</w:t>
            </w:r>
            <w:r w:rsidR="006A50C4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F748FA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«Κυκλοφορώ ως συνεπιβάτης σε ΙΧ αυτοκίνητο» </w:t>
            </w:r>
          </w:p>
          <w:p w:rsidR="00A03075" w:rsidRPr="00F748FA" w:rsidRDefault="006F39A2" w:rsidP="00DA2A6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F748FA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8</w:t>
            </w:r>
            <w:r w:rsidRPr="00F748FA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εργαστήριο </w:t>
            </w:r>
            <w:r w:rsidR="00AD3E40" w:rsidRPr="00F748FA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>(1 ώρα)</w:t>
            </w:r>
            <w:r w:rsidR="006A50C4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F748FA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«Μετακινούμαι με Σχολικό»</w:t>
            </w:r>
          </w:p>
          <w:p w:rsidR="00DA2A6A" w:rsidRPr="00F748FA" w:rsidRDefault="00DA2A6A" w:rsidP="00DA2A6A">
            <w:pPr>
              <w:spacing w:after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sz w:val="22"/>
                <w:lang w:val="el-GR"/>
              </w:rPr>
            </w:pPr>
          </w:p>
          <w:p w:rsidR="008F58D0" w:rsidRPr="0052307D" w:rsidRDefault="00A4318E" w:rsidP="008F58D0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062815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Προσαρμογές για εμποδιζόμενους μαθητές</w:t>
            </w:r>
          </w:p>
          <w:p w:rsidR="007D10CA" w:rsidRDefault="007D10CA" w:rsidP="007D10CA">
            <w:pPr>
              <w:spacing w:before="240"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7D10CA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Περιγραφή (π.χ.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σ</w:t>
            </w:r>
            <w:r w:rsidRPr="0052307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το συμβουλευτικό οδηγό για τους Δασκάλους «ΟιΔικές μου Συμβουλές» </w:t>
            </w:r>
            <w:r w:rsidRPr="007D10CA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δίνονται οδηγίες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για τη διδασκαλία της Κυκλοφοριακής Αγωγής σε μαθητές με ειδικές εκπαιδευτικές ανάγκες ).</w:t>
            </w:r>
          </w:p>
          <w:p w:rsidR="0052307D" w:rsidRPr="0052307D" w:rsidRDefault="0052307D" w:rsidP="00DA2A6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</w:p>
          <w:p w:rsidR="002E4E12" w:rsidRPr="00780A45" w:rsidRDefault="002E4E12" w:rsidP="00DA2A6A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780A45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Επέκταση</w:t>
            </w:r>
            <w:r w:rsidR="00E170DB" w:rsidRPr="00780A45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:</w:t>
            </w:r>
          </w:p>
          <w:p w:rsidR="00DA2A6A" w:rsidRDefault="00596D64" w:rsidP="00DA2A6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Θα μπορούσε</w:t>
            </w:r>
            <w:r w:rsidR="00780A45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να δημιουργηθεί ένα δίκτυο σχολείων και να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οργανωθεί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μια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συνεργατική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π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ροσ</w:t>
            </w:r>
            <w:r w:rsidR="00597EC2" w:rsidRPr="00597EC2">
              <w:rPr>
                <w:rFonts w:ascii="Calisto MT" w:hAnsi="Calisto MT" w:cs="Calisto MT"/>
                <w:color w:val="auto"/>
                <w:sz w:val="22"/>
                <w:szCs w:val="22"/>
                <w:lang w:val="el-GR"/>
              </w:rPr>
              <w:t>π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άθεια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ή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ένας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διαγωνισμός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μεταξύ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των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μαθητών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για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τη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δημιουργία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μια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ς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καμ</w:t>
            </w:r>
            <w:r w:rsidR="00597EC2" w:rsidRPr="00597EC2">
              <w:rPr>
                <w:rFonts w:ascii="Calisto MT" w:hAnsi="Calisto MT" w:cs="Calisto MT"/>
                <w:color w:val="auto"/>
                <w:sz w:val="22"/>
                <w:szCs w:val="22"/>
                <w:lang w:val="el-GR"/>
              </w:rPr>
              <w:t>π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άνιας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οδικής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ασφάλειας</w:t>
            </w:r>
            <w:r w:rsidR="00597EC2" w:rsidRPr="00597EC2">
              <w:rPr>
                <w:color w:val="auto"/>
                <w:sz w:val="22"/>
                <w:szCs w:val="22"/>
                <w:lang w:val="el-GR"/>
              </w:rPr>
              <w:t xml:space="preserve">,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με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βάση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όλα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αυτά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Calisto MT" w:hAnsi="Calisto MT" w:cs="Calisto MT"/>
                <w:color w:val="auto"/>
                <w:sz w:val="22"/>
                <w:szCs w:val="22"/>
                <w:lang w:val="el-GR"/>
              </w:rPr>
              <w:t>π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ου</w:t>
            </w:r>
            <w:r w:rsidR="00A00F2D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597EC2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διδάχθηκαν</w:t>
            </w:r>
            <w:r w:rsidR="00597EC2" w:rsidRPr="00597EC2">
              <w:rPr>
                <w:color w:val="auto"/>
                <w:sz w:val="22"/>
                <w:szCs w:val="22"/>
                <w:lang w:val="el-GR"/>
              </w:rPr>
              <w:t xml:space="preserve">. </w:t>
            </w:r>
            <w:r w:rsidR="00F42E7B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Αντιστοίχως</w:t>
            </w:r>
            <w:r w:rsidR="00780A45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, θα μπορούσε </w:t>
            </w:r>
            <w:r w:rsidR="00F42E7B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να διεξαχθεί ένας διαγωνισμός για την ανάδειξη της καλύτερης ζωγραφιάς με θέμα την </w:t>
            </w:r>
            <w:r w:rsidR="00780A45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Οδική Ασφάλεια</w:t>
            </w:r>
            <w:r w:rsidR="00F42E7B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.</w:t>
            </w:r>
          </w:p>
          <w:p w:rsidR="00780A45" w:rsidRPr="00780A45" w:rsidRDefault="00780A45" w:rsidP="00DA2A6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</w:p>
          <w:p w:rsidR="00A03075" w:rsidRPr="00597EC2" w:rsidRDefault="00A4318E" w:rsidP="00DA2A6A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597EC2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Αξιολόγηση</w:t>
            </w:r>
            <w:r w:rsidR="00331E2E" w:rsidRPr="00597EC2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:</w:t>
            </w:r>
          </w:p>
          <w:bookmarkEnd w:id="0"/>
          <w:p w:rsidR="00450869" w:rsidRDefault="005E1EAF" w:rsidP="005E1EAF">
            <w:pPr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  <w:r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Στο τέλος κάθε ενότητας, </w:t>
            </w:r>
            <w:r w:rsidR="00450869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υπάρχει η υπο-ενότητα </w:t>
            </w:r>
            <w:r w:rsidR="00450869" w:rsidRPr="00597EC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l-GR"/>
              </w:rPr>
              <w:t>«Παίζω &amp; Μαθαίνω»</w:t>
            </w:r>
            <w:r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που </w:t>
            </w:r>
            <w:r w:rsidR="001634FF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περιέχει ασκήσεις </w:t>
            </w:r>
            <w:r w:rsidR="00125BC0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που δίνουν την ευκαιρία να διαπιστωθεί</w:t>
            </w:r>
            <w:r w:rsidR="00450869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πόσο </w:t>
            </w:r>
            <w:r w:rsidR="00125BC0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έχουν καταλάβει και αφομοιώσει οι μαθητές</w:t>
            </w:r>
            <w:r w:rsidR="00450869"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το κεφάλαιο</w:t>
            </w:r>
            <w:r w:rsidR="00125BC0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που διδάχτηκαν</w:t>
            </w:r>
            <w:r w:rsidRPr="00597EC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.</w:t>
            </w:r>
            <w:r w:rsidR="00E62385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Επίσης, στο τέλος κάθε διαδραστικού μαθήματος</w:t>
            </w:r>
            <w:r w:rsidR="00125BC0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και εκπαιδευτικού παιχνιδιού, </w:t>
            </w:r>
            <w:r w:rsidR="00E62385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εμφανίζεται</w:t>
            </w:r>
            <w:r w:rsidR="00967455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το ποσοστό επιτυχίας σε μορφή σκορ</w:t>
            </w:r>
            <w:r w:rsidR="002B2ECC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/ σωστών -λάθος απαντήσεων</w:t>
            </w:r>
            <w:r w:rsidR="00E62385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.</w:t>
            </w:r>
            <w:bookmarkStart w:id="2" w:name="_GoBack"/>
            <w:bookmarkEnd w:id="2"/>
          </w:p>
          <w:p w:rsidR="00773817" w:rsidRPr="00BE4864" w:rsidRDefault="00773817" w:rsidP="00773817">
            <w:pPr>
              <w:pStyle w:val="a6"/>
              <w:ind w:left="33" w:right="0"/>
              <w:rPr>
                <w:rFonts w:ascii="Times New Roman" w:hAnsi="Times New Roman" w:cs="Times New Roman"/>
                <w:bCs/>
                <w:i/>
                <w:iCs w:val="0"/>
                <w:color w:val="auto"/>
                <w:sz w:val="22"/>
                <w:lang w:val="el-GR"/>
              </w:rPr>
            </w:pPr>
            <w:r w:rsidRPr="00BE4864">
              <w:rPr>
                <w:rFonts w:ascii="Times New Roman" w:eastAsia="Arial Unicode MS" w:hAnsi="Times New Roman" w:cs="Times New Roman"/>
                <w:i/>
                <w:color w:val="auto"/>
                <w:kern w:val="24"/>
                <w:sz w:val="22"/>
                <w:szCs w:val="22"/>
                <w:lang w:val="el-GR"/>
              </w:rPr>
              <w:t xml:space="preserve">( Τα Διαδραστικά Μαθήματα και τα Παιχνίδια μπορούν να λειτουργήσουν </w:t>
            </w:r>
            <w:r w:rsidR="00FA50A8">
              <w:rPr>
                <w:rFonts w:ascii="Times New Roman" w:eastAsia="Arial Unicode MS" w:hAnsi="Times New Roman" w:cs="Times New Roman"/>
                <w:i/>
                <w:color w:val="auto"/>
                <w:kern w:val="24"/>
                <w:sz w:val="22"/>
                <w:szCs w:val="22"/>
                <w:lang w:val="el-GR"/>
              </w:rPr>
              <w:t xml:space="preserve">τόσο </w:t>
            </w:r>
            <w:r w:rsidRPr="00BE4864">
              <w:rPr>
                <w:rFonts w:ascii="Times New Roman" w:eastAsia="Arial Unicode MS" w:hAnsi="Times New Roman" w:cs="Times New Roman"/>
                <w:i/>
                <w:color w:val="auto"/>
                <w:kern w:val="24"/>
                <w:sz w:val="22"/>
                <w:szCs w:val="22"/>
                <w:lang w:val="el-GR"/>
              </w:rPr>
              <w:t>ως βοηθήματα στον Εκπαιδευτικό για την καλύτερη επίτευξη του</w:t>
            </w:r>
            <w:r w:rsidR="00FA50A8">
              <w:rPr>
                <w:rFonts w:ascii="Times New Roman" w:eastAsia="Arial Unicode MS" w:hAnsi="Times New Roman" w:cs="Times New Roman"/>
                <w:i/>
                <w:color w:val="auto"/>
                <w:kern w:val="24"/>
                <w:sz w:val="22"/>
                <w:szCs w:val="22"/>
                <w:lang w:val="el-GR"/>
              </w:rPr>
              <w:t xml:space="preserve"> εκάστοτε διδακτικού του στόχου, όσο και ως εργαλείο αξιολόγησης).</w:t>
            </w:r>
          </w:p>
          <w:p w:rsidR="00773817" w:rsidRPr="00597EC2" w:rsidRDefault="00773817" w:rsidP="005E1EAF">
            <w:pPr>
              <w:jc w:val="both"/>
              <w:rPr>
                <w:rFonts w:ascii="Times New Roman" w:hAnsi="Times New Roman" w:cs="Times New Roman"/>
                <w:color w:val="auto"/>
                <w:sz w:val="22"/>
                <w:lang w:val="el-GR"/>
              </w:rPr>
            </w:pPr>
          </w:p>
          <w:p w:rsidR="0026113B" w:rsidRPr="00DA2A6A" w:rsidRDefault="0026113B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2" w:type="pct"/>
          </w:tcPr>
          <w:p w:rsidR="00A4318E" w:rsidRPr="00DA7C7C" w:rsidRDefault="002B3238" w:rsidP="00DA2A6A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DA7C7C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DA7C7C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:</w:t>
            </w:r>
          </w:p>
          <w:p w:rsidR="00DA2A6A" w:rsidRPr="00DA7C7C" w:rsidRDefault="00DA2A6A" w:rsidP="00DA2A6A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  <w:p w:rsidR="008B714F" w:rsidRPr="003E791F" w:rsidRDefault="00A4318E" w:rsidP="00DA2A6A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3E791F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Εκτυπώσιμο Υλικό</w:t>
            </w:r>
            <w:r w:rsidR="00EB2DD9" w:rsidRPr="003E791F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:</w:t>
            </w:r>
          </w:p>
          <w:p w:rsidR="00A4318E" w:rsidRPr="00921166" w:rsidRDefault="00AC668C" w:rsidP="00DB7BF2">
            <w:pPr>
              <w:pStyle w:val="a6"/>
              <w:numPr>
                <w:ilvl w:val="0"/>
                <w:numId w:val="10"/>
              </w:numPr>
              <w:ind w:right="0"/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lang w:val="el-GR"/>
              </w:rPr>
            </w:pPr>
            <w:r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 xml:space="preserve"> «Οι</w:t>
            </w:r>
            <w:r w:rsidR="00856F40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 xml:space="preserve"> </w:t>
            </w:r>
            <w:r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Δικές μου</w:t>
            </w:r>
            <w:r w:rsidR="00856F40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 xml:space="preserve"> </w:t>
            </w:r>
            <w:r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Συμβουλές»</w:t>
            </w:r>
            <w:r w:rsidR="00856F40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 xml:space="preserve"> </w:t>
            </w:r>
            <w:r w:rsidR="00921166"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 xml:space="preserve">Βιβλίο Μαθητή </w:t>
            </w:r>
            <w:r w:rsidR="00182DA7"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(68 σελίδες</w:t>
            </w:r>
            <w:r w:rsid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/</w:t>
            </w:r>
            <w:r w:rsidR="009F3090"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</w:rPr>
              <w:t>pdf</w:t>
            </w:r>
            <w:r w:rsidR="00182DA7"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)</w:t>
            </w:r>
          </w:p>
          <w:p w:rsidR="00C021EF" w:rsidRPr="00921166" w:rsidRDefault="00660746" w:rsidP="00DB7BF2">
            <w:pPr>
              <w:pStyle w:val="a6"/>
              <w:numPr>
                <w:ilvl w:val="0"/>
                <w:numId w:val="10"/>
              </w:numPr>
              <w:ind w:right="0"/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lang w:val="el-GR"/>
              </w:rPr>
            </w:pPr>
            <w:r w:rsidRPr="0092116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el-GR"/>
              </w:rPr>
              <w:t>«Οι</w:t>
            </w:r>
            <w:r w:rsidR="00856F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 w:rsidRPr="0092116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el-GR"/>
              </w:rPr>
              <w:t xml:space="preserve">Δικές μου Συμβουλές» </w:t>
            </w:r>
            <w:r w:rsidR="00182DA7"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Βιβλίο Δασκάλου για μαθητές Δημοτικού (108 σελίδες</w:t>
            </w:r>
            <w:r w:rsid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/</w:t>
            </w:r>
            <w:r w:rsidR="009F3090"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</w:rPr>
              <w:t>pdf</w:t>
            </w:r>
            <w:r w:rsidR="00182DA7"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)</w:t>
            </w:r>
          </w:p>
          <w:p w:rsidR="00182DA7" w:rsidRPr="00921166" w:rsidRDefault="00C021EF" w:rsidP="00DB7BF2">
            <w:pPr>
              <w:pStyle w:val="a6"/>
              <w:numPr>
                <w:ilvl w:val="0"/>
                <w:numId w:val="10"/>
              </w:numPr>
              <w:ind w:right="0"/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lang w:val="el-GR"/>
              </w:rPr>
            </w:pPr>
            <w:r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Ο Φίλος</w:t>
            </w:r>
            <w:r w:rsidR="009F3090"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 xml:space="preserve"> μου ο Π</w:t>
            </w:r>
            <w:r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οδηλατάκιας</w:t>
            </w:r>
            <w:r w:rsidR="009F3090"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 xml:space="preserve"> (</w:t>
            </w:r>
            <w:r w:rsidR="009F3090"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</w:rPr>
              <w:t>pdf</w:t>
            </w:r>
            <w:r w:rsidR="009F3090" w:rsidRPr="00921166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)</w:t>
            </w:r>
          </w:p>
          <w:p w:rsidR="00DA2A6A" w:rsidRPr="00DA7C7C" w:rsidRDefault="00DA2A6A" w:rsidP="00DA2A6A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  <w:p w:rsidR="002F4D06" w:rsidRPr="003E791F" w:rsidRDefault="004E3499" w:rsidP="002F4D06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3E791F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Απαραίτητοι Σύνδεσμοι</w:t>
            </w:r>
            <w:r w:rsidR="00EB2DD9" w:rsidRPr="003E791F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 xml:space="preserve">: </w:t>
            </w:r>
          </w:p>
          <w:p w:rsidR="006302C9" w:rsidRPr="00042F57" w:rsidRDefault="006302C9" w:rsidP="006302C9">
            <w:pPr>
              <w:rPr>
                <w:rFonts w:ascii="Times New Roman" w:hAnsi="Times New Roman"/>
                <w:b/>
                <w:color w:val="auto"/>
                <w:sz w:val="22"/>
                <w:lang w:val="el-GR"/>
              </w:rPr>
            </w:pPr>
            <w:r w:rsidRPr="00042F57">
              <w:rPr>
                <w:rFonts w:ascii="Times New Roman" w:hAnsi="Times New Roman"/>
                <w:b/>
                <w:color w:val="auto"/>
                <w:sz w:val="22"/>
                <w:szCs w:val="22"/>
                <w:lang w:val="el-GR"/>
              </w:rPr>
              <w:t>Βιβλία:</w:t>
            </w:r>
          </w:p>
          <w:p w:rsidR="00B038C8" w:rsidRPr="003E34C8" w:rsidRDefault="009E7B78" w:rsidP="006302C9">
            <w:pPr>
              <w:pStyle w:val="af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color w:val="000099"/>
                <w:sz w:val="22"/>
                <w:lang w:val="el-GR"/>
              </w:rPr>
            </w:pPr>
            <w:hyperlink r:id="rId9" w:history="1">
              <w:r w:rsidR="00B038C8" w:rsidRPr="003E34C8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http://edrive.yme.gov.gr/sites/default/files/kidsbook-6-8-v3.pdf</w:t>
              </w:r>
            </w:hyperlink>
          </w:p>
          <w:p w:rsidR="00B038C8" w:rsidRPr="003E34C8" w:rsidRDefault="009E7B78" w:rsidP="006302C9">
            <w:pPr>
              <w:pStyle w:val="a6"/>
              <w:numPr>
                <w:ilvl w:val="0"/>
                <w:numId w:val="11"/>
              </w:numPr>
              <w:spacing w:line="240" w:lineRule="auto"/>
              <w:ind w:right="0"/>
              <w:rPr>
                <w:rFonts w:ascii="Times New Roman" w:hAnsi="Times New Roman"/>
                <w:color w:val="000099"/>
                <w:lang w:val="el-GR"/>
              </w:rPr>
            </w:pPr>
            <w:hyperlink r:id="rId10" w:history="1">
              <w:r w:rsidR="00B038C8" w:rsidRPr="003E34C8">
                <w:rPr>
                  <w:rStyle w:val="-"/>
                  <w:color w:val="000099"/>
                  <w:lang w:val="el-GR"/>
                </w:rPr>
                <w:t>http://edrive.yme.gov.gr/sites/default/files/ae3_daskaloi_6-12.pdf</w:t>
              </w:r>
            </w:hyperlink>
          </w:p>
          <w:p w:rsidR="00801A43" w:rsidRPr="003E34C8" w:rsidRDefault="00801A43" w:rsidP="006302C9">
            <w:pPr>
              <w:pStyle w:val="a6"/>
              <w:spacing w:line="240" w:lineRule="auto"/>
              <w:ind w:right="0"/>
              <w:rPr>
                <w:rFonts w:ascii="Times New Roman" w:hAnsi="Times New Roman"/>
                <w:color w:val="000099"/>
                <w:lang w:val="el-GR"/>
              </w:rPr>
            </w:pPr>
          </w:p>
          <w:p w:rsidR="00801A43" w:rsidRDefault="009E7B78" w:rsidP="006302C9">
            <w:pPr>
              <w:pStyle w:val="af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color w:val="000099"/>
                <w:sz w:val="22"/>
                <w:lang w:val="el-GR"/>
              </w:rPr>
            </w:pPr>
            <w:hyperlink r:id="rId11" w:history="1">
              <w:r w:rsidR="00801A43" w:rsidRPr="003E34C8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http://edrive.yme.gov.gr/sites/default/files/e_book_podilatakias.pdf</w:t>
              </w:r>
            </w:hyperlink>
          </w:p>
          <w:p w:rsidR="006302C9" w:rsidRPr="00042F57" w:rsidRDefault="006302C9" w:rsidP="006302C9">
            <w:pPr>
              <w:pStyle w:val="af1"/>
              <w:ind w:left="0"/>
              <w:rPr>
                <w:rFonts w:ascii="Times New Roman" w:hAnsi="Times New Roman"/>
                <w:color w:val="000099"/>
                <w:sz w:val="22"/>
                <w:lang w:val="el-GR"/>
              </w:rPr>
            </w:pPr>
            <w:r w:rsidRPr="00042F57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val="el-GR"/>
              </w:rPr>
              <w:t>Εκπαιδευτικά / Διαδραστικά Μαθήματα:</w:t>
            </w:r>
          </w:p>
          <w:p w:rsidR="006302C9" w:rsidRPr="00393F7A" w:rsidRDefault="009E7B78" w:rsidP="006302C9">
            <w:pPr>
              <w:pStyle w:val="af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color w:val="000099"/>
                <w:sz w:val="22"/>
                <w:lang w:val="el-GR"/>
              </w:rPr>
            </w:pPr>
            <w:hyperlink r:id="rId12" w:history="1">
              <w:r w:rsidR="006302C9" w:rsidRPr="00393F7A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http://edrive.yme.gov.gr/node/2375</w:t>
              </w:r>
            </w:hyperlink>
          </w:p>
          <w:p w:rsidR="006302C9" w:rsidRPr="00393F7A" w:rsidRDefault="009E7B78" w:rsidP="006302C9">
            <w:pPr>
              <w:pStyle w:val="af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color w:val="000099"/>
                <w:sz w:val="22"/>
                <w:lang w:val="el-GR"/>
              </w:rPr>
            </w:pPr>
            <w:hyperlink r:id="rId13" w:history="1">
              <w:r w:rsidR="006302C9" w:rsidRPr="00393F7A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http://edrive.yme.gov.gr/node/2376</w:t>
              </w:r>
            </w:hyperlink>
          </w:p>
          <w:p w:rsidR="006302C9" w:rsidRPr="00393F7A" w:rsidRDefault="009E7B78" w:rsidP="006302C9">
            <w:pPr>
              <w:pStyle w:val="af1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color w:val="000099"/>
                <w:sz w:val="22"/>
                <w:lang w:val="el-GR"/>
              </w:rPr>
            </w:pPr>
            <w:hyperlink r:id="rId14" w:history="1">
              <w:r w:rsidR="006302C9" w:rsidRPr="00393F7A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http://edrive.yme.gov.gr/node/2378</w:t>
              </w:r>
            </w:hyperlink>
          </w:p>
          <w:p w:rsidR="006302C9" w:rsidRPr="00393F7A" w:rsidRDefault="009E7B78" w:rsidP="006E04AD">
            <w:pPr>
              <w:pStyle w:val="af1"/>
              <w:numPr>
                <w:ilvl w:val="0"/>
                <w:numId w:val="11"/>
              </w:numPr>
              <w:rPr>
                <w:rFonts w:ascii="Times New Roman" w:hAnsi="Times New Roman"/>
                <w:color w:val="000099"/>
                <w:sz w:val="22"/>
                <w:lang w:val="el-GR"/>
              </w:rPr>
            </w:pPr>
            <w:hyperlink r:id="rId15" w:history="1">
              <w:r w:rsidR="006E04AD" w:rsidRPr="00393F7A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http://edrive.yme.gov.gr/node/2379</w:t>
              </w:r>
            </w:hyperlink>
          </w:p>
          <w:p w:rsidR="006E04AD" w:rsidRPr="00393F7A" w:rsidRDefault="009E7B78" w:rsidP="006E04AD">
            <w:pPr>
              <w:pStyle w:val="af1"/>
              <w:numPr>
                <w:ilvl w:val="0"/>
                <w:numId w:val="11"/>
              </w:numPr>
              <w:rPr>
                <w:rFonts w:ascii="Times New Roman" w:hAnsi="Times New Roman"/>
                <w:color w:val="000099"/>
                <w:sz w:val="22"/>
                <w:lang w:val="el-GR"/>
              </w:rPr>
            </w:pPr>
            <w:hyperlink r:id="rId16" w:history="1">
              <w:r w:rsidR="006E04AD" w:rsidRPr="00393F7A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http://edrive.yme.gov.gr/node/2383</w:t>
              </w:r>
            </w:hyperlink>
          </w:p>
          <w:p w:rsidR="006E04AD" w:rsidRPr="00393F7A" w:rsidRDefault="009E7B78" w:rsidP="006E04AD">
            <w:pPr>
              <w:pStyle w:val="af1"/>
              <w:numPr>
                <w:ilvl w:val="0"/>
                <w:numId w:val="11"/>
              </w:numPr>
              <w:rPr>
                <w:rFonts w:ascii="Times New Roman" w:hAnsi="Times New Roman"/>
                <w:color w:val="000099"/>
                <w:sz w:val="22"/>
                <w:lang w:val="el-GR"/>
              </w:rPr>
            </w:pPr>
            <w:hyperlink r:id="rId17" w:history="1">
              <w:r w:rsidR="006E04AD" w:rsidRPr="00393F7A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http://edrive.yme.gov.gr/node/2384</w:t>
              </w:r>
            </w:hyperlink>
          </w:p>
          <w:p w:rsidR="005570EB" w:rsidRDefault="009E7B78" w:rsidP="005570EB">
            <w:pPr>
              <w:pStyle w:val="af1"/>
              <w:numPr>
                <w:ilvl w:val="0"/>
                <w:numId w:val="11"/>
              </w:numPr>
              <w:rPr>
                <w:rFonts w:ascii="Times New Roman" w:hAnsi="Times New Roman"/>
                <w:color w:val="000099"/>
                <w:sz w:val="22"/>
                <w:lang w:val="el-GR"/>
              </w:rPr>
            </w:pPr>
            <w:hyperlink r:id="rId18" w:history="1">
              <w:r w:rsidR="005570EB" w:rsidRPr="00412C42">
                <w:rPr>
                  <w:rStyle w:val="-"/>
                  <w:rFonts w:ascii="Times New Roman" w:hAnsi="Times New Roman"/>
                  <w:color w:val="2606C6"/>
                  <w:sz w:val="22"/>
                  <w:szCs w:val="22"/>
                  <w:lang w:val="el-GR"/>
                </w:rPr>
                <w:t>http://edrive.yme.gov.gr/node/2</w:t>
              </w:r>
              <w:r w:rsidR="005570EB" w:rsidRPr="00D0561C">
                <w:rPr>
                  <w:rStyle w:val="-"/>
                  <w:rFonts w:ascii="Times New Roman" w:hAnsi="Times New Roman"/>
                  <w:sz w:val="22"/>
                  <w:szCs w:val="22"/>
                  <w:lang w:val="el-GR"/>
                </w:rPr>
                <w:t>388</w:t>
              </w:r>
            </w:hyperlink>
          </w:p>
          <w:p w:rsidR="005570EB" w:rsidRDefault="005570EB" w:rsidP="005570EB">
            <w:pPr>
              <w:pStyle w:val="af1"/>
              <w:ind w:left="33"/>
              <w:rPr>
                <w:rFonts w:ascii="Times New Roman" w:hAnsi="Times New Roman"/>
                <w:color w:val="000099"/>
                <w:sz w:val="22"/>
                <w:lang w:val="el-GR"/>
              </w:rPr>
            </w:pPr>
            <w:r w:rsidRPr="00E02F32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val="el-GR"/>
              </w:rPr>
              <w:t>Εκπαιδευτικά Παιχνίδια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val="el-GR"/>
              </w:rPr>
              <w:t>:</w:t>
            </w:r>
          </w:p>
          <w:p w:rsidR="005570EB" w:rsidRPr="00A57985" w:rsidRDefault="009E7B78" w:rsidP="005570EB">
            <w:pPr>
              <w:pStyle w:val="af1"/>
              <w:numPr>
                <w:ilvl w:val="0"/>
                <w:numId w:val="11"/>
              </w:numPr>
              <w:rPr>
                <w:rFonts w:ascii="Times New Roman" w:hAnsi="Times New Roman"/>
                <w:color w:val="000099"/>
                <w:sz w:val="22"/>
                <w:lang w:val="el-GR"/>
              </w:rPr>
            </w:pPr>
            <w:hyperlink r:id="rId19" w:history="1">
              <w:r w:rsidR="005570EB" w:rsidRPr="00A57985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http://edrive.yme.gov.gr/node/1614</w:t>
              </w:r>
            </w:hyperlink>
          </w:p>
          <w:p w:rsidR="005570EB" w:rsidRPr="00A57985" w:rsidRDefault="009E7B78" w:rsidP="000A3353">
            <w:pPr>
              <w:pStyle w:val="af1"/>
              <w:numPr>
                <w:ilvl w:val="0"/>
                <w:numId w:val="11"/>
              </w:numPr>
              <w:rPr>
                <w:rFonts w:ascii="Times New Roman" w:hAnsi="Times New Roman"/>
                <w:color w:val="000099"/>
                <w:sz w:val="22"/>
                <w:lang w:val="el-GR"/>
              </w:rPr>
            </w:pPr>
            <w:hyperlink r:id="rId20" w:history="1">
              <w:r w:rsidR="000A3353" w:rsidRPr="00A57985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http://edrive.yme.gov.gr/node/1615</w:t>
              </w:r>
            </w:hyperlink>
          </w:p>
          <w:p w:rsidR="000A3353" w:rsidRPr="00A57985" w:rsidRDefault="009E7B78" w:rsidP="000A3353">
            <w:pPr>
              <w:pStyle w:val="af1"/>
              <w:numPr>
                <w:ilvl w:val="0"/>
                <w:numId w:val="11"/>
              </w:numPr>
              <w:rPr>
                <w:rFonts w:ascii="Times New Roman" w:hAnsi="Times New Roman"/>
                <w:color w:val="000099"/>
                <w:sz w:val="22"/>
                <w:lang w:val="el-GR"/>
              </w:rPr>
            </w:pPr>
            <w:hyperlink r:id="rId21" w:history="1">
              <w:r w:rsidR="000A3353" w:rsidRPr="00A57985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http://edrive.yme.gov.gr/node/1618</w:t>
              </w:r>
            </w:hyperlink>
          </w:p>
          <w:p w:rsidR="000A3353" w:rsidRPr="00A57985" w:rsidRDefault="009E7B78" w:rsidP="000A3353">
            <w:pPr>
              <w:pStyle w:val="af1"/>
              <w:numPr>
                <w:ilvl w:val="0"/>
                <w:numId w:val="11"/>
              </w:numPr>
              <w:rPr>
                <w:rFonts w:ascii="Times New Roman" w:hAnsi="Times New Roman"/>
                <w:color w:val="000099"/>
                <w:sz w:val="22"/>
                <w:lang w:val="el-GR"/>
              </w:rPr>
            </w:pPr>
            <w:hyperlink r:id="rId22" w:history="1">
              <w:r w:rsidR="000A3353" w:rsidRPr="00A57985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http://edrive.yme.gov.gr/node/1619</w:t>
              </w:r>
            </w:hyperlink>
          </w:p>
          <w:p w:rsidR="000A3353" w:rsidRPr="00A57985" w:rsidRDefault="009E7B78" w:rsidP="00A35764">
            <w:pPr>
              <w:pStyle w:val="af1"/>
              <w:numPr>
                <w:ilvl w:val="0"/>
                <w:numId w:val="11"/>
              </w:numPr>
              <w:rPr>
                <w:rFonts w:ascii="Times New Roman" w:hAnsi="Times New Roman"/>
                <w:color w:val="000099"/>
                <w:sz w:val="22"/>
                <w:lang w:val="el-GR"/>
              </w:rPr>
            </w:pPr>
            <w:hyperlink r:id="rId23" w:history="1">
              <w:r w:rsidR="00A35764" w:rsidRPr="00A57985">
                <w:rPr>
                  <w:rStyle w:val="-"/>
                  <w:rFonts w:ascii="Times New Roman" w:hAnsi="Times New Roman"/>
                  <w:color w:val="000099"/>
                  <w:sz w:val="22"/>
                  <w:szCs w:val="22"/>
                  <w:lang w:val="el-GR"/>
                </w:rPr>
                <w:t>http://edrive.yme.gov.gr/node/1622</w:t>
              </w:r>
            </w:hyperlink>
          </w:p>
          <w:p w:rsidR="00B667D1" w:rsidRPr="00A57985" w:rsidRDefault="00B667D1" w:rsidP="00B667D1">
            <w:pPr>
              <w:pStyle w:val="af1"/>
              <w:numPr>
                <w:ilvl w:val="0"/>
                <w:numId w:val="11"/>
              </w:numPr>
              <w:rPr>
                <w:rFonts w:ascii="Times New Roman" w:hAnsi="Times New Roman"/>
                <w:color w:val="000099"/>
                <w:sz w:val="22"/>
                <w:lang w:val="el-GR"/>
              </w:rPr>
            </w:pPr>
            <w:r w:rsidRPr="00A57985">
              <w:rPr>
                <w:rFonts w:ascii="Times New Roman" w:hAnsi="Times New Roman"/>
                <w:color w:val="000099"/>
                <w:sz w:val="22"/>
                <w:szCs w:val="22"/>
                <w:lang w:val="el-GR"/>
              </w:rPr>
              <w:t>http://edrive.yme.gov.gr/node/1967</w:t>
            </w:r>
          </w:p>
          <w:p w:rsidR="00A4318E" w:rsidRPr="00FC0E71" w:rsidRDefault="00A4318E" w:rsidP="00DA2A6A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FC0E7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Οπτικοακουστικό υλικό</w:t>
            </w:r>
            <w:r w:rsidR="00E30B59" w:rsidRPr="00FC0E7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:</w:t>
            </w:r>
          </w:p>
          <w:p w:rsidR="009F3090" w:rsidRPr="002F4D06" w:rsidRDefault="009F3090" w:rsidP="009F3090">
            <w:pPr>
              <w:rPr>
                <w:rFonts w:ascii="Times New Roman" w:hAnsi="Times New Roman"/>
                <w:sz w:val="22"/>
                <w:lang w:val="el-GR"/>
              </w:rPr>
            </w:pPr>
            <w:r w:rsidRPr="00F05346">
              <w:rPr>
                <w:rFonts w:ascii="Times New Roman" w:hAnsi="Times New Roman"/>
                <w:b/>
                <w:color w:val="auto"/>
                <w:sz w:val="22"/>
                <w:szCs w:val="22"/>
                <w:lang w:val="el-GR"/>
              </w:rPr>
              <w:t>Παιδικό Τραγούδι Κυκλοφοριακής Αγωγής “Προσοχή-</w:t>
            </w:r>
            <w:r w:rsidR="002F4D06" w:rsidRPr="00F05346">
              <w:rPr>
                <w:rFonts w:ascii="Times New Roman" w:hAnsi="Times New Roman"/>
                <w:b/>
                <w:color w:val="auto"/>
                <w:sz w:val="22"/>
                <w:szCs w:val="22"/>
                <w:lang w:val="el-GR"/>
              </w:rPr>
              <w:t>Προσοχή</w:t>
            </w:r>
            <w:r w:rsidRPr="00F05346">
              <w:rPr>
                <w:rFonts w:ascii="Times New Roman" w:hAnsi="Times New Roman"/>
                <w:b/>
                <w:color w:val="auto"/>
                <w:sz w:val="22"/>
                <w:szCs w:val="22"/>
                <w:lang w:val="el-GR"/>
              </w:rPr>
              <w:t>” (</w:t>
            </w:r>
            <w:r w:rsidRPr="00F0534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Video</w:t>
            </w:r>
            <w:r w:rsidRPr="00F05346">
              <w:rPr>
                <w:rFonts w:ascii="Times New Roman" w:hAnsi="Times New Roman"/>
                <w:b/>
                <w:color w:val="auto"/>
                <w:sz w:val="22"/>
                <w:szCs w:val="22"/>
                <w:lang w:val="el-GR"/>
              </w:rPr>
              <w:t>)</w:t>
            </w:r>
            <w:hyperlink r:id="rId24" w:history="1">
              <w:r w:rsidRPr="0093209C">
                <w:rPr>
                  <w:rStyle w:val="-"/>
                  <w:rFonts w:ascii="Times New Roman" w:hAnsi="Times New Roman" w:cs="Times New Roman"/>
                  <w:color w:val="000099"/>
                  <w:sz w:val="22"/>
                  <w:szCs w:val="22"/>
                </w:rPr>
                <w:t>http</w:t>
              </w:r>
              <w:r w:rsidRPr="0093209C">
                <w:rPr>
                  <w:rStyle w:val="-"/>
                  <w:rFonts w:ascii="Times New Roman" w:hAnsi="Times New Roman" w:cs="Times New Roman"/>
                  <w:color w:val="000099"/>
                  <w:sz w:val="22"/>
                  <w:szCs w:val="22"/>
                  <w:lang w:val="el-GR"/>
                </w:rPr>
                <w:t>://</w:t>
              </w:r>
              <w:r w:rsidRPr="0093209C">
                <w:rPr>
                  <w:rStyle w:val="-"/>
                  <w:rFonts w:ascii="Times New Roman" w:hAnsi="Times New Roman" w:cs="Times New Roman"/>
                  <w:color w:val="000099"/>
                  <w:sz w:val="22"/>
                  <w:szCs w:val="22"/>
                </w:rPr>
                <w:t>edrive</w:t>
              </w:r>
              <w:r w:rsidRPr="0093209C">
                <w:rPr>
                  <w:rStyle w:val="-"/>
                  <w:rFonts w:ascii="Times New Roman" w:hAnsi="Times New Roman" w:cs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Pr="0093209C">
                <w:rPr>
                  <w:rStyle w:val="-"/>
                  <w:rFonts w:ascii="Times New Roman" w:hAnsi="Times New Roman" w:cs="Times New Roman"/>
                  <w:color w:val="000099"/>
                  <w:sz w:val="22"/>
                  <w:szCs w:val="22"/>
                </w:rPr>
                <w:t>yme</w:t>
              </w:r>
              <w:r w:rsidRPr="0093209C">
                <w:rPr>
                  <w:rStyle w:val="-"/>
                  <w:rFonts w:ascii="Times New Roman" w:hAnsi="Times New Roman" w:cs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Pr="0093209C">
                <w:rPr>
                  <w:rStyle w:val="-"/>
                  <w:rFonts w:ascii="Times New Roman" w:hAnsi="Times New Roman" w:cs="Times New Roman"/>
                  <w:color w:val="000099"/>
                  <w:sz w:val="22"/>
                  <w:szCs w:val="22"/>
                </w:rPr>
                <w:t>gov</w:t>
              </w:r>
              <w:r w:rsidRPr="0093209C">
                <w:rPr>
                  <w:rStyle w:val="-"/>
                  <w:rFonts w:ascii="Times New Roman" w:hAnsi="Times New Roman" w:cs="Times New Roman"/>
                  <w:color w:val="000099"/>
                  <w:sz w:val="22"/>
                  <w:szCs w:val="22"/>
                  <w:lang w:val="el-GR"/>
                </w:rPr>
                <w:t>.</w:t>
              </w:r>
              <w:r w:rsidRPr="0093209C">
                <w:rPr>
                  <w:rStyle w:val="-"/>
                  <w:rFonts w:ascii="Times New Roman" w:hAnsi="Times New Roman" w:cs="Times New Roman"/>
                  <w:color w:val="000099"/>
                  <w:sz w:val="22"/>
                  <w:szCs w:val="22"/>
                </w:rPr>
                <w:t>gr</w:t>
              </w:r>
              <w:r w:rsidRPr="0093209C">
                <w:rPr>
                  <w:rStyle w:val="-"/>
                  <w:rFonts w:ascii="Times New Roman" w:hAnsi="Times New Roman" w:cs="Times New Roman"/>
                  <w:color w:val="000099"/>
                  <w:sz w:val="22"/>
                  <w:szCs w:val="22"/>
                  <w:lang w:val="el-GR"/>
                </w:rPr>
                <w:t>/</w:t>
              </w:r>
              <w:r w:rsidRPr="0093209C">
                <w:rPr>
                  <w:rStyle w:val="-"/>
                  <w:rFonts w:ascii="Times New Roman" w:hAnsi="Times New Roman" w:cs="Times New Roman"/>
                  <w:color w:val="000099"/>
                  <w:sz w:val="22"/>
                  <w:szCs w:val="22"/>
                </w:rPr>
                <w:t>node</w:t>
              </w:r>
              <w:r w:rsidRPr="0093209C">
                <w:rPr>
                  <w:rStyle w:val="-"/>
                  <w:rFonts w:ascii="Times New Roman" w:hAnsi="Times New Roman" w:cs="Times New Roman"/>
                  <w:color w:val="000099"/>
                  <w:sz w:val="22"/>
                  <w:szCs w:val="22"/>
                  <w:lang w:val="el-GR"/>
                </w:rPr>
                <w:t>/2174</w:t>
              </w:r>
            </w:hyperlink>
          </w:p>
          <w:p w:rsidR="008B714F" w:rsidRPr="00FC0E71" w:rsidRDefault="00A4318E" w:rsidP="00DA2A6A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FC0E7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Διαδραστικό υλικό</w:t>
            </w:r>
            <w:r w:rsidR="00E30B59" w:rsidRPr="00FC0E7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:</w:t>
            </w:r>
          </w:p>
          <w:p w:rsidR="002F4D06" w:rsidRDefault="00E30B59" w:rsidP="00A339D0">
            <w:pPr>
              <w:pStyle w:val="a6"/>
              <w:ind w:right="0"/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lang w:val="el-GR"/>
              </w:rPr>
            </w:pPr>
            <w:r w:rsidRPr="00E02F32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Εκπαιδευτικά / Διαδραστικά Μαθήματα</w:t>
            </w:r>
            <w:r w:rsidR="00A339D0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 xml:space="preserve"> (7 μαθήματα)</w:t>
            </w:r>
          </w:p>
          <w:p w:rsidR="00A339D0" w:rsidRPr="00F05346" w:rsidRDefault="00A339D0" w:rsidP="00A339D0">
            <w:pPr>
              <w:pStyle w:val="a6"/>
              <w:numPr>
                <w:ilvl w:val="0"/>
                <w:numId w:val="12"/>
              </w:numPr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 w:rsidRPr="00F05346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Περπατώ με Ασφάλεια</w:t>
            </w:r>
          </w:p>
          <w:p w:rsidR="00A339D0" w:rsidRPr="00F05346" w:rsidRDefault="00A339D0" w:rsidP="00A339D0">
            <w:pPr>
              <w:pStyle w:val="a6"/>
              <w:numPr>
                <w:ilvl w:val="0"/>
                <w:numId w:val="12"/>
              </w:numPr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 w:rsidRPr="00F05346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Περπατώ με Ασφάλεια τη νύχτα</w:t>
            </w:r>
          </w:p>
          <w:p w:rsidR="00A339D0" w:rsidRPr="00F05346" w:rsidRDefault="00A339D0" w:rsidP="00A339D0">
            <w:pPr>
              <w:pStyle w:val="a6"/>
              <w:numPr>
                <w:ilvl w:val="0"/>
                <w:numId w:val="12"/>
              </w:numPr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 w:rsidRPr="00F05346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Ποδηλατώ με Ασφάλεια /Βασικές Αρχές και Εξοπλισμός</w:t>
            </w:r>
          </w:p>
          <w:p w:rsidR="00A339D0" w:rsidRPr="00F05346" w:rsidRDefault="00A339D0" w:rsidP="00A339D0">
            <w:pPr>
              <w:pStyle w:val="a6"/>
              <w:numPr>
                <w:ilvl w:val="0"/>
                <w:numId w:val="12"/>
              </w:numPr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 w:rsidRPr="00F05346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Ποδηλατώ με Ασφάλεια σε Κακοκαιρία</w:t>
            </w:r>
          </w:p>
          <w:p w:rsidR="00A339D0" w:rsidRPr="00F05346" w:rsidRDefault="00A339D0" w:rsidP="00A339D0">
            <w:pPr>
              <w:pStyle w:val="a6"/>
              <w:numPr>
                <w:ilvl w:val="0"/>
                <w:numId w:val="12"/>
              </w:numPr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 w:rsidRPr="00F05346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 xml:space="preserve">Επιβιβάζομαι στα Μέσα Μαζικής Μεταφοράς </w:t>
            </w:r>
          </w:p>
          <w:p w:rsidR="00A339D0" w:rsidRDefault="00A339D0" w:rsidP="00A339D0">
            <w:pPr>
              <w:pStyle w:val="a6"/>
              <w:numPr>
                <w:ilvl w:val="0"/>
                <w:numId w:val="12"/>
              </w:numPr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 w:rsidRPr="00F05346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 xml:space="preserve">Επί του Οχήματος ΜΜΜ </w:t>
            </w:r>
          </w:p>
          <w:p w:rsidR="00F05346" w:rsidRPr="00F05346" w:rsidRDefault="00F05346" w:rsidP="00A339D0">
            <w:pPr>
              <w:pStyle w:val="a6"/>
              <w:numPr>
                <w:ilvl w:val="0"/>
                <w:numId w:val="12"/>
              </w:numPr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Κυκλοφορώ ως Συνεπιβάτης σε ΙΧ Αυτοκίνητο</w:t>
            </w:r>
          </w:p>
          <w:p w:rsidR="00A339D0" w:rsidRPr="00E02F32" w:rsidRDefault="00A339D0" w:rsidP="00A339D0">
            <w:pPr>
              <w:pStyle w:val="a6"/>
              <w:ind w:left="720" w:right="0"/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lang w:val="el-GR"/>
              </w:rPr>
            </w:pPr>
          </w:p>
          <w:p w:rsidR="00A4318E" w:rsidRDefault="00E30B59" w:rsidP="00946D52">
            <w:pPr>
              <w:pStyle w:val="a6"/>
              <w:ind w:right="0"/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lang w:val="el-GR"/>
              </w:rPr>
            </w:pPr>
            <w:r w:rsidRPr="00E02F32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Εκπαιδευτικά Παιχνίδια</w:t>
            </w:r>
            <w:r w:rsidR="00946D52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 xml:space="preserve"> (6 παιχνίδια)</w:t>
            </w:r>
          </w:p>
          <w:p w:rsidR="005570EB" w:rsidRDefault="00444A70" w:rsidP="005570EB">
            <w:pPr>
              <w:pStyle w:val="a6"/>
              <w:numPr>
                <w:ilvl w:val="0"/>
                <w:numId w:val="12"/>
              </w:numPr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Περπατώ με Ασφάλεια στην Π</w:t>
            </w:r>
            <w:r w:rsidR="005570EB" w:rsidRPr="005570EB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όλη</w:t>
            </w:r>
          </w:p>
          <w:p w:rsidR="005570EB" w:rsidRPr="005570EB" w:rsidRDefault="00444A70" w:rsidP="005570EB">
            <w:pPr>
              <w:pStyle w:val="a6"/>
              <w:numPr>
                <w:ilvl w:val="0"/>
                <w:numId w:val="12"/>
              </w:numPr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Περπατώ με Ασφάλεια στην Πόλη τη Ν</w:t>
            </w:r>
            <w:r w:rsidR="005570EB" w:rsidRPr="005570EB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ύχτα</w:t>
            </w:r>
          </w:p>
          <w:p w:rsidR="000A3353" w:rsidRPr="000A3353" w:rsidRDefault="00444A70" w:rsidP="000A3353">
            <w:pPr>
              <w:pStyle w:val="a6"/>
              <w:numPr>
                <w:ilvl w:val="0"/>
                <w:numId w:val="12"/>
              </w:numPr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Ασφαλής Μετακίνηση με Σ</w:t>
            </w:r>
            <w:r w:rsidR="000A3353" w:rsidRPr="000A3353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χολικό </w:t>
            </w:r>
          </w:p>
          <w:p w:rsidR="000A3353" w:rsidRPr="000A3353" w:rsidRDefault="00444A70" w:rsidP="000A3353">
            <w:pPr>
              <w:pStyle w:val="a6"/>
              <w:numPr>
                <w:ilvl w:val="0"/>
                <w:numId w:val="12"/>
              </w:numPr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Ασφαλής Μ</w:t>
            </w:r>
            <w:r w:rsidR="000A3353" w:rsidRPr="000A3353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ετακίνηση με</w:t>
            </w:r>
            <w:r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 xml:space="preserve"> Ι.Χ. στο Χ</w:t>
            </w:r>
            <w:r w:rsidR="000A3353" w:rsidRPr="000A3353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ωριό</w:t>
            </w:r>
          </w:p>
          <w:p w:rsidR="00A35764" w:rsidRPr="00A35764" w:rsidRDefault="00444A70" w:rsidP="00A35764">
            <w:pPr>
              <w:pStyle w:val="a6"/>
              <w:numPr>
                <w:ilvl w:val="0"/>
                <w:numId w:val="12"/>
              </w:numPr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Κυκλοφορώ με Ασφάλεια με το Λ</w:t>
            </w:r>
            <w:r w:rsidR="00A35764" w:rsidRPr="00A35764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εωφορείο</w:t>
            </w:r>
          </w:p>
          <w:p w:rsidR="005570EB" w:rsidRDefault="00444A70" w:rsidP="003B40BB">
            <w:pPr>
              <w:pStyle w:val="a6"/>
              <w:numPr>
                <w:ilvl w:val="0"/>
                <w:numId w:val="12"/>
              </w:numPr>
              <w:ind w:right="0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lastRenderedPageBreak/>
              <w:t>Κάνω Ποδήλατο με Ασφάλεια στο Χ</w:t>
            </w:r>
            <w:r w:rsidR="003B40BB" w:rsidRPr="003B40BB"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szCs w:val="22"/>
                <w:lang w:val="el-GR"/>
              </w:rPr>
              <w:t>ωριό</w:t>
            </w:r>
          </w:p>
          <w:p w:rsidR="00502F0E" w:rsidRDefault="00502F0E" w:rsidP="00DA2A6A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  <w:p w:rsidR="00A4318E" w:rsidRPr="00FC0E71" w:rsidRDefault="007919AA" w:rsidP="00DA2A6A">
            <w:pPr>
              <w:pStyle w:val="20"/>
              <w:spacing w:before="0"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</w:pPr>
            <w:r w:rsidRPr="00FC0E7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Υποστήριξη</w:t>
            </w:r>
            <w:r w:rsidR="00DA2A6A" w:rsidRPr="00FC0E7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 xml:space="preserve"> εκπαιδευτικού</w:t>
            </w:r>
            <w:r w:rsidR="00867B82" w:rsidRPr="00FC0E7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l-GR"/>
              </w:rPr>
              <w:t>:</w:t>
            </w:r>
          </w:p>
          <w:p w:rsidR="00660746" w:rsidRDefault="00660746" w:rsidP="009F485C">
            <w:pPr>
              <w:pStyle w:val="a6"/>
              <w:numPr>
                <w:ilvl w:val="0"/>
                <w:numId w:val="13"/>
              </w:numPr>
              <w:ind w:left="33" w:right="0"/>
              <w:rPr>
                <w:rFonts w:ascii="Times New Roman" w:hAnsi="Times New Roman"/>
                <w:lang w:val="el-GR"/>
              </w:rPr>
            </w:pPr>
            <w:r w:rsidRPr="00502F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el-GR"/>
              </w:rPr>
              <w:t xml:space="preserve">«ΟιΔικές μου Συμβουλές» </w:t>
            </w:r>
            <w:r w:rsidRPr="00502F0E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 xml:space="preserve">Βιβλίο </w:t>
            </w:r>
            <w:r w:rsidR="00443CC4" w:rsidRPr="00502F0E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>Δασκάλου</w:t>
            </w:r>
            <w:r w:rsidR="00867B82" w:rsidRPr="00502F0E">
              <w:rPr>
                <w:rFonts w:ascii="Times New Roman" w:hAnsi="Times New Roman" w:cs="Times New Roman"/>
                <w:b/>
                <w:bCs/>
                <w:iCs w:val="0"/>
                <w:color w:val="auto"/>
                <w:sz w:val="22"/>
                <w:szCs w:val="22"/>
                <w:lang w:val="el-GR"/>
              </w:rPr>
              <w:t xml:space="preserve"> για μαθητές Δημοτικού</w:t>
            </w:r>
            <w:hyperlink r:id="rId25" w:history="1">
              <w:r w:rsidRPr="00D0561C">
                <w:rPr>
                  <w:rStyle w:val="-"/>
                  <w:lang w:val="el-GR"/>
                </w:rPr>
                <w:t>http://edrive.yme.gov.gr/sites/default/files/ae3_daskaloi_6-12.pdf</w:t>
              </w:r>
            </w:hyperlink>
          </w:p>
          <w:p w:rsidR="009F485C" w:rsidRPr="009F485C" w:rsidRDefault="009F485C" w:rsidP="00660746">
            <w:pPr>
              <w:pStyle w:val="a6"/>
              <w:ind w:right="0"/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val="el-GR"/>
              </w:rPr>
            </w:pPr>
            <w:r w:rsidRPr="009F485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  <w:lang w:val="el-GR"/>
              </w:rPr>
              <w:t>Εγχειρίδια Χρήσης της ηλεκτρονικής πλατφόρμας</w:t>
            </w:r>
          </w:p>
          <w:p w:rsidR="00660746" w:rsidRDefault="009E7B78" w:rsidP="00443CC4">
            <w:pPr>
              <w:pStyle w:val="a6"/>
              <w:ind w:right="0"/>
              <w:jc w:val="both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  <w:hyperlink r:id="rId26" w:history="1">
              <w:r w:rsidR="009F485C" w:rsidRPr="00D0561C">
                <w:rPr>
                  <w:rStyle w:val="-"/>
                  <w:rFonts w:ascii="Times New Roman" w:hAnsi="Times New Roman" w:cs="Times New Roman"/>
                  <w:bCs/>
                  <w:iCs w:val="0"/>
                  <w:sz w:val="22"/>
                  <w:szCs w:val="22"/>
                  <w:lang w:val="el-GR"/>
                </w:rPr>
                <w:t>http://edrive.yme.gov.gr/manuals</w:t>
              </w:r>
            </w:hyperlink>
          </w:p>
          <w:p w:rsidR="009F485C" w:rsidRPr="00660746" w:rsidRDefault="009F485C" w:rsidP="00443CC4">
            <w:pPr>
              <w:pStyle w:val="a6"/>
              <w:ind w:right="0"/>
              <w:jc w:val="both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</w:p>
          <w:p w:rsidR="00660746" w:rsidRDefault="00660746" w:rsidP="00443CC4">
            <w:pPr>
              <w:pStyle w:val="a6"/>
              <w:ind w:right="0"/>
              <w:jc w:val="both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</w:p>
          <w:p w:rsidR="001E060C" w:rsidRPr="00EB2DD9" w:rsidRDefault="001E060C" w:rsidP="00443CC4">
            <w:pPr>
              <w:pStyle w:val="a6"/>
              <w:ind w:right="0"/>
              <w:jc w:val="both"/>
              <w:rPr>
                <w:rFonts w:ascii="Times New Roman" w:hAnsi="Times New Roman" w:cs="Times New Roman"/>
                <w:bCs/>
                <w:iCs w:val="0"/>
                <w:color w:val="auto"/>
                <w:sz w:val="22"/>
                <w:lang w:val="el-GR"/>
              </w:rPr>
            </w:pP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  <w:bookmarkEnd w:id="1"/>
    </w:tbl>
    <w:p w:rsidR="002B3238" w:rsidRPr="00A04C45" w:rsidRDefault="002B3238" w:rsidP="00554FCC">
      <w:pPr>
        <w:pStyle w:val="Web"/>
        <w:wordWrap w:val="0"/>
        <w:spacing w:before="154" w:after="0"/>
        <w:rPr>
          <w:rFonts w:eastAsia="Times New Roman"/>
          <w:color w:val="auto"/>
          <w:lang w:val="el-GR"/>
        </w:rPr>
      </w:pPr>
    </w:p>
    <w:sectPr w:rsidR="002B3238" w:rsidRPr="00A04C45" w:rsidSect="002B3238">
      <w:footerReference w:type="default" r:id="rId27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534" w:rsidRDefault="00613534">
      <w:pPr>
        <w:spacing w:after="0" w:line="240" w:lineRule="auto"/>
      </w:pPr>
      <w:r>
        <w:separator/>
      </w:r>
    </w:p>
  </w:endnote>
  <w:endnote w:type="continuationSeparator" w:id="1">
    <w:p w:rsidR="00613534" w:rsidRDefault="0061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46" w:type="pct"/>
      <w:tblLayout w:type="fixed"/>
      <w:tblLook w:val="04A0"/>
    </w:tblPr>
    <w:tblGrid>
      <w:gridCol w:w="7446"/>
      <w:gridCol w:w="242"/>
      <w:gridCol w:w="3946"/>
    </w:tblGrid>
    <w:tr w:rsidR="007A7084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7A7084" w:rsidRDefault="007A7084" w:rsidP="00384A08">
          <w:pPr>
            <w:pStyle w:val="aa"/>
          </w:pPr>
        </w:p>
      </w:tc>
      <w:tc>
        <w:tcPr>
          <w:tcW w:w="104" w:type="pct"/>
        </w:tcPr>
        <w:p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7A7084" w:rsidP="00384A08">
          <w:pPr>
            <w:pStyle w:val="aa"/>
          </w:pPr>
        </w:p>
      </w:tc>
    </w:tr>
    <w:tr w:rsidR="007A7084" w:rsidTr="007919AA">
      <w:trPr>
        <w:trHeight w:val="545"/>
      </w:trPr>
      <w:sdt>
        <w:sdtPr>
          <w:rPr>
            <w:color w:val="262626" w:themeColor="text1" w:themeTint="D9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200" w:type="pct"/>
              <w:vAlign w:val="bottom"/>
            </w:tcPr>
            <w:p w:rsidR="007A7084" w:rsidRPr="001E060C" w:rsidRDefault="00C64486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 xml:space="preserve">Ηλεκτρονική Πλατφόρμα Κυκλοφοριακής Αγωγής και Οδικής Ασφάλειας </w:t>
              </w:r>
            </w:p>
          </w:tc>
        </w:sdtContent>
      </w:sdt>
      <w:tc>
        <w:tcPr>
          <w:tcW w:w="104" w:type="pct"/>
          <w:vAlign w:val="bottom"/>
        </w:tcPr>
        <w:p w:rsidR="007A7084" w:rsidRPr="001E060C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7A7084" w:rsidRPr="00DA2A6A" w:rsidRDefault="0062628E" w:rsidP="007919AA">
          <w:pPr>
            <w:pStyle w:val="FooterRight"/>
            <w:jc w:val="left"/>
            <w:rPr>
              <w:lang w:val="el-GR"/>
            </w:rPr>
          </w:pP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>Ζω Καλύτερα- Ευ Ζην</w:t>
          </w:r>
        </w:p>
      </w:tc>
    </w:tr>
  </w:tbl>
  <w:p w:rsidR="007A7084" w:rsidRPr="00384A08" w:rsidRDefault="007A7084" w:rsidP="00384A0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534" w:rsidRDefault="00613534">
      <w:pPr>
        <w:spacing w:after="0" w:line="240" w:lineRule="auto"/>
      </w:pPr>
      <w:r>
        <w:separator/>
      </w:r>
    </w:p>
  </w:footnote>
  <w:footnote w:type="continuationSeparator" w:id="1">
    <w:p w:rsidR="00613534" w:rsidRDefault="00613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D0CD"/>
      </v:shape>
    </w:pict>
  </w:numPicBullet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09720E57"/>
    <w:multiLevelType w:val="multilevel"/>
    <w:tmpl w:val="C9C8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110DCF"/>
    <w:multiLevelType w:val="hybridMultilevel"/>
    <w:tmpl w:val="D2743F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A1D7B"/>
    <w:multiLevelType w:val="hybridMultilevel"/>
    <w:tmpl w:val="6C76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52B85"/>
    <w:multiLevelType w:val="multilevel"/>
    <w:tmpl w:val="83B6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191467"/>
    <w:multiLevelType w:val="hybridMultilevel"/>
    <w:tmpl w:val="CC6E30C2"/>
    <w:lvl w:ilvl="0" w:tplc="8396895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B0374"/>
    <w:multiLevelType w:val="hybridMultilevel"/>
    <w:tmpl w:val="4078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861C65"/>
    <w:multiLevelType w:val="hybridMultilevel"/>
    <w:tmpl w:val="0B262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8035E5"/>
    <w:multiLevelType w:val="hybridMultilevel"/>
    <w:tmpl w:val="A318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6473A"/>
    <w:multiLevelType w:val="hybridMultilevel"/>
    <w:tmpl w:val="D7045570"/>
    <w:lvl w:ilvl="0" w:tplc="8396895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11"/>
  </w:num>
  <w:num w:numId="8">
    <w:abstractNumId w:val="7"/>
  </w:num>
  <w:num w:numId="9">
    <w:abstractNumId w:val="9"/>
  </w:num>
  <w:num w:numId="10">
    <w:abstractNumId w:val="8"/>
  </w:num>
  <w:num w:numId="11">
    <w:abstractNumId w:val="4"/>
  </w:num>
  <w:num w:numId="12">
    <w:abstractNumId w:val="10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4318E"/>
    <w:rsid w:val="00042F57"/>
    <w:rsid w:val="00056BDA"/>
    <w:rsid w:val="00062815"/>
    <w:rsid w:val="00062EFE"/>
    <w:rsid w:val="00076EB9"/>
    <w:rsid w:val="00090017"/>
    <w:rsid w:val="000932CB"/>
    <w:rsid w:val="000A3353"/>
    <w:rsid w:val="000C15B4"/>
    <w:rsid w:val="000C4AF0"/>
    <w:rsid w:val="000E14DF"/>
    <w:rsid w:val="00125BC0"/>
    <w:rsid w:val="0014380F"/>
    <w:rsid w:val="001634FF"/>
    <w:rsid w:val="00165340"/>
    <w:rsid w:val="00182DA7"/>
    <w:rsid w:val="001845BE"/>
    <w:rsid w:val="0019155F"/>
    <w:rsid w:val="00197BF5"/>
    <w:rsid w:val="001A7051"/>
    <w:rsid w:val="001C7619"/>
    <w:rsid w:val="001D3F69"/>
    <w:rsid w:val="001E060C"/>
    <w:rsid w:val="001F4E23"/>
    <w:rsid w:val="002124A0"/>
    <w:rsid w:val="0026113B"/>
    <w:rsid w:val="00277FAF"/>
    <w:rsid w:val="00283A87"/>
    <w:rsid w:val="002954C9"/>
    <w:rsid w:val="002B2ECC"/>
    <w:rsid w:val="002B3238"/>
    <w:rsid w:val="002C6B2E"/>
    <w:rsid w:val="002E4E12"/>
    <w:rsid w:val="002F1886"/>
    <w:rsid w:val="002F444C"/>
    <w:rsid w:val="002F4D06"/>
    <w:rsid w:val="00331E2E"/>
    <w:rsid w:val="003421A5"/>
    <w:rsid w:val="003606E0"/>
    <w:rsid w:val="00374622"/>
    <w:rsid w:val="00384A08"/>
    <w:rsid w:val="003871AD"/>
    <w:rsid w:val="00393F7A"/>
    <w:rsid w:val="003B40BB"/>
    <w:rsid w:val="003C653E"/>
    <w:rsid w:val="003C6BA1"/>
    <w:rsid w:val="003E34C8"/>
    <w:rsid w:val="003E39B3"/>
    <w:rsid w:val="003E481A"/>
    <w:rsid w:val="003E791F"/>
    <w:rsid w:val="00412C42"/>
    <w:rsid w:val="00420275"/>
    <w:rsid w:val="00437054"/>
    <w:rsid w:val="0044266D"/>
    <w:rsid w:val="00443CC4"/>
    <w:rsid w:val="00444A70"/>
    <w:rsid w:val="00450869"/>
    <w:rsid w:val="0045420B"/>
    <w:rsid w:val="004856A7"/>
    <w:rsid w:val="004A5130"/>
    <w:rsid w:val="004D4721"/>
    <w:rsid w:val="004E1357"/>
    <w:rsid w:val="004E3499"/>
    <w:rsid w:val="004F1472"/>
    <w:rsid w:val="00502F0E"/>
    <w:rsid w:val="0051692A"/>
    <w:rsid w:val="0052307D"/>
    <w:rsid w:val="005436E8"/>
    <w:rsid w:val="00554FCC"/>
    <w:rsid w:val="005570EB"/>
    <w:rsid w:val="00581465"/>
    <w:rsid w:val="00596D64"/>
    <w:rsid w:val="00597EC2"/>
    <w:rsid w:val="005A02DE"/>
    <w:rsid w:val="005A0A51"/>
    <w:rsid w:val="005C0971"/>
    <w:rsid w:val="005E1EAF"/>
    <w:rsid w:val="00603A2A"/>
    <w:rsid w:val="00613534"/>
    <w:rsid w:val="0062628E"/>
    <w:rsid w:val="006302C9"/>
    <w:rsid w:val="006500CA"/>
    <w:rsid w:val="00660746"/>
    <w:rsid w:val="0067573E"/>
    <w:rsid w:val="006A50C4"/>
    <w:rsid w:val="006D7193"/>
    <w:rsid w:val="006E04AD"/>
    <w:rsid w:val="006F39A2"/>
    <w:rsid w:val="00723AB8"/>
    <w:rsid w:val="00771CB2"/>
    <w:rsid w:val="00773817"/>
    <w:rsid w:val="00780A45"/>
    <w:rsid w:val="00782074"/>
    <w:rsid w:val="007919AA"/>
    <w:rsid w:val="00792D99"/>
    <w:rsid w:val="007A7084"/>
    <w:rsid w:val="007D10CA"/>
    <w:rsid w:val="00801A43"/>
    <w:rsid w:val="00817121"/>
    <w:rsid w:val="00837662"/>
    <w:rsid w:val="00856F40"/>
    <w:rsid w:val="00867B82"/>
    <w:rsid w:val="00871D49"/>
    <w:rsid w:val="00877109"/>
    <w:rsid w:val="008B49A6"/>
    <w:rsid w:val="008B714F"/>
    <w:rsid w:val="008C2A28"/>
    <w:rsid w:val="008D4DCA"/>
    <w:rsid w:val="008E7869"/>
    <w:rsid w:val="008F58D0"/>
    <w:rsid w:val="009019FB"/>
    <w:rsid w:val="009042A3"/>
    <w:rsid w:val="00911684"/>
    <w:rsid w:val="00921166"/>
    <w:rsid w:val="0093209C"/>
    <w:rsid w:val="00946D52"/>
    <w:rsid w:val="00967455"/>
    <w:rsid w:val="0099753D"/>
    <w:rsid w:val="009D619F"/>
    <w:rsid w:val="009E7B78"/>
    <w:rsid w:val="009F3090"/>
    <w:rsid w:val="009F485C"/>
    <w:rsid w:val="009F709B"/>
    <w:rsid w:val="00A00F2D"/>
    <w:rsid w:val="00A03075"/>
    <w:rsid w:val="00A04C45"/>
    <w:rsid w:val="00A339D0"/>
    <w:rsid w:val="00A35764"/>
    <w:rsid w:val="00A4318E"/>
    <w:rsid w:val="00A51785"/>
    <w:rsid w:val="00A52A7F"/>
    <w:rsid w:val="00A57985"/>
    <w:rsid w:val="00A74884"/>
    <w:rsid w:val="00A96837"/>
    <w:rsid w:val="00AB32A9"/>
    <w:rsid w:val="00AC2BDF"/>
    <w:rsid w:val="00AC668C"/>
    <w:rsid w:val="00AD3E40"/>
    <w:rsid w:val="00AE776C"/>
    <w:rsid w:val="00AF28CB"/>
    <w:rsid w:val="00B038C8"/>
    <w:rsid w:val="00B2771C"/>
    <w:rsid w:val="00B32923"/>
    <w:rsid w:val="00B4745F"/>
    <w:rsid w:val="00B5715A"/>
    <w:rsid w:val="00B64F98"/>
    <w:rsid w:val="00B667D1"/>
    <w:rsid w:val="00BA0EC1"/>
    <w:rsid w:val="00BE3D0E"/>
    <w:rsid w:val="00BE4864"/>
    <w:rsid w:val="00C021EF"/>
    <w:rsid w:val="00C328E9"/>
    <w:rsid w:val="00C600D1"/>
    <w:rsid w:val="00C64486"/>
    <w:rsid w:val="00C64A94"/>
    <w:rsid w:val="00C660B1"/>
    <w:rsid w:val="00C71425"/>
    <w:rsid w:val="00C72B69"/>
    <w:rsid w:val="00C953B4"/>
    <w:rsid w:val="00CB7525"/>
    <w:rsid w:val="00D30609"/>
    <w:rsid w:val="00D30961"/>
    <w:rsid w:val="00D350A4"/>
    <w:rsid w:val="00D52277"/>
    <w:rsid w:val="00D821A9"/>
    <w:rsid w:val="00DA2A6A"/>
    <w:rsid w:val="00DA7C7C"/>
    <w:rsid w:val="00DB7BF2"/>
    <w:rsid w:val="00DC2209"/>
    <w:rsid w:val="00DE3DDA"/>
    <w:rsid w:val="00DF417E"/>
    <w:rsid w:val="00E02F32"/>
    <w:rsid w:val="00E170DB"/>
    <w:rsid w:val="00E20E90"/>
    <w:rsid w:val="00E30B59"/>
    <w:rsid w:val="00E567D3"/>
    <w:rsid w:val="00E614E6"/>
    <w:rsid w:val="00E62385"/>
    <w:rsid w:val="00E81660"/>
    <w:rsid w:val="00EA0FAA"/>
    <w:rsid w:val="00EB2DD9"/>
    <w:rsid w:val="00EC759B"/>
    <w:rsid w:val="00F05346"/>
    <w:rsid w:val="00F277E6"/>
    <w:rsid w:val="00F40550"/>
    <w:rsid w:val="00F42E7B"/>
    <w:rsid w:val="00F445ED"/>
    <w:rsid w:val="00F56FB8"/>
    <w:rsid w:val="00F70DD2"/>
    <w:rsid w:val="00F73F39"/>
    <w:rsid w:val="00F748FA"/>
    <w:rsid w:val="00F92929"/>
    <w:rsid w:val="00FA50A8"/>
    <w:rsid w:val="00FC0E71"/>
    <w:rsid w:val="00FC5084"/>
    <w:rsid w:val="00FD5B25"/>
    <w:rsid w:val="00FD610F"/>
    <w:rsid w:val="00FE4F0C"/>
    <w:rsid w:val="00FF32D6"/>
    <w:rsid w:val="00FF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Web">
    <w:name w:val="Normal (Web)"/>
    <w:basedOn w:val="a1"/>
    <w:uiPriority w:val="99"/>
    <w:unhideWhenUsed/>
    <w:rsid w:val="00A04C45"/>
    <w:rPr>
      <w:rFonts w:ascii="Times New Roman" w:hAnsi="Times New Roman" w:cs="Times New Roman"/>
      <w:sz w:val="24"/>
    </w:rPr>
  </w:style>
  <w:style w:type="paragraph" w:customStyle="1" w:styleId="rtejustify">
    <w:name w:val="rtejustify"/>
    <w:basedOn w:val="a1"/>
    <w:rsid w:val="00C3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af">
    <w:name w:val="Strong"/>
    <w:basedOn w:val="a2"/>
    <w:uiPriority w:val="22"/>
    <w:qFormat/>
    <w:rsid w:val="00C328E9"/>
    <w:rPr>
      <w:b/>
      <w:bCs/>
    </w:rPr>
  </w:style>
  <w:style w:type="character" w:styleId="af0">
    <w:name w:val="Emphasis"/>
    <w:basedOn w:val="a2"/>
    <w:uiPriority w:val="20"/>
    <w:qFormat/>
    <w:rsid w:val="00C328E9"/>
    <w:rPr>
      <w:i/>
      <w:iCs/>
    </w:rPr>
  </w:style>
  <w:style w:type="paragraph" w:styleId="af1">
    <w:name w:val="List Paragraph"/>
    <w:basedOn w:val="a1"/>
    <w:uiPriority w:val="34"/>
    <w:qFormat/>
    <w:rsid w:val="009F3090"/>
    <w:pPr>
      <w:ind w:left="720"/>
      <w:contextualSpacing/>
    </w:pPr>
  </w:style>
  <w:style w:type="character" w:styleId="-0">
    <w:name w:val="FollowedHyperlink"/>
    <w:basedOn w:val="a2"/>
    <w:uiPriority w:val="99"/>
    <w:semiHidden/>
    <w:unhideWhenUsed/>
    <w:rsid w:val="00856F40"/>
    <w:rPr>
      <w:color w:val="8F9954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Web">
    <w:name w:val="Normal (Web)"/>
    <w:basedOn w:val="a1"/>
    <w:uiPriority w:val="99"/>
    <w:unhideWhenUsed/>
    <w:rsid w:val="00A04C45"/>
    <w:rPr>
      <w:rFonts w:ascii="Times New Roman" w:hAnsi="Times New Roman" w:cs="Times New Roman"/>
      <w:sz w:val="24"/>
    </w:rPr>
  </w:style>
  <w:style w:type="paragraph" w:customStyle="1" w:styleId="rtejustify">
    <w:name w:val="rtejustify"/>
    <w:basedOn w:val="a1"/>
    <w:rsid w:val="00C3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af">
    <w:name w:val="Strong"/>
    <w:basedOn w:val="a2"/>
    <w:uiPriority w:val="22"/>
    <w:qFormat/>
    <w:rsid w:val="00C328E9"/>
    <w:rPr>
      <w:b/>
      <w:bCs/>
    </w:rPr>
  </w:style>
  <w:style w:type="character" w:styleId="af0">
    <w:name w:val="Emphasis"/>
    <w:basedOn w:val="a2"/>
    <w:uiPriority w:val="20"/>
    <w:qFormat/>
    <w:rsid w:val="00C328E9"/>
    <w:rPr>
      <w:i/>
      <w:iCs/>
    </w:rPr>
  </w:style>
  <w:style w:type="paragraph" w:styleId="af1">
    <w:name w:val="List Paragraph"/>
    <w:basedOn w:val="a1"/>
    <w:uiPriority w:val="34"/>
    <w:qFormat/>
    <w:rsid w:val="009F3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rive.yme.gov.gr/" TargetMode="External"/><Relationship Id="rId13" Type="http://schemas.openxmlformats.org/officeDocument/2006/relationships/hyperlink" Target="http://edrive.yme.gov.gr/node/2376" TargetMode="External"/><Relationship Id="rId18" Type="http://schemas.openxmlformats.org/officeDocument/2006/relationships/hyperlink" Target="http://edrive.yme.gov.gr/node/2388" TargetMode="External"/><Relationship Id="rId26" Type="http://schemas.openxmlformats.org/officeDocument/2006/relationships/hyperlink" Target="http://edrive.yme.gov.gr/manual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drive.yme.gov.gr/node/1618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edrive.yme.gov.gr/node/2375" TargetMode="External"/><Relationship Id="rId17" Type="http://schemas.openxmlformats.org/officeDocument/2006/relationships/hyperlink" Target="http://edrive.yme.gov.gr/node/2384" TargetMode="External"/><Relationship Id="rId25" Type="http://schemas.openxmlformats.org/officeDocument/2006/relationships/hyperlink" Target="http://edrive.yme.gov.gr/sites/default/files/ae3_daskaloi_6-1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drive.yme.gov.gr/node/2383" TargetMode="External"/><Relationship Id="rId20" Type="http://schemas.openxmlformats.org/officeDocument/2006/relationships/hyperlink" Target="http://edrive.yme.gov.gr/node/1615" TargetMode="External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rive.yme.gov.gr/sites/default/files/e_book_podilatakias.pdf" TargetMode="External"/><Relationship Id="rId24" Type="http://schemas.openxmlformats.org/officeDocument/2006/relationships/hyperlink" Target="http://edrive.yme.gov.gr/node/217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drive.yme.gov.gr/node/2379" TargetMode="External"/><Relationship Id="rId23" Type="http://schemas.openxmlformats.org/officeDocument/2006/relationships/hyperlink" Target="http://edrive.yme.gov.gr/node/162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drive.yme.gov.gr/sites/default/files/ae3_daskaloi_6-12.pdf" TargetMode="External"/><Relationship Id="rId19" Type="http://schemas.openxmlformats.org/officeDocument/2006/relationships/hyperlink" Target="http://edrive.yme.gov.gr/node/1614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edrive.yme.gov.gr/sites/default/files/kidsbook-6-8-v3.pdf" TargetMode="External"/><Relationship Id="rId14" Type="http://schemas.openxmlformats.org/officeDocument/2006/relationships/hyperlink" Target="http://edrive.yme.gov.gr/node/2378" TargetMode="External"/><Relationship Id="rId22" Type="http://schemas.openxmlformats.org/officeDocument/2006/relationships/hyperlink" Target="http://edrive.yme.gov.gr/node/1619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C3F4A"/>
    <w:rsid w:val="001117FA"/>
    <w:rsid w:val="00190FEA"/>
    <w:rsid w:val="00334C37"/>
    <w:rsid w:val="005C011F"/>
    <w:rsid w:val="00835C72"/>
    <w:rsid w:val="00900943"/>
    <w:rsid w:val="00964866"/>
    <w:rsid w:val="00A17A50"/>
    <w:rsid w:val="00AD667E"/>
    <w:rsid w:val="00CD3B9E"/>
    <w:rsid w:val="00EC3F4A"/>
    <w:rsid w:val="00F71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00943"/>
  </w:style>
  <w:style w:type="paragraph" w:styleId="20">
    <w:name w:val="heading 2"/>
    <w:basedOn w:val="a1"/>
    <w:next w:val="a1"/>
    <w:link w:val="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customStyle="1" w:styleId="B7E4BBFF16F4A44FAF7EA87E000C6F79">
    <w:name w:val="B7E4BBFF16F4A44FAF7EA87E000C6F79"/>
    <w:rsid w:val="00900943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900943"/>
  </w:style>
  <w:style w:type="paragraph" w:styleId="a">
    <w:name w:val="List Number"/>
    <w:basedOn w:val="a1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900943"/>
  </w:style>
  <w:style w:type="paragraph" w:customStyle="1" w:styleId="297FE8CABD9ACD4F951EB8525DFD0E71">
    <w:name w:val="297FE8CABD9ACD4F951EB8525DFD0E71"/>
    <w:rsid w:val="00900943"/>
  </w:style>
  <w:style w:type="paragraph" w:customStyle="1" w:styleId="3D8239F3EE9CAD47AA02743D3F6BDC53">
    <w:name w:val="3D8239F3EE9CAD47AA02743D3F6BDC53"/>
    <w:rsid w:val="00900943"/>
  </w:style>
  <w:style w:type="paragraph" w:styleId="a5">
    <w:name w:val="Block Text"/>
    <w:basedOn w:val="a1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00943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900943"/>
  </w:style>
  <w:style w:type="character" w:customStyle="1" w:styleId="2Char">
    <w:name w:val="Επικεφαλίδα 2 Char"/>
    <w:basedOn w:val="a2"/>
    <w:link w:val="20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900943"/>
  </w:style>
  <w:style w:type="character" w:styleId="a6">
    <w:name w:val="Placeholder Text"/>
    <w:basedOn w:val="a2"/>
    <w:uiPriority w:val="99"/>
    <w:semiHidden/>
    <w:rsid w:val="00900943"/>
    <w:rPr>
      <w:color w:val="808080"/>
    </w:rPr>
  </w:style>
  <w:style w:type="paragraph" w:customStyle="1" w:styleId="EB7008F36BDA0F4AA3E78B8BC9FCC0DD">
    <w:name w:val="EB7008F36BDA0F4AA3E78B8BC9FCC0DD"/>
    <w:rsid w:val="00900943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eg"/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1019</Words>
  <Characters>5503</Characters>
  <Application>Microsoft Office Word</Application>
  <DocSecurity>0</DocSecurity>
  <Lines>45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Ηλεκτρονική Πλατφόρμα Κυκλοφοριακής Αγωγής και Οδικής Ασφάλειας 
</vt:lpstr>
      <vt:lpstr/>
    </vt:vector>
  </TitlesOfParts>
  <Company>HP</Company>
  <LinksUpToDate>false</LinksUpToDate>
  <CharactersWithSpaces>6509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Ηλεκτρονική Πλατφόρμα Κυκλοφοριακής Αγωγής και Οδικής Ασφάλειας 
</dc:title>
  <dc:creator>Theodora Asteri</dc:creator>
  <cp:lastModifiedBy>User</cp:lastModifiedBy>
  <cp:revision>208</cp:revision>
  <dcterms:created xsi:type="dcterms:W3CDTF">2020-11-20T09:49:00Z</dcterms:created>
  <dcterms:modified xsi:type="dcterms:W3CDTF">2020-11-30T10:22:00Z</dcterms:modified>
</cp:coreProperties>
</file>